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36AD" w:rsidRPr="00456A50" w:rsidP="000B36AD">
      <w:pPr>
        <w:pStyle w:val="Heading1"/>
        <w:jc w:val="right"/>
        <w:rPr>
          <w:sz w:val="28"/>
          <w:szCs w:val="28"/>
        </w:rPr>
      </w:pPr>
      <w:r w:rsidRPr="00456A50">
        <w:rPr>
          <w:sz w:val="28"/>
          <w:szCs w:val="28"/>
        </w:rPr>
        <w:t>Д</w:t>
      </w:r>
      <w:r w:rsidRPr="00456A50" w:rsidR="00605293">
        <w:rPr>
          <w:sz w:val="28"/>
          <w:szCs w:val="28"/>
        </w:rPr>
        <w:t>е</w:t>
      </w:r>
      <w:r w:rsidRPr="00456A50" w:rsidR="00E52B8E">
        <w:rPr>
          <w:sz w:val="28"/>
          <w:szCs w:val="28"/>
        </w:rPr>
        <w:t>ло №</w:t>
      </w:r>
      <w:r w:rsidRPr="00456A50" w:rsidR="00FC1F47">
        <w:rPr>
          <w:sz w:val="28"/>
          <w:szCs w:val="28"/>
        </w:rPr>
        <w:t xml:space="preserve"> </w:t>
      </w:r>
      <w:r w:rsidRPr="00456A50" w:rsidR="003E3B8E">
        <w:rPr>
          <w:sz w:val="28"/>
          <w:szCs w:val="28"/>
        </w:rPr>
        <w:t>05-</w:t>
      </w:r>
      <w:r w:rsidR="00335829">
        <w:rPr>
          <w:sz w:val="28"/>
          <w:szCs w:val="28"/>
        </w:rPr>
        <w:t>287</w:t>
      </w:r>
      <w:r w:rsidR="00C47CFA">
        <w:rPr>
          <w:sz w:val="28"/>
          <w:szCs w:val="28"/>
        </w:rPr>
        <w:t>/2</w:t>
      </w:r>
      <w:r w:rsidRPr="00456A50" w:rsidR="00462C10">
        <w:rPr>
          <w:sz w:val="28"/>
          <w:szCs w:val="28"/>
        </w:rPr>
        <w:t>/202</w:t>
      </w:r>
      <w:r w:rsidR="00C47CFA">
        <w:rPr>
          <w:sz w:val="28"/>
          <w:szCs w:val="28"/>
        </w:rPr>
        <w:t>4</w:t>
      </w:r>
    </w:p>
    <w:p w:rsidR="0079652F" w:rsidRPr="00456A50" w:rsidP="0044468A">
      <w:pPr>
        <w:pStyle w:val="Heading1"/>
        <w:jc w:val="center"/>
        <w:rPr>
          <w:b/>
          <w:sz w:val="28"/>
          <w:szCs w:val="28"/>
        </w:rPr>
      </w:pPr>
      <w:r w:rsidRPr="00456A50">
        <w:rPr>
          <w:b/>
          <w:sz w:val="28"/>
          <w:szCs w:val="28"/>
        </w:rPr>
        <w:t>П О С Т А Н О В Л Е Н И Е</w:t>
      </w:r>
    </w:p>
    <w:p w:rsidR="00B37A49" w:rsidRPr="00456A50" w:rsidP="00B37A49">
      <w:pPr>
        <w:rPr>
          <w:sz w:val="28"/>
          <w:szCs w:val="28"/>
        </w:rPr>
      </w:pPr>
    </w:p>
    <w:p w:rsidR="008E4727" w:rsidRPr="00456A50" w:rsidP="00462C10">
      <w:pPr>
        <w:jc w:val="center"/>
        <w:rPr>
          <w:bCs/>
          <w:sz w:val="28"/>
          <w:szCs w:val="28"/>
        </w:rPr>
      </w:pPr>
      <w:r>
        <w:rPr>
          <w:bCs/>
          <w:sz w:val="28"/>
          <w:szCs w:val="28"/>
        </w:rPr>
        <w:t>17 мая</w:t>
      </w:r>
      <w:r w:rsidR="00C47CFA">
        <w:rPr>
          <w:bCs/>
          <w:sz w:val="28"/>
          <w:szCs w:val="28"/>
        </w:rPr>
        <w:t xml:space="preserve"> 2024</w:t>
      </w:r>
      <w:r w:rsidRPr="00456A50" w:rsidR="000C152F">
        <w:rPr>
          <w:bCs/>
          <w:sz w:val="28"/>
          <w:szCs w:val="28"/>
        </w:rPr>
        <w:t xml:space="preserve"> г</w:t>
      </w:r>
      <w:r w:rsidRPr="00456A50" w:rsidR="00324002">
        <w:rPr>
          <w:bCs/>
          <w:sz w:val="28"/>
          <w:szCs w:val="28"/>
        </w:rPr>
        <w:t>.</w:t>
      </w:r>
      <w:r w:rsidRPr="00456A50" w:rsidR="0044316F">
        <w:rPr>
          <w:bCs/>
          <w:sz w:val="28"/>
          <w:szCs w:val="28"/>
        </w:rPr>
        <w:t xml:space="preserve">                        </w:t>
      </w:r>
      <w:r w:rsidRPr="00456A50" w:rsidR="003E3B8E">
        <w:rPr>
          <w:bCs/>
          <w:sz w:val="28"/>
          <w:szCs w:val="28"/>
        </w:rPr>
        <w:t xml:space="preserve">     </w:t>
      </w:r>
      <w:r w:rsidR="0033281C">
        <w:rPr>
          <w:bCs/>
          <w:sz w:val="28"/>
          <w:szCs w:val="28"/>
        </w:rPr>
        <w:t xml:space="preserve"> </w:t>
      </w:r>
      <w:r w:rsidRPr="00456A50" w:rsidR="003E3B8E">
        <w:rPr>
          <w:bCs/>
          <w:sz w:val="28"/>
          <w:szCs w:val="28"/>
        </w:rPr>
        <w:t xml:space="preserve">  </w:t>
      </w:r>
      <w:r w:rsidRPr="00456A50" w:rsidR="0044316F">
        <w:rPr>
          <w:bCs/>
          <w:sz w:val="28"/>
          <w:szCs w:val="28"/>
        </w:rPr>
        <w:t xml:space="preserve">    </w:t>
      </w:r>
      <w:r w:rsidRPr="00456A50" w:rsidR="00352E79">
        <w:rPr>
          <w:bCs/>
          <w:sz w:val="28"/>
          <w:szCs w:val="28"/>
        </w:rPr>
        <w:t xml:space="preserve">        </w:t>
      </w:r>
      <w:r w:rsidRPr="00456A50" w:rsidR="005F18C0">
        <w:rPr>
          <w:bCs/>
          <w:sz w:val="28"/>
          <w:szCs w:val="28"/>
        </w:rPr>
        <w:t xml:space="preserve">   </w:t>
      </w:r>
      <w:r w:rsidRPr="00456A50" w:rsidR="00831961">
        <w:rPr>
          <w:bCs/>
          <w:sz w:val="28"/>
          <w:szCs w:val="28"/>
        </w:rPr>
        <w:t xml:space="preserve">       </w:t>
      </w:r>
      <w:r w:rsidRPr="00456A50" w:rsidR="003E3B8E">
        <w:rPr>
          <w:bCs/>
          <w:sz w:val="28"/>
          <w:szCs w:val="28"/>
        </w:rPr>
        <w:t xml:space="preserve">     </w:t>
      </w:r>
      <w:r w:rsidRPr="00456A50" w:rsidR="005F18C0">
        <w:rPr>
          <w:bCs/>
          <w:sz w:val="28"/>
          <w:szCs w:val="28"/>
        </w:rPr>
        <w:t xml:space="preserve">      </w:t>
      </w:r>
      <w:r w:rsidRPr="00456A50" w:rsidR="00352E79">
        <w:rPr>
          <w:bCs/>
          <w:sz w:val="28"/>
          <w:szCs w:val="28"/>
        </w:rPr>
        <w:t xml:space="preserve">       </w:t>
      </w:r>
      <w:r w:rsidRPr="00456A50" w:rsidR="001944D8">
        <w:rPr>
          <w:bCs/>
          <w:sz w:val="28"/>
          <w:szCs w:val="28"/>
        </w:rPr>
        <w:t xml:space="preserve">         </w:t>
      </w:r>
      <w:r w:rsidRPr="00456A50" w:rsidR="0044316F">
        <w:rPr>
          <w:bCs/>
          <w:sz w:val="28"/>
          <w:szCs w:val="28"/>
        </w:rPr>
        <w:t>г.</w:t>
      </w:r>
      <w:r w:rsidRPr="00456A50" w:rsidR="00352E79">
        <w:rPr>
          <w:bCs/>
          <w:sz w:val="28"/>
          <w:szCs w:val="28"/>
        </w:rPr>
        <w:t xml:space="preserve"> </w:t>
      </w:r>
      <w:r w:rsidRPr="00456A50" w:rsidR="0044316F">
        <w:rPr>
          <w:bCs/>
          <w:sz w:val="28"/>
          <w:szCs w:val="28"/>
        </w:rPr>
        <w:t>Светлоград</w:t>
      </w:r>
    </w:p>
    <w:p w:rsidR="00B37A49" w:rsidRPr="00456A50" w:rsidP="003D30F2">
      <w:pPr>
        <w:jc w:val="center"/>
        <w:rPr>
          <w:bCs/>
          <w:sz w:val="28"/>
          <w:szCs w:val="28"/>
        </w:rPr>
      </w:pPr>
    </w:p>
    <w:p w:rsidR="0001253D" w:rsidP="0001253D">
      <w:pPr>
        <w:ind w:firstLine="567"/>
        <w:jc w:val="both"/>
        <w:rPr>
          <w:sz w:val="28"/>
          <w:szCs w:val="28"/>
        </w:rPr>
      </w:pPr>
      <w:r w:rsidRPr="00456A50">
        <w:rPr>
          <w:sz w:val="28"/>
          <w:szCs w:val="28"/>
        </w:rPr>
        <w:t>Мировой судья</w:t>
      </w:r>
      <w:r w:rsidR="00C47CFA">
        <w:rPr>
          <w:sz w:val="28"/>
          <w:szCs w:val="28"/>
        </w:rPr>
        <w:t xml:space="preserve"> судебного участка №2</w:t>
      </w:r>
      <w:r w:rsidRPr="00456A50">
        <w:rPr>
          <w:sz w:val="28"/>
          <w:szCs w:val="28"/>
        </w:rPr>
        <w:t xml:space="preserve"> Петровского района Ставропольского края </w:t>
      </w:r>
      <w:r w:rsidRPr="00456A50" w:rsidR="00462C10">
        <w:rPr>
          <w:sz w:val="28"/>
          <w:szCs w:val="28"/>
        </w:rPr>
        <w:t>Ляпун Е.В</w:t>
      </w:r>
      <w:r w:rsidRPr="00456A50">
        <w:rPr>
          <w:sz w:val="28"/>
          <w:szCs w:val="28"/>
        </w:rPr>
        <w:t>.,</w:t>
      </w:r>
    </w:p>
    <w:p w:rsidR="00834E0D" w:rsidRPr="00456A50" w:rsidP="00F5535D">
      <w:pPr>
        <w:ind w:firstLine="720"/>
        <w:jc w:val="both"/>
        <w:rPr>
          <w:bCs/>
          <w:sz w:val="28"/>
          <w:szCs w:val="28"/>
        </w:rPr>
      </w:pPr>
      <w:r w:rsidRPr="00456A50">
        <w:rPr>
          <w:sz w:val="28"/>
          <w:szCs w:val="28"/>
        </w:rPr>
        <w:t>рассмотрев в открытом судебном засед</w:t>
      </w:r>
      <w:r w:rsidRPr="00456A50" w:rsidR="00D86775">
        <w:rPr>
          <w:sz w:val="28"/>
          <w:szCs w:val="28"/>
        </w:rPr>
        <w:t>ании дело</w:t>
      </w:r>
      <w:r w:rsidRPr="00456A50" w:rsidR="001944D8">
        <w:rPr>
          <w:sz w:val="28"/>
          <w:szCs w:val="28"/>
        </w:rPr>
        <w:t xml:space="preserve"> об административном правонарушении</w:t>
      </w:r>
      <w:r w:rsidRPr="00456A50" w:rsidR="00462C10">
        <w:rPr>
          <w:sz w:val="28"/>
          <w:szCs w:val="28"/>
        </w:rPr>
        <w:t xml:space="preserve">, </w:t>
      </w:r>
      <w:r w:rsidRPr="00456A50" w:rsidR="00270A19">
        <w:rPr>
          <w:sz w:val="28"/>
          <w:szCs w:val="28"/>
        </w:rPr>
        <w:t xml:space="preserve">предусмотренном ч. </w:t>
      </w:r>
      <w:r w:rsidRPr="00456A50" w:rsidR="003E3B8E">
        <w:rPr>
          <w:sz w:val="28"/>
          <w:szCs w:val="28"/>
        </w:rPr>
        <w:t>2</w:t>
      </w:r>
      <w:r w:rsidRPr="00456A50" w:rsidR="00270A19">
        <w:rPr>
          <w:sz w:val="28"/>
          <w:szCs w:val="28"/>
        </w:rPr>
        <w:t xml:space="preserve"> ст. 12.8 КРФ</w:t>
      </w:r>
      <w:r w:rsidRPr="00456A50" w:rsidR="00462C10">
        <w:rPr>
          <w:sz w:val="28"/>
          <w:szCs w:val="28"/>
        </w:rPr>
        <w:t xml:space="preserve"> </w:t>
      </w:r>
      <w:r w:rsidRPr="00456A50" w:rsidR="00270A19">
        <w:rPr>
          <w:sz w:val="28"/>
          <w:szCs w:val="28"/>
        </w:rPr>
        <w:t>о</w:t>
      </w:r>
      <w:r w:rsidRPr="00456A50" w:rsidR="00462C10">
        <w:rPr>
          <w:sz w:val="28"/>
          <w:szCs w:val="28"/>
        </w:rPr>
        <w:t xml:space="preserve">б </w:t>
      </w:r>
      <w:r w:rsidRPr="00456A50" w:rsidR="00270A19">
        <w:rPr>
          <w:sz w:val="28"/>
          <w:szCs w:val="28"/>
        </w:rPr>
        <w:t>АП</w:t>
      </w:r>
      <w:r w:rsidRPr="00456A50" w:rsidR="001944D8">
        <w:rPr>
          <w:sz w:val="28"/>
          <w:szCs w:val="28"/>
        </w:rPr>
        <w:t xml:space="preserve"> </w:t>
      </w:r>
      <w:r w:rsidRPr="00456A50">
        <w:rPr>
          <w:sz w:val="28"/>
          <w:szCs w:val="28"/>
        </w:rPr>
        <w:t>в отношении</w:t>
      </w:r>
      <w:r w:rsidRPr="00456A50">
        <w:rPr>
          <w:bCs/>
          <w:sz w:val="28"/>
          <w:szCs w:val="28"/>
        </w:rPr>
        <w:t xml:space="preserve"> </w:t>
      </w:r>
    </w:p>
    <w:p w:rsidR="0001253D" w:rsidP="00335829">
      <w:pPr>
        <w:tabs>
          <w:tab w:val="left" w:pos="7655"/>
        </w:tabs>
        <w:ind w:left="1701"/>
        <w:jc w:val="both"/>
        <w:rPr>
          <w:color w:val="000000"/>
          <w:sz w:val="28"/>
          <w:szCs w:val="28"/>
        </w:rPr>
      </w:pPr>
      <w:r>
        <w:rPr>
          <w:color w:val="000000"/>
          <w:sz w:val="28"/>
          <w:szCs w:val="28"/>
        </w:rPr>
        <w:t>Д</w:t>
      </w:r>
      <w:r w:rsidRPr="0033281C" w:rsidR="00462C10">
        <w:rPr>
          <w:color w:val="000000"/>
          <w:sz w:val="28"/>
          <w:szCs w:val="28"/>
        </w:rPr>
        <w:t>,</w:t>
      </w:r>
      <w:r w:rsidR="00335829">
        <w:rPr>
          <w:color w:val="000000"/>
          <w:sz w:val="28"/>
          <w:szCs w:val="28"/>
        </w:rPr>
        <w:t xml:space="preserve"> </w:t>
      </w:r>
    </w:p>
    <w:p w:rsidR="00C47CFA" w:rsidRPr="00456A50" w:rsidP="00C47CFA">
      <w:pPr>
        <w:tabs>
          <w:tab w:val="left" w:pos="7655"/>
        </w:tabs>
        <w:ind w:left="1701"/>
        <w:jc w:val="both"/>
        <w:rPr>
          <w:bCs/>
          <w:sz w:val="28"/>
          <w:szCs w:val="28"/>
        </w:rPr>
      </w:pPr>
    </w:p>
    <w:p w:rsidR="0082179C" w:rsidRPr="00456A50" w:rsidP="002A2EE1">
      <w:pPr>
        <w:jc w:val="center"/>
        <w:rPr>
          <w:bCs/>
          <w:sz w:val="28"/>
          <w:szCs w:val="28"/>
        </w:rPr>
      </w:pPr>
      <w:r w:rsidRPr="00456A50">
        <w:rPr>
          <w:bCs/>
          <w:sz w:val="28"/>
          <w:szCs w:val="28"/>
        </w:rPr>
        <w:t>У С Т А Н О В И Л:</w:t>
      </w:r>
    </w:p>
    <w:p w:rsidR="007A0979" w:rsidRPr="00456A50" w:rsidP="002A2EE1">
      <w:pPr>
        <w:jc w:val="center"/>
        <w:rPr>
          <w:bCs/>
          <w:sz w:val="28"/>
          <w:szCs w:val="28"/>
        </w:rPr>
      </w:pPr>
    </w:p>
    <w:p w:rsidR="00C47CFA" w:rsidRPr="00B43BF0" w:rsidP="000612C5">
      <w:pPr>
        <w:ind w:firstLine="720"/>
        <w:jc w:val="both"/>
        <w:rPr>
          <w:sz w:val="28"/>
          <w:szCs w:val="28"/>
        </w:rPr>
      </w:pPr>
      <w:r>
        <w:rPr>
          <w:sz w:val="28"/>
          <w:szCs w:val="28"/>
        </w:rPr>
        <w:t>18.04</w:t>
      </w:r>
      <w:r>
        <w:rPr>
          <w:sz w:val="28"/>
          <w:szCs w:val="28"/>
        </w:rPr>
        <w:t>.2024</w:t>
      </w:r>
      <w:r>
        <w:rPr>
          <w:sz w:val="28"/>
          <w:szCs w:val="28"/>
        </w:rPr>
        <w:t xml:space="preserve"> в 08 часов 30 минут на ул. Железнодорожная,120/В с. Кугуты</w:t>
      </w:r>
      <w:r w:rsidR="0033281C">
        <w:rPr>
          <w:sz w:val="28"/>
          <w:szCs w:val="28"/>
        </w:rPr>
        <w:t xml:space="preserve"> </w:t>
      </w:r>
      <w:r w:rsidR="00E616B6">
        <w:rPr>
          <w:sz w:val="28"/>
          <w:szCs w:val="28"/>
        </w:rPr>
        <w:t xml:space="preserve">Петровского района Ставропольского края, </w:t>
      </w:r>
      <w:r>
        <w:rPr>
          <w:sz w:val="28"/>
          <w:szCs w:val="28"/>
        </w:rPr>
        <w:t>Дараган С.Ю.</w:t>
      </w:r>
      <w:r w:rsidRPr="00456A50" w:rsidR="005555DE">
        <w:rPr>
          <w:sz w:val="28"/>
          <w:szCs w:val="28"/>
        </w:rPr>
        <w:t xml:space="preserve">, </w:t>
      </w:r>
      <w:r w:rsidR="004145FB">
        <w:rPr>
          <w:sz w:val="28"/>
          <w:szCs w:val="28"/>
        </w:rPr>
        <w:t xml:space="preserve">в нарушение пункта 2.7 ПДД РФ, </w:t>
      </w:r>
      <w:r>
        <w:rPr>
          <w:sz w:val="28"/>
          <w:szCs w:val="28"/>
        </w:rPr>
        <w:t xml:space="preserve">передал управления </w:t>
      </w:r>
      <w:r>
        <w:rPr>
          <w:sz w:val="28"/>
          <w:szCs w:val="28"/>
        </w:rPr>
        <w:t xml:space="preserve">транспортным средством мопед </w:t>
      </w:r>
      <w:r>
        <w:rPr>
          <w:sz w:val="28"/>
          <w:szCs w:val="28"/>
          <w:lang w:val="en-US"/>
        </w:rPr>
        <w:t>MOTO</w:t>
      </w:r>
      <w:r w:rsidRPr="00335829">
        <w:rPr>
          <w:sz w:val="28"/>
          <w:szCs w:val="28"/>
        </w:rPr>
        <w:t xml:space="preserve"> </w:t>
      </w:r>
      <w:r>
        <w:rPr>
          <w:sz w:val="28"/>
          <w:szCs w:val="28"/>
          <w:lang w:val="en-US"/>
        </w:rPr>
        <w:t>LEND</w:t>
      </w:r>
      <w:r w:rsidRPr="00335829">
        <w:rPr>
          <w:sz w:val="28"/>
          <w:szCs w:val="28"/>
        </w:rPr>
        <w:t xml:space="preserve"> 50</w:t>
      </w:r>
      <w:r>
        <w:rPr>
          <w:sz w:val="28"/>
          <w:szCs w:val="28"/>
        </w:rPr>
        <w:t>, гражданину Асташкину А.С., 21.11.1991</w:t>
      </w:r>
      <w:r w:rsidRPr="00B43BF0">
        <w:rPr>
          <w:sz w:val="28"/>
          <w:szCs w:val="28"/>
        </w:rPr>
        <w:t xml:space="preserve"> года рождения, находящемуся в состоянии опьянения.  </w:t>
      </w:r>
    </w:p>
    <w:p w:rsidR="00AA1DBF" w:rsidRPr="00AA1DBF" w:rsidP="00AA1DBF">
      <w:pPr>
        <w:suppressAutoHyphens/>
        <w:ind w:firstLine="708"/>
        <w:jc w:val="both"/>
        <w:rPr>
          <w:color w:val="000000"/>
          <w:sz w:val="28"/>
          <w:szCs w:val="28"/>
        </w:rPr>
      </w:pPr>
      <w:r w:rsidRPr="00AA1DBF">
        <w:rPr>
          <w:color w:val="000000"/>
          <w:sz w:val="28"/>
          <w:szCs w:val="28"/>
        </w:rPr>
        <w:t xml:space="preserve">Лицо, привлекаемое к административной ответственности </w:t>
      </w:r>
      <w:r w:rsidR="00BB33FB">
        <w:rPr>
          <w:color w:val="000000"/>
          <w:sz w:val="28"/>
          <w:szCs w:val="28"/>
        </w:rPr>
        <w:t>Дараган С.Ю.</w:t>
      </w:r>
      <w:r w:rsidRPr="00AA1DBF">
        <w:rPr>
          <w:color w:val="000000"/>
          <w:sz w:val="28"/>
          <w:szCs w:val="28"/>
        </w:rPr>
        <w:t xml:space="preserve"> в судебные заседания, назначенные на </w:t>
      </w:r>
      <w:r>
        <w:rPr>
          <w:color w:val="000000"/>
          <w:sz w:val="28"/>
          <w:szCs w:val="28"/>
        </w:rPr>
        <w:t>02</w:t>
      </w:r>
      <w:r w:rsidRPr="00AA1DBF">
        <w:rPr>
          <w:color w:val="000000"/>
          <w:sz w:val="28"/>
          <w:szCs w:val="28"/>
        </w:rPr>
        <w:t>.0</w:t>
      </w:r>
      <w:r>
        <w:rPr>
          <w:color w:val="000000"/>
          <w:sz w:val="28"/>
          <w:szCs w:val="28"/>
        </w:rPr>
        <w:t>5</w:t>
      </w:r>
      <w:r w:rsidRPr="00AA1DBF">
        <w:rPr>
          <w:color w:val="000000"/>
          <w:sz w:val="28"/>
          <w:szCs w:val="28"/>
        </w:rPr>
        <w:t>.2024</w:t>
      </w:r>
      <w:r>
        <w:rPr>
          <w:color w:val="000000"/>
          <w:sz w:val="28"/>
          <w:szCs w:val="28"/>
        </w:rPr>
        <w:t>, 07.05</w:t>
      </w:r>
      <w:r w:rsidRPr="00AA1DBF">
        <w:rPr>
          <w:color w:val="000000"/>
          <w:sz w:val="28"/>
          <w:szCs w:val="28"/>
        </w:rPr>
        <w:t>.2024</w:t>
      </w:r>
      <w:r>
        <w:rPr>
          <w:color w:val="000000"/>
          <w:sz w:val="28"/>
          <w:szCs w:val="28"/>
        </w:rPr>
        <w:t xml:space="preserve"> и  17.05</w:t>
      </w:r>
      <w:r w:rsidRPr="00AA1DBF">
        <w:rPr>
          <w:color w:val="000000"/>
          <w:sz w:val="28"/>
          <w:szCs w:val="28"/>
        </w:rPr>
        <w:t>.2024 не явился, с ходатайством об отложении рассмотрения дела не обращался.</w:t>
      </w:r>
    </w:p>
    <w:p w:rsidR="00AA1DBF" w:rsidRPr="00AA1DBF" w:rsidP="00AA1DBF">
      <w:pPr>
        <w:ind w:firstLine="708"/>
        <w:jc w:val="both"/>
        <w:rPr>
          <w:color w:val="000000"/>
          <w:sz w:val="28"/>
          <w:szCs w:val="28"/>
        </w:rPr>
      </w:pPr>
      <w:r w:rsidRPr="00AA1DBF">
        <w:rPr>
          <w:color w:val="000000"/>
          <w:sz w:val="28"/>
          <w:szCs w:val="28"/>
        </w:rPr>
        <w:t>В соответствии с пунктом 6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Кодексом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A1DBF" w:rsidP="00AA1DBF">
      <w:pPr>
        <w:autoSpaceDE w:val="0"/>
        <w:autoSpaceDN w:val="0"/>
        <w:adjustRightInd w:val="0"/>
        <w:ind w:firstLine="540"/>
        <w:jc w:val="both"/>
        <w:rPr>
          <w:color w:val="000000"/>
          <w:sz w:val="28"/>
          <w:szCs w:val="28"/>
        </w:rPr>
      </w:pPr>
      <w:r w:rsidRPr="00AA1DBF">
        <w:rPr>
          <w:color w:val="000000"/>
          <w:sz w:val="28"/>
          <w:szCs w:val="28"/>
        </w:rPr>
        <w:t xml:space="preserve">О явке в судебные заседания, назначенные на </w:t>
      </w:r>
      <w:r>
        <w:rPr>
          <w:color w:val="000000"/>
          <w:sz w:val="28"/>
          <w:szCs w:val="28"/>
        </w:rPr>
        <w:t>02</w:t>
      </w:r>
      <w:r w:rsidRPr="00AA1DBF">
        <w:rPr>
          <w:color w:val="000000"/>
          <w:sz w:val="28"/>
          <w:szCs w:val="28"/>
        </w:rPr>
        <w:t>.0</w:t>
      </w:r>
      <w:r>
        <w:rPr>
          <w:color w:val="000000"/>
          <w:sz w:val="28"/>
          <w:szCs w:val="28"/>
        </w:rPr>
        <w:t>5</w:t>
      </w:r>
      <w:r w:rsidRPr="00AA1DBF">
        <w:rPr>
          <w:color w:val="000000"/>
          <w:sz w:val="28"/>
          <w:szCs w:val="28"/>
        </w:rPr>
        <w:t>.2024</w:t>
      </w:r>
      <w:r>
        <w:rPr>
          <w:color w:val="000000"/>
          <w:sz w:val="28"/>
          <w:szCs w:val="28"/>
        </w:rPr>
        <w:t>, 07.05</w:t>
      </w:r>
      <w:r w:rsidRPr="00AA1DBF">
        <w:rPr>
          <w:color w:val="000000"/>
          <w:sz w:val="28"/>
          <w:szCs w:val="28"/>
        </w:rPr>
        <w:t>.2024</w:t>
      </w:r>
      <w:r>
        <w:rPr>
          <w:color w:val="000000"/>
          <w:sz w:val="28"/>
          <w:szCs w:val="28"/>
        </w:rPr>
        <w:t xml:space="preserve"> и 17.05.2024 Дараган С.Ю.</w:t>
      </w:r>
      <w:r w:rsidRPr="00AA1DBF">
        <w:rPr>
          <w:color w:val="000000"/>
          <w:sz w:val="28"/>
          <w:szCs w:val="28"/>
        </w:rPr>
        <w:t xml:space="preserve"> извещался </w:t>
      </w:r>
      <w:r>
        <w:rPr>
          <w:color w:val="000000"/>
          <w:sz w:val="28"/>
          <w:szCs w:val="28"/>
        </w:rPr>
        <w:t>смс -  оповещениями</w:t>
      </w:r>
      <w:r w:rsidRPr="00AA1DBF">
        <w:rPr>
          <w:color w:val="000000"/>
          <w:sz w:val="28"/>
          <w:szCs w:val="28"/>
        </w:rPr>
        <w:t xml:space="preserve">, </w:t>
      </w:r>
      <w:r>
        <w:rPr>
          <w:color w:val="000000"/>
          <w:sz w:val="28"/>
          <w:szCs w:val="28"/>
        </w:rPr>
        <w:t>на</w:t>
      </w:r>
      <w:r w:rsidR="00BB33FB">
        <w:rPr>
          <w:color w:val="000000"/>
          <w:sz w:val="28"/>
          <w:szCs w:val="28"/>
        </w:rPr>
        <w:t xml:space="preserve"> которые</w:t>
      </w:r>
      <w:r>
        <w:rPr>
          <w:color w:val="000000"/>
          <w:sz w:val="28"/>
          <w:szCs w:val="28"/>
        </w:rPr>
        <w:t xml:space="preserve"> давал с</w:t>
      </w:r>
      <w:r w:rsidR="00BB33FB">
        <w:rPr>
          <w:color w:val="000000"/>
          <w:sz w:val="28"/>
          <w:szCs w:val="28"/>
        </w:rPr>
        <w:t>в</w:t>
      </w:r>
      <w:r>
        <w:rPr>
          <w:color w:val="000000"/>
          <w:sz w:val="28"/>
          <w:szCs w:val="28"/>
        </w:rPr>
        <w:t xml:space="preserve">ое согласие в протоколе об административном правонарушении. </w:t>
      </w:r>
    </w:p>
    <w:p w:rsidR="00AA1DBF" w:rsidRPr="00AA1DBF" w:rsidP="00AA1DBF">
      <w:pPr>
        <w:tabs>
          <w:tab w:val="left" w:pos="2659"/>
        </w:tabs>
        <w:autoSpaceDE w:val="0"/>
        <w:autoSpaceDN w:val="0"/>
        <w:adjustRightInd w:val="0"/>
        <w:ind w:firstLine="540"/>
        <w:jc w:val="both"/>
        <w:rPr>
          <w:color w:val="000000"/>
          <w:sz w:val="28"/>
          <w:szCs w:val="28"/>
        </w:rPr>
      </w:pPr>
      <w:r w:rsidRPr="00AA1DBF">
        <w:rPr>
          <w:color w:val="000000"/>
          <w:sz w:val="28"/>
          <w:szCs w:val="28"/>
        </w:rPr>
        <w:t xml:space="preserve">Учитывая разъяснения, данные Пленумом Верховного суда РФ в Постановлении от 24.05.2005 г. № 5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даже в случае, когда с указанного им места жительства (регистрации) поступило сообщение о том, что оно фактически не проживает по этому адресу. </w:t>
      </w:r>
    </w:p>
    <w:p w:rsidR="00AA1DBF" w:rsidRPr="00AA1DBF" w:rsidP="00AA1DBF">
      <w:pPr>
        <w:autoSpaceDE w:val="0"/>
        <w:autoSpaceDN w:val="0"/>
        <w:adjustRightInd w:val="0"/>
        <w:ind w:firstLine="708"/>
        <w:jc w:val="both"/>
        <w:rPr>
          <w:sz w:val="28"/>
          <w:szCs w:val="28"/>
        </w:rPr>
      </w:pPr>
      <w:r w:rsidRPr="00AA1DBF">
        <w:rPr>
          <w:color w:val="000000"/>
          <w:sz w:val="28"/>
          <w:szCs w:val="28"/>
        </w:rPr>
        <w:t xml:space="preserve">В соответствии с </w:t>
      </w:r>
      <w:hyperlink r:id="rId4" w:history="1">
        <w:r w:rsidRPr="00AA1DBF">
          <w:rPr>
            <w:color w:val="000000"/>
            <w:sz w:val="28"/>
            <w:szCs w:val="28"/>
          </w:rPr>
          <w:t>ч.2 ст.25.1</w:t>
        </w:r>
      </w:hyperlink>
      <w:r w:rsidRPr="00AA1DBF">
        <w:rPr>
          <w:color w:val="000000"/>
          <w:sz w:val="28"/>
          <w:szCs w:val="28"/>
        </w:rPr>
        <w:t xml:space="preserve">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w:t>
      </w:r>
      <w:r w:rsidRPr="00AA1DBF">
        <w:rPr>
          <w:sz w:val="28"/>
          <w:szCs w:val="28"/>
        </w:rPr>
        <w:t xml:space="preserve"> не поступило ходатайство об отложении рассмотрения дела либо если такое ходатайство оставлено без удовлетворения.</w:t>
      </w:r>
    </w:p>
    <w:p w:rsidR="00AA1DBF" w:rsidRPr="00AA1DBF" w:rsidP="00AA1DBF">
      <w:pPr>
        <w:autoSpaceDE w:val="0"/>
        <w:autoSpaceDN w:val="0"/>
        <w:adjustRightInd w:val="0"/>
        <w:ind w:firstLine="709"/>
        <w:jc w:val="both"/>
        <w:rPr>
          <w:sz w:val="28"/>
          <w:szCs w:val="28"/>
        </w:rPr>
      </w:pPr>
      <w:r w:rsidRPr="00AA1DBF">
        <w:rPr>
          <w:sz w:val="28"/>
          <w:szCs w:val="28"/>
        </w:rPr>
        <w:t xml:space="preserve">Таким образом, мировой судья, располагая сведениями о надлежащем извещении </w:t>
      </w:r>
      <w:r>
        <w:rPr>
          <w:color w:val="000000"/>
          <w:sz w:val="28"/>
          <w:szCs w:val="28"/>
        </w:rPr>
        <w:t>Дараган</w:t>
      </w:r>
      <w:r w:rsidR="00BB33FB">
        <w:rPr>
          <w:color w:val="000000"/>
          <w:sz w:val="28"/>
          <w:szCs w:val="28"/>
        </w:rPr>
        <w:t>а</w:t>
      </w:r>
      <w:r>
        <w:rPr>
          <w:color w:val="000000"/>
          <w:sz w:val="28"/>
          <w:szCs w:val="28"/>
        </w:rPr>
        <w:t xml:space="preserve"> С.Ю.</w:t>
      </w:r>
      <w:r w:rsidRPr="00AA1DBF">
        <w:rPr>
          <w:sz w:val="28"/>
          <w:szCs w:val="28"/>
        </w:rPr>
        <w:t xml:space="preserve"> о времени и месте рассмотрения дела об административном правонарушении по ч.</w:t>
      </w:r>
      <w:r w:rsidR="00BB33FB">
        <w:rPr>
          <w:sz w:val="28"/>
          <w:szCs w:val="28"/>
        </w:rPr>
        <w:t>2</w:t>
      </w:r>
      <w:r w:rsidRPr="00AA1DBF">
        <w:rPr>
          <w:sz w:val="28"/>
          <w:szCs w:val="28"/>
        </w:rPr>
        <w:t xml:space="preserve"> ст. 12.</w:t>
      </w:r>
      <w:r w:rsidR="00BB33FB">
        <w:rPr>
          <w:sz w:val="28"/>
          <w:szCs w:val="28"/>
        </w:rPr>
        <w:t>8</w:t>
      </w:r>
      <w:r w:rsidRPr="00AA1DBF">
        <w:rPr>
          <w:sz w:val="28"/>
          <w:szCs w:val="28"/>
        </w:rPr>
        <w:t xml:space="preserve"> Кодекса РФ об административных правонарушениях,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554759" w:rsidRPr="00456A50" w:rsidP="00554759">
      <w:pPr>
        <w:pStyle w:val="BodyText2"/>
        <w:spacing w:after="0" w:line="240" w:lineRule="auto"/>
        <w:ind w:firstLine="709"/>
        <w:jc w:val="both"/>
        <w:rPr>
          <w:color w:val="000000"/>
          <w:sz w:val="28"/>
          <w:szCs w:val="28"/>
        </w:rPr>
      </w:pPr>
      <w:r>
        <w:rPr>
          <w:color w:val="000000"/>
          <w:sz w:val="28"/>
          <w:szCs w:val="28"/>
        </w:rPr>
        <w:t>И</w:t>
      </w:r>
      <w:r w:rsidRPr="00456A50" w:rsidR="005555DE">
        <w:rPr>
          <w:color w:val="000000"/>
          <w:sz w:val="28"/>
          <w:szCs w:val="28"/>
        </w:rPr>
        <w:t>зучив материалы дела об административном правонарушении, суд приходит к следующему.</w:t>
      </w:r>
    </w:p>
    <w:p w:rsidR="00E616B6" w:rsidP="00E616B6">
      <w:pPr>
        <w:autoSpaceDE w:val="0"/>
        <w:autoSpaceDN w:val="0"/>
        <w:adjustRightInd w:val="0"/>
        <w:ind w:firstLine="708"/>
        <w:jc w:val="both"/>
        <w:rPr>
          <w:sz w:val="28"/>
          <w:szCs w:val="28"/>
        </w:rPr>
      </w:pPr>
      <w:r w:rsidRPr="00636643">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23.10. 1993 №1090, водителю запрещается </w:t>
      </w:r>
      <w:r>
        <w:rPr>
          <w:sz w:val="28"/>
          <w:szCs w:val="28"/>
        </w:rPr>
        <w:t xml:space="preserve">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5" w:history="1">
        <w:r w:rsidRPr="00E616B6">
          <w:rPr>
            <w:sz w:val="28"/>
            <w:szCs w:val="28"/>
          </w:rPr>
          <w:t>разделом 21</w:t>
        </w:r>
      </w:hyperlink>
      <w:r>
        <w:rPr>
          <w:sz w:val="28"/>
          <w:szCs w:val="28"/>
        </w:rPr>
        <w:t xml:space="preserve"> Правил.</w:t>
      </w:r>
    </w:p>
    <w:p w:rsidR="00E616B6" w:rsidRPr="00636643" w:rsidP="00E616B6">
      <w:pPr>
        <w:autoSpaceDE w:val="0"/>
        <w:autoSpaceDN w:val="0"/>
        <w:adjustRightInd w:val="0"/>
        <w:ind w:firstLine="708"/>
        <w:jc w:val="both"/>
        <w:rPr>
          <w:sz w:val="28"/>
          <w:szCs w:val="28"/>
        </w:rPr>
      </w:pPr>
      <w:r w:rsidRPr="00636643">
        <w:rPr>
          <w:sz w:val="28"/>
          <w:szCs w:val="28"/>
        </w:rPr>
        <w:t xml:space="preserve">Административная ответственность за </w:t>
      </w:r>
      <w:r>
        <w:rPr>
          <w:sz w:val="28"/>
          <w:szCs w:val="28"/>
        </w:rPr>
        <w:t>передачу, управления транспортным средством лицу, находящемуся в состоянии опьянения, предусмотрена частью 2</w:t>
      </w:r>
      <w:r w:rsidRPr="00636643">
        <w:rPr>
          <w:sz w:val="28"/>
          <w:szCs w:val="28"/>
        </w:rPr>
        <w:t xml:space="preserve"> статьи 12.8 Кодекса Российской Федерации об административных правонарушениях.</w:t>
      </w:r>
    </w:p>
    <w:p w:rsidR="00554759" w:rsidRPr="00456A50" w:rsidP="00554759">
      <w:pPr>
        <w:tabs>
          <w:tab w:val="left" w:pos="1080"/>
        </w:tabs>
        <w:ind w:firstLine="709"/>
        <w:jc w:val="both"/>
        <w:rPr>
          <w:sz w:val="28"/>
          <w:szCs w:val="28"/>
        </w:rPr>
      </w:pPr>
      <w:r w:rsidRPr="00456A50">
        <w:rPr>
          <w:sz w:val="28"/>
          <w:szCs w:val="28"/>
        </w:rPr>
        <w:t>Согласно ст. 26.1 КРФ</w:t>
      </w:r>
      <w:r w:rsidRPr="00456A50" w:rsidR="00462C10">
        <w:rPr>
          <w:sz w:val="28"/>
          <w:szCs w:val="28"/>
        </w:rPr>
        <w:t xml:space="preserve"> </w:t>
      </w:r>
      <w:r w:rsidRPr="00456A50">
        <w:rPr>
          <w:sz w:val="28"/>
          <w:szCs w:val="28"/>
        </w:rPr>
        <w:t>о</w:t>
      </w:r>
      <w:r w:rsidRPr="00456A50" w:rsidR="00462C10">
        <w:rPr>
          <w:sz w:val="28"/>
          <w:szCs w:val="28"/>
        </w:rPr>
        <w:t xml:space="preserve">б </w:t>
      </w:r>
      <w:r w:rsidRPr="00456A50">
        <w:rPr>
          <w:sz w:val="28"/>
          <w:szCs w:val="28"/>
        </w:rPr>
        <w:t>АП по делу об административном правонарушении выяснению подлежат: наличие события административного правонарушения; лицо, совершившее противоправное действие (бездействие), за которое КРФ</w:t>
      </w:r>
      <w:r w:rsidRPr="00456A50" w:rsidR="00462C10">
        <w:rPr>
          <w:sz w:val="28"/>
          <w:szCs w:val="28"/>
        </w:rPr>
        <w:t xml:space="preserve"> </w:t>
      </w:r>
      <w:r w:rsidRPr="00456A50">
        <w:rPr>
          <w:sz w:val="28"/>
          <w:szCs w:val="28"/>
        </w:rPr>
        <w:t>о</w:t>
      </w:r>
      <w:r w:rsidRPr="00456A50" w:rsidR="00462C10">
        <w:rPr>
          <w:sz w:val="28"/>
          <w:szCs w:val="28"/>
        </w:rPr>
        <w:t xml:space="preserve">б </w:t>
      </w:r>
      <w:r w:rsidRPr="00456A50">
        <w:rPr>
          <w:sz w:val="28"/>
          <w:szCs w:val="28"/>
        </w:rPr>
        <w:t>АП или законом субъекта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54759" w:rsidRPr="00456A50" w:rsidP="00554759">
      <w:pPr>
        <w:ind w:firstLine="709"/>
        <w:jc w:val="both"/>
        <w:rPr>
          <w:sz w:val="28"/>
          <w:szCs w:val="28"/>
        </w:rPr>
      </w:pPr>
      <w:r w:rsidRPr="00456A50">
        <w:rPr>
          <w:sz w:val="28"/>
          <w:szCs w:val="28"/>
        </w:rPr>
        <w:t>В соответствии с ч. 1 ст. 1.5 КРФ</w:t>
      </w:r>
      <w:r w:rsidRPr="00456A50" w:rsidR="00462C10">
        <w:rPr>
          <w:sz w:val="28"/>
          <w:szCs w:val="28"/>
        </w:rPr>
        <w:t xml:space="preserve"> </w:t>
      </w:r>
      <w:r w:rsidRPr="00456A50">
        <w:rPr>
          <w:sz w:val="28"/>
          <w:szCs w:val="28"/>
        </w:rPr>
        <w:t>о</w:t>
      </w:r>
      <w:r w:rsidRPr="00456A50" w:rsidR="00462C10">
        <w:rPr>
          <w:sz w:val="28"/>
          <w:szCs w:val="28"/>
        </w:rPr>
        <w:t xml:space="preserve">б </w:t>
      </w:r>
      <w:r w:rsidRPr="00456A50">
        <w:rPr>
          <w:sz w:val="28"/>
          <w:szCs w:val="28"/>
        </w:rPr>
        <w:t>АП лицо подлежит административной ответственности только за те административные правонарушения, в отношении которых установлена его вина.</w:t>
      </w:r>
    </w:p>
    <w:p w:rsidR="007C551A" w:rsidRPr="007C551A" w:rsidP="007C551A">
      <w:pPr>
        <w:widowControl w:val="0"/>
        <w:autoSpaceDE w:val="0"/>
        <w:autoSpaceDN w:val="0"/>
        <w:adjustRightInd w:val="0"/>
        <w:ind w:firstLine="720"/>
        <w:jc w:val="both"/>
        <w:rPr>
          <w:sz w:val="28"/>
          <w:szCs w:val="28"/>
        </w:rPr>
      </w:pPr>
      <w:r>
        <w:rPr>
          <w:sz w:val="28"/>
          <w:szCs w:val="28"/>
        </w:rPr>
        <w:t>Факт совершения Дараган</w:t>
      </w:r>
      <w:r w:rsidR="00BB33FB">
        <w:rPr>
          <w:sz w:val="28"/>
          <w:szCs w:val="28"/>
        </w:rPr>
        <w:t>ом</w:t>
      </w:r>
      <w:r>
        <w:rPr>
          <w:sz w:val="28"/>
          <w:szCs w:val="28"/>
        </w:rPr>
        <w:t xml:space="preserve"> С.Ю.</w:t>
      </w:r>
      <w:r w:rsidR="00F43505">
        <w:rPr>
          <w:sz w:val="28"/>
          <w:szCs w:val="28"/>
        </w:rPr>
        <w:t xml:space="preserve"> </w:t>
      </w:r>
      <w:r w:rsidRPr="00456A50" w:rsidR="005555DE">
        <w:rPr>
          <w:sz w:val="28"/>
          <w:szCs w:val="28"/>
        </w:rPr>
        <w:t xml:space="preserve">административного правонарушения, предусмотренного ч. 2 ст. 12.8 Кодекса Российской Федерации об </w:t>
      </w:r>
      <w:r w:rsidRPr="00456A50" w:rsidR="005555DE">
        <w:rPr>
          <w:sz w:val="28"/>
          <w:szCs w:val="28"/>
        </w:rPr>
        <w:t xml:space="preserve">административных правонарушениях и </w:t>
      </w:r>
      <w:r w:rsidR="00F43505">
        <w:rPr>
          <w:sz w:val="28"/>
          <w:szCs w:val="28"/>
        </w:rPr>
        <w:t>его</w:t>
      </w:r>
      <w:r w:rsidRPr="00456A50" w:rsidR="005555DE">
        <w:rPr>
          <w:sz w:val="28"/>
          <w:szCs w:val="28"/>
        </w:rPr>
        <w:t xml:space="preserve"> виновность объективно подтверждается совокупностью исследованных судом доказательств, а именно:</w:t>
      </w:r>
      <w:r w:rsidRPr="00456A50" w:rsidR="00462C10">
        <w:rPr>
          <w:sz w:val="28"/>
          <w:szCs w:val="28"/>
        </w:rPr>
        <w:t xml:space="preserve"> протоколом 26 ВК №</w:t>
      </w:r>
      <w:r>
        <w:rPr>
          <w:sz w:val="28"/>
          <w:szCs w:val="28"/>
        </w:rPr>
        <w:t>596261</w:t>
      </w:r>
      <w:r w:rsidRPr="00456A50" w:rsidR="00462C10">
        <w:rPr>
          <w:sz w:val="28"/>
          <w:szCs w:val="28"/>
        </w:rPr>
        <w:t xml:space="preserve"> об административном правонарушении </w:t>
      </w:r>
      <w:r>
        <w:rPr>
          <w:sz w:val="28"/>
          <w:szCs w:val="28"/>
        </w:rPr>
        <w:t>от 18.04</w:t>
      </w:r>
      <w:r w:rsidRPr="00456A50" w:rsidR="00462C10">
        <w:rPr>
          <w:sz w:val="28"/>
          <w:szCs w:val="28"/>
        </w:rPr>
        <w:t>.202</w:t>
      </w:r>
      <w:r w:rsidR="00E445BE">
        <w:rPr>
          <w:sz w:val="28"/>
          <w:szCs w:val="28"/>
        </w:rPr>
        <w:t>4</w:t>
      </w:r>
      <w:r w:rsidRPr="00456A50" w:rsidR="00462C10">
        <w:rPr>
          <w:sz w:val="28"/>
          <w:szCs w:val="28"/>
        </w:rPr>
        <w:t xml:space="preserve">; </w:t>
      </w:r>
      <w:r>
        <w:rPr>
          <w:sz w:val="28"/>
          <w:szCs w:val="28"/>
        </w:rPr>
        <w:t>копией объяснения Асташкина А.С. от 18.04</w:t>
      </w:r>
      <w:r w:rsidR="00E445BE">
        <w:rPr>
          <w:sz w:val="28"/>
          <w:szCs w:val="28"/>
        </w:rPr>
        <w:t xml:space="preserve">.2024 оглашенными в судебном заседании; </w:t>
      </w:r>
      <w:r>
        <w:rPr>
          <w:sz w:val="28"/>
          <w:szCs w:val="28"/>
        </w:rPr>
        <w:t>копией объяснения Дараган С.Ю. от 18.04.2024 оглашенными в судебном заседании; копией рапорта</w:t>
      </w:r>
      <w:r w:rsidR="00E445BE">
        <w:rPr>
          <w:sz w:val="28"/>
          <w:szCs w:val="28"/>
        </w:rPr>
        <w:t xml:space="preserve"> ИДПС ОВ ДПС ГИБДД </w:t>
      </w:r>
      <w:r w:rsidR="00E616B6">
        <w:rPr>
          <w:sz w:val="28"/>
          <w:szCs w:val="28"/>
        </w:rPr>
        <w:t xml:space="preserve">Отдела МВД России </w:t>
      </w:r>
      <w:r w:rsidR="00E445BE">
        <w:rPr>
          <w:sz w:val="28"/>
          <w:szCs w:val="28"/>
        </w:rPr>
        <w:t xml:space="preserve">«Петровский» </w:t>
      </w:r>
      <w:r>
        <w:rPr>
          <w:sz w:val="28"/>
          <w:szCs w:val="28"/>
        </w:rPr>
        <w:t>Бут А.С. от 18.04</w:t>
      </w:r>
      <w:r w:rsidR="00E445BE">
        <w:rPr>
          <w:sz w:val="28"/>
          <w:szCs w:val="28"/>
        </w:rPr>
        <w:t>.2024</w:t>
      </w:r>
      <w:r w:rsidR="00E616B6">
        <w:rPr>
          <w:sz w:val="28"/>
          <w:szCs w:val="28"/>
        </w:rPr>
        <w:t>;</w:t>
      </w:r>
      <w:r w:rsidR="00E445BE">
        <w:rPr>
          <w:sz w:val="28"/>
          <w:szCs w:val="28"/>
        </w:rPr>
        <w:t xml:space="preserve"> </w:t>
      </w:r>
      <w:r>
        <w:rPr>
          <w:sz w:val="28"/>
          <w:szCs w:val="28"/>
        </w:rPr>
        <w:t>копией протокола</w:t>
      </w:r>
      <w:r w:rsidRPr="00456A50">
        <w:rPr>
          <w:sz w:val="28"/>
          <w:szCs w:val="28"/>
        </w:rPr>
        <w:t xml:space="preserve"> 26 ВК №</w:t>
      </w:r>
      <w:r>
        <w:rPr>
          <w:sz w:val="28"/>
          <w:szCs w:val="28"/>
        </w:rPr>
        <w:t>596260</w:t>
      </w:r>
      <w:r w:rsidRPr="00456A50">
        <w:rPr>
          <w:sz w:val="28"/>
          <w:szCs w:val="28"/>
        </w:rPr>
        <w:t xml:space="preserve"> об административном правонарушении </w:t>
      </w:r>
      <w:r>
        <w:rPr>
          <w:sz w:val="28"/>
          <w:szCs w:val="28"/>
        </w:rPr>
        <w:t>от 18.04</w:t>
      </w:r>
      <w:r w:rsidRPr="00456A50">
        <w:rPr>
          <w:sz w:val="28"/>
          <w:szCs w:val="28"/>
        </w:rPr>
        <w:t>.202</w:t>
      </w:r>
      <w:r>
        <w:rPr>
          <w:sz w:val="28"/>
          <w:szCs w:val="28"/>
        </w:rPr>
        <w:t>4; копией протокола 26 УУ №197805 об отстранении от управления транспортным средством  от 18.04.2024; копией акта 26 ВУ №082330</w:t>
      </w:r>
      <w:r w:rsidR="00E445BE">
        <w:rPr>
          <w:sz w:val="28"/>
          <w:szCs w:val="28"/>
        </w:rPr>
        <w:t xml:space="preserve"> освидетельствования  на состоя</w:t>
      </w:r>
      <w:r>
        <w:rPr>
          <w:sz w:val="28"/>
          <w:szCs w:val="28"/>
        </w:rPr>
        <w:t>ние алкогольного опьянения от 18.04</w:t>
      </w:r>
      <w:r w:rsidR="00E445BE">
        <w:rPr>
          <w:sz w:val="28"/>
          <w:szCs w:val="28"/>
        </w:rPr>
        <w:t xml:space="preserve">.2024; </w:t>
      </w:r>
      <w:r w:rsidRPr="00AA1DBF">
        <w:rPr>
          <w:sz w:val="28"/>
          <w:szCs w:val="28"/>
        </w:rPr>
        <w:t xml:space="preserve">результатом алкотестера от </w:t>
      </w:r>
      <w:r>
        <w:rPr>
          <w:sz w:val="28"/>
          <w:szCs w:val="28"/>
        </w:rPr>
        <w:t>18.04</w:t>
      </w:r>
      <w:r w:rsidRPr="00AA1DBF">
        <w:rPr>
          <w:sz w:val="28"/>
          <w:szCs w:val="28"/>
        </w:rPr>
        <w:t>.2024;</w:t>
      </w:r>
      <w:r>
        <w:rPr>
          <w:sz w:val="28"/>
          <w:szCs w:val="28"/>
        </w:rPr>
        <w:t xml:space="preserve"> копией протокола 26 ММ №259049</w:t>
      </w:r>
      <w:r w:rsidR="00E445BE">
        <w:rPr>
          <w:sz w:val="28"/>
          <w:szCs w:val="28"/>
        </w:rPr>
        <w:t xml:space="preserve"> о задержании транспортного средства</w:t>
      </w:r>
      <w:r>
        <w:rPr>
          <w:sz w:val="28"/>
          <w:szCs w:val="28"/>
        </w:rPr>
        <w:t xml:space="preserve">  от  18.04.2024</w:t>
      </w:r>
      <w:r w:rsidR="00E445BE">
        <w:rPr>
          <w:sz w:val="28"/>
          <w:szCs w:val="28"/>
        </w:rPr>
        <w:t xml:space="preserve">;  </w:t>
      </w:r>
      <w:r w:rsidRPr="00E445BE" w:rsidR="00E445BE">
        <w:rPr>
          <w:sz w:val="28"/>
          <w:szCs w:val="28"/>
        </w:rPr>
        <w:t>сведениями об админи</w:t>
      </w:r>
      <w:r>
        <w:rPr>
          <w:sz w:val="28"/>
          <w:szCs w:val="28"/>
        </w:rPr>
        <w:t>стративных правонарушениях от 22.04</w:t>
      </w:r>
      <w:r w:rsidR="00E445BE">
        <w:rPr>
          <w:sz w:val="28"/>
          <w:szCs w:val="28"/>
        </w:rPr>
        <w:t>.2024</w:t>
      </w:r>
      <w:r w:rsidRPr="00E445BE" w:rsidR="00E445BE">
        <w:rPr>
          <w:sz w:val="28"/>
          <w:szCs w:val="28"/>
        </w:rPr>
        <w:t xml:space="preserve">; </w:t>
      </w:r>
      <w:r w:rsidRPr="007C551A">
        <w:rPr>
          <w:sz w:val="28"/>
          <w:szCs w:val="28"/>
        </w:rPr>
        <w:t xml:space="preserve">справкой  </w:t>
      </w:r>
      <w:r>
        <w:rPr>
          <w:sz w:val="28"/>
          <w:szCs w:val="28"/>
        </w:rPr>
        <w:t>начальника Отдела Государственной инспекции безопасности дорожного движения Цапко В.Н. от 14.05.2024</w:t>
      </w:r>
      <w:r w:rsidRPr="007C551A">
        <w:rPr>
          <w:sz w:val="28"/>
          <w:szCs w:val="28"/>
        </w:rPr>
        <w:t xml:space="preserve">  установлено, что </w:t>
      </w:r>
      <w:r>
        <w:rPr>
          <w:sz w:val="28"/>
          <w:szCs w:val="28"/>
        </w:rPr>
        <w:t>Дараган С.Ю. водительского удостоверения</w:t>
      </w:r>
      <w:r w:rsidRPr="007C551A">
        <w:rPr>
          <w:sz w:val="28"/>
          <w:szCs w:val="28"/>
        </w:rPr>
        <w:t xml:space="preserve"> на право управления транспортного средства не имеет и не выдавалось; видеозаписью правонарушения от </w:t>
      </w:r>
      <w:r>
        <w:rPr>
          <w:sz w:val="28"/>
          <w:szCs w:val="28"/>
        </w:rPr>
        <w:t>18</w:t>
      </w:r>
      <w:r w:rsidRPr="007C551A">
        <w:rPr>
          <w:sz w:val="28"/>
          <w:szCs w:val="28"/>
        </w:rPr>
        <w:t>.0</w:t>
      </w:r>
      <w:r>
        <w:rPr>
          <w:sz w:val="28"/>
          <w:szCs w:val="28"/>
        </w:rPr>
        <w:t>4</w:t>
      </w:r>
      <w:r w:rsidRPr="007C551A">
        <w:rPr>
          <w:sz w:val="28"/>
          <w:szCs w:val="28"/>
        </w:rPr>
        <w:t xml:space="preserve">.2024. </w:t>
      </w:r>
    </w:p>
    <w:p w:rsidR="00677869" w:rsidRPr="00456A50" w:rsidP="007C551A">
      <w:pPr>
        <w:pStyle w:val="31"/>
        <w:spacing w:after="0"/>
        <w:ind w:left="0" w:firstLine="709"/>
        <w:jc w:val="both"/>
        <w:rPr>
          <w:sz w:val="28"/>
          <w:szCs w:val="28"/>
        </w:rPr>
      </w:pPr>
      <w:r w:rsidRPr="00456A50">
        <w:rPr>
          <w:sz w:val="28"/>
          <w:szCs w:val="28"/>
        </w:rPr>
        <w:t>Согласно ч.1 ст.26.2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57752" w:rsidRPr="00456A50" w:rsidP="00357752">
      <w:pPr>
        <w:ind w:firstLine="720"/>
        <w:jc w:val="both"/>
        <w:rPr>
          <w:sz w:val="28"/>
          <w:szCs w:val="28"/>
        </w:rPr>
      </w:pPr>
      <w:r w:rsidRPr="00456A50">
        <w:rPr>
          <w:sz w:val="28"/>
          <w:szCs w:val="28"/>
        </w:rPr>
        <w:t xml:space="preserve">Таким образом, судьёй установлено, что в действиях </w:t>
      </w:r>
      <w:r w:rsidR="007C551A">
        <w:rPr>
          <w:sz w:val="28"/>
          <w:szCs w:val="28"/>
        </w:rPr>
        <w:t>Дараган</w:t>
      </w:r>
      <w:r w:rsidR="00BB33FB">
        <w:rPr>
          <w:sz w:val="28"/>
          <w:szCs w:val="28"/>
        </w:rPr>
        <w:t>а</w:t>
      </w:r>
      <w:r w:rsidR="007C551A">
        <w:rPr>
          <w:sz w:val="28"/>
          <w:szCs w:val="28"/>
        </w:rPr>
        <w:t xml:space="preserve"> С.Ю.</w:t>
      </w:r>
      <w:r w:rsidRPr="00456A50" w:rsidR="00B80C0B">
        <w:rPr>
          <w:sz w:val="28"/>
          <w:szCs w:val="28"/>
        </w:rPr>
        <w:t xml:space="preserve"> </w:t>
      </w:r>
      <w:r w:rsidRPr="00456A50">
        <w:rPr>
          <w:sz w:val="28"/>
          <w:szCs w:val="28"/>
        </w:rPr>
        <w:t xml:space="preserve">имеется состав правонарушения, </w:t>
      </w:r>
      <w:r w:rsidRPr="00456A50" w:rsidR="001312B8">
        <w:rPr>
          <w:sz w:val="28"/>
          <w:szCs w:val="28"/>
        </w:rPr>
        <w:t>которые подлежат квалификации по</w:t>
      </w:r>
      <w:r w:rsidRPr="00456A50">
        <w:rPr>
          <w:sz w:val="28"/>
          <w:szCs w:val="28"/>
        </w:rPr>
        <w:t xml:space="preserve"> ч.</w:t>
      </w:r>
      <w:r w:rsidRPr="00456A50" w:rsidR="00B35ECE">
        <w:rPr>
          <w:sz w:val="28"/>
          <w:szCs w:val="28"/>
        </w:rPr>
        <w:t>2</w:t>
      </w:r>
      <w:r w:rsidRPr="00456A50">
        <w:rPr>
          <w:sz w:val="28"/>
          <w:szCs w:val="28"/>
        </w:rPr>
        <w:t xml:space="preserve"> ст.12.8 Кодекса РФ об адм</w:t>
      </w:r>
      <w:r w:rsidRPr="00456A50" w:rsidR="00751799">
        <w:rPr>
          <w:sz w:val="28"/>
          <w:szCs w:val="28"/>
        </w:rPr>
        <w:t xml:space="preserve">инистративных правонарушениях, </w:t>
      </w:r>
      <w:r w:rsidRPr="00456A50">
        <w:rPr>
          <w:sz w:val="28"/>
          <w:szCs w:val="28"/>
        </w:rPr>
        <w:t xml:space="preserve">- </w:t>
      </w:r>
      <w:r w:rsidRPr="00456A50" w:rsidR="00B35ECE">
        <w:rPr>
          <w:sz w:val="28"/>
          <w:szCs w:val="28"/>
        </w:rPr>
        <w:t>передача управления транспортным средством лицу, находящемуся в состоянии опьянения</w:t>
      </w:r>
      <w:r w:rsidRPr="00456A50">
        <w:rPr>
          <w:sz w:val="28"/>
          <w:szCs w:val="28"/>
        </w:rPr>
        <w:t>.</w:t>
      </w:r>
    </w:p>
    <w:p w:rsidR="00B80C0B" w:rsidRPr="00456A50" w:rsidP="00A35828">
      <w:pPr>
        <w:pStyle w:val="ConsPlusNormal"/>
        <w:ind w:firstLine="708"/>
        <w:jc w:val="both"/>
        <w:rPr>
          <w:rFonts w:ascii="Times New Roman" w:hAnsi="Times New Roman" w:cs="Times New Roman"/>
          <w:sz w:val="28"/>
          <w:szCs w:val="28"/>
        </w:rPr>
      </w:pPr>
      <w:r w:rsidRPr="00456A50">
        <w:rPr>
          <w:rFonts w:ascii="Times New Roman" w:hAnsi="Times New Roman" w:cs="Times New Roman"/>
          <w:sz w:val="28"/>
          <w:szCs w:val="28"/>
        </w:rPr>
        <w:t>Пр</w:t>
      </w:r>
      <w:r w:rsidRPr="00456A50" w:rsidR="00751799">
        <w:rPr>
          <w:rFonts w:ascii="Times New Roman" w:hAnsi="Times New Roman" w:cs="Times New Roman"/>
          <w:sz w:val="28"/>
          <w:szCs w:val="28"/>
        </w:rPr>
        <w:t xml:space="preserve">и назначении административного </w:t>
      </w:r>
      <w:r w:rsidRPr="00456A50">
        <w:rPr>
          <w:rFonts w:ascii="Times New Roman" w:hAnsi="Times New Roman" w:cs="Times New Roman"/>
          <w:sz w:val="28"/>
          <w:szCs w:val="28"/>
        </w:rPr>
        <w:t>наказания суд учитывает характер ад</w:t>
      </w:r>
      <w:r w:rsidRPr="00456A50" w:rsidR="006E4B16">
        <w:rPr>
          <w:rFonts w:ascii="Times New Roman" w:hAnsi="Times New Roman" w:cs="Times New Roman"/>
          <w:sz w:val="28"/>
          <w:szCs w:val="28"/>
        </w:rPr>
        <w:t>министративного правонарушения</w:t>
      </w:r>
      <w:r w:rsidRPr="00456A50" w:rsidR="00751799">
        <w:rPr>
          <w:rFonts w:ascii="Times New Roman" w:hAnsi="Times New Roman" w:cs="Times New Roman"/>
          <w:sz w:val="28"/>
          <w:szCs w:val="28"/>
        </w:rPr>
        <w:t xml:space="preserve">, личность </w:t>
      </w:r>
      <w:r w:rsidRPr="007C551A" w:rsidR="007C551A">
        <w:rPr>
          <w:rFonts w:ascii="Times New Roman" w:hAnsi="Times New Roman" w:cs="Times New Roman"/>
          <w:sz w:val="28"/>
          <w:szCs w:val="28"/>
        </w:rPr>
        <w:t>Дараган С.Ю.</w:t>
      </w:r>
      <w:r w:rsidRPr="007C551A">
        <w:rPr>
          <w:rFonts w:ascii="Times New Roman" w:hAnsi="Times New Roman" w:cs="Times New Roman"/>
          <w:sz w:val="28"/>
          <w:szCs w:val="28"/>
        </w:rPr>
        <w:t>,</w:t>
      </w:r>
      <w:r w:rsidRPr="00456A50">
        <w:rPr>
          <w:rFonts w:ascii="Times New Roman" w:hAnsi="Times New Roman" w:cs="Times New Roman"/>
          <w:sz w:val="28"/>
          <w:szCs w:val="28"/>
        </w:rPr>
        <w:t xml:space="preserve"> </w:t>
      </w:r>
      <w:r w:rsidRPr="00456A50" w:rsidR="00456A50">
        <w:rPr>
          <w:rFonts w:ascii="Times New Roman" w:hAnsi="Times New Roman" w:cs="Times New Roman"/>
          <w:sz w:val="28"/>
          <w:szCs w:val="28"/>
        </w:rPr>
        <w:t>его</w:t>
      </w:r>
      <w:r w:rsidRPr="00456A50">
        <w:rPr>
          <w:rFonts w:ascii="Times New Roman" w:hAnsi="Times New Roman" w:cs="Times New Roman"/>
          <w:sz w:val="28"/>
          <w:szCs w:val="28"/>
        </w:rPr>
        <w:t xml:space="preserve"> имущественное положение. </w:t>
      </w:r>
    </w:p>
    <w:p w:rsidR="00BF3F94" w:rsidRPr="00456A50" w:rsidP="001312B8">
      <w:pPr>
        <w:pStyle w:val="ConsPlusNormal"/>
        <w:ind w:firstLine="708"/>
        <w:jc w:val="both"/>
        <w:rPr>
          <w:rFonts w:ascii="Times New Roman" w:hAnsi="Times New Roman" w:cs="Times New Roman"/>
          <w:sz w:val="28"/>
          <w:szCs w:val="28"/>
        </w:rPr>
      </w:pPr>
      <w:r w:rsidRPr="00456A50">
        <w:rPr>
          <w:rFonts w:ascii="Times New Roman" w:hAnsi="Times New Roman" w:cs="Times New Roman"/>
          <w:sz w:val="28"/>
          <w:szCs w:val="28"/>
        </w:rPr>
        <w:t>Обстоятельств</w:t>
      </w:r>
      <w:r w:rsidR="009C456A">
        <w:rPr>
          <w:rFonts w:ascii="Times New Roman" w:hAnsi="Times New Roman" w:cs="Times New Roman"/>
          <w:sz w:val="28"/>
          <w:szCs w:val="28"/>
        </w:rPr>
        <w:t>ом</w:t>
      </w:r>
      <w:r w:rsidRPr="00456A50">
        <w:rPr>
          <w:rFonts w:ascii="Times New Roman" w:hAnsi="Times New Roman" w:cs="Times New Roman"/>
          <w:sz w:val="28"/>
          <w:szCs w:val="28"/>
        </w:rPr>
        <w:t>, смягчающ</w:t>
      </w:r>
      <w:r w:rsidR="009C456A">
        <w:rPr>
          <w:rFonts w:ascii="Times New Roman" w:hAnsi="Times New Roman" w:cs="Times New Roman"/>
          <w:sz w:val="28"/>
          <w:szCs w:val="28"/>
        </w:rPr>
        <w:t>им</w:t>
      </w:r>
      <w:r w:rsidRPr="00456A50">
        <w:rPr>
          <w:rFonts w:ascii="Times New Roman" w:hAnsi="Times New Roman" w:cs="Times New Roman"/>
          <w:sz w:val="28"/>
          <w:szCs w:val="28"/>
        </w:rPr>
        <w:t xml:space="preserve"> </w:t>
      </w:r>
      <w:r w:rsidRPr="00456A50" w:rsidR="00864B6E">
        <w:rPr>
          <w:rFonts w:ascii="Times New Roman" w:hAnsi="Times New Roman" w:cs="Times New Roman"/>
          <w:sz w:val="28"/>
          <w:szCs w:val="28"/>
        </w:rPr>
        <w:t xml:space="preserve">ответственность </w:t>
      </w:r>
      <w:r w:rsidRPr="007C551A" w:rsidR="007C551A">
        <w:rPr>
          <w:rFonts w:ascii="Times New Roman" w:hAnsi="Times New Roman" w:cs="Times New Roman"/>
          <w:sz w:val="28"/>
          <w:szCs w:val="28"/>
        </w:rPr>
        <w:t>Дараган С.Ю.</w:t>
      </w:r>
      <w:r w:rsidRPr="007C551A">
        <w:rPr>
          <w:rFonts w:ascii="Times New Roman" w:hAnsi="Times New Roman" w:cs="Times New Roman"/>
          <w:sz w:val="28"/>
          <w:szCs w:val="28"/>
        </w:rPr>
        <w:t>,</w:t>
      </w:r>
      <w:r w:rsidRPr="00456A50">
        <w:rPr>
          <w:rFonts w:ascii="Times New Roman" w:hAnsi="Times New Roman" w:cs="Times New Roman"/>
          <w:sz w:val="28"/>
          <w:szCs w:val="28"/>
        </w:rPr>
        <w:t xml:space="preserve"> является признание вины.</w:t>
      </w:r>
    </w:p>
    <w:p w:rsidR="007C551A" w:rsidRPr="007C551A" w:rsidP="007C551A">
      <w:pPr>
        <w:autoSpaceDE w:val="0"/>
        <w:autoSpaceDN w:val="0"/>
        <w:adjustRightInd w:val="0"/>
        <w:ind w:firstLine="708"/>
        <w:jc w:val="both"/>
        <w:rPr>
          <w:sz w:val="28"/>
          <w:szCs w:val="28"/>
        </w:rPr>
      </w:pPr>
      <w:r w:rsidRPr="007C551A">
        <w:rPr>
          <w:sz w:val="28"/>
          <w:szCs w:val="28"/>
        </w:rPr>
        <w:t xml:space="preserve">Обстоятельством, отягчающим ее ответственность, в соответствии со ст. 4.3 Кодекса РФ об административных правонарушениях, судом не установлено. </w:t>
      </w:r>
    </w:p>
    <w:p w:rsidR="00BB33FB" w:rsidP="00BB33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Вместе с тем, 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B33FB" w:rsidP="00BB33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ч.ч.2, 3 ст. 3.3 КоАП РФ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частью 1 статьи 11.7.1, частями 1 и 2 статьи 12.8, частью 1 статьи 12.26, частью 3 статьи 12.27 настоящего Кодекса.  </w:t>
      </w:r>
    </w:p>
    <w:p w:rsidR="00BB33FB" w:rsidP="00BB33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BB33FB" w:rsidP="00BB33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С приведенными положениями согласуется разъяснение, данное в абзаце 4 пункта 10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соответствии с которым, когда санкция применяемой статьи предусматривает обязательное назначение основного и дополнительного административных наказаний (например, часть 2 статьи 12.8 КоАП РФ), но одно из них не может быть назначено лицу, не имеющему права управления транспортными средствами, ему назначается только то из административных наказаний, которое может быть назначено (применительно к части 2 статьи 12.8 КоАП РФ - административный штраф) (часть 3 статьи 3.3 КоАП РФ). </w:t>
      </w:r>
    </w:p>
    <w:p w:rsidR="00BB33FB" w:rsidP="00BB33F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поскольку Дараган С.Ю. не получал водительское удостоверение на момент совершения административного правонарушения, в силу Федерального закона от 10.12.1995 N 196-ФЗ "О безопасности дорожного движения" не имел права управления транспортными средствами, в связи с чем дополнительное наказание в виде лишения этого права его не может быть назначено. </w:t>
      </w:r>
    </w:p>
    <w:p w:rsidR="00BB33FB" w:rsidP="00BB33FB">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Руководствуясь ст.ст. 29.7, 29.9, 29.10 Кодекса Российской Федерации об административных правонарушениях, мировой судья</w:t>
      </w:r>
    </w:p>
    <w:p w:rsidR="00E445BE" w:rsidRPr="00E445BE" w:rsidP="00E445BE">
      <w:pPr>
        <w:suppressAutoHyphens/>
        <w:autoSpaceDE w:val="0"/>
        <w:ind w:firstLine="540"/>
        <w:jc w:val="both"/>
        <w:rPr>
          <w:sz w:val="28"/>
          <w:szCs w:val="28"/>
          <w:lang w:eastAsia="zh-CN"/>
        </w:rPr>
      </w:pPr>
    </w:p>
    <w:p w:rsidR="00E445BE" w:rsidRPr="00E445BE" w:rsidP="00E445BE">
      <w:pPr>
        <w:suppressAutoHyphens/>
        <w:ind w:firstLine="283"/>
        <w:jc w:val="center"/>
        <w:rPr>
          <w:lang w:eastAsia="zh-CN"/>
        </w:rPr>
      </w:pPr>
      <w:r>
        <w:rPr>
          <w:bCs/>
          <w:sz w:val="28"/>
          <w:szCs w:val="28"/>
          <w:lang w:eastAsia="zh-CN"/>
        </w:rPr>
        <w:t>П О С Т А Н О В И Л</w:t>
      </w:r>
      <w:r w:rsidRPr="00E445BE">
        <w:rPr>
          <w:bCs/>
          <w:sz w:val="28"/>
          <w:szCs w:val="28"/>
          <w:lang w:eastAsia="zh-CN"/>
        </w:rPr>
        <w:t>:</w:t>
      </w:r>
    </w:p>
    <w:p w:rsidR="00E445BE" w:rsidRPr="00E445BE" w:rsidP="00E445BE">
      <w:pPr>
        <w:suppressAutoHyphens/>
        <w:ind w:firstLine="283"/>
        <w:jc w:val="center"/>
        <w:rPr>
          <w:bCs/>
          <w:sz w:val="28"/>
          <w:szCs w:val="28"/>
          <w:lang w:eastAsia="zh-CN"/>
        </w:rPr>
      </w:pPr>
    </w:p>
    <w:p w:rsidR="007C551A" w:rsidP="00E445BE">
      <w:pPr>
        <w:suppressAutoHyphens/>
        <w:ind w:firstLine="720"/>
        <w:jc w:val="both"/>
        <w:rPr>
          <w:sz w:val="28"/>
          <w:szCs w:val="28"/>
          <w:lang w:eastAsia="zh-CN"/>
        </w:rPr>
      </w:pPr>
      <w:r>
        <w:rPr>
          <w:sz w:val="28"/>
          <w:szCs w:val="28"/>
        </w:rPr>
        <w:t xml:space="preserve">Дараган Сергея Юрьевича </w:t>
      </w:r>
      <w:r w:rsidRPr="00E445BE" w:rsidR="00E445BE">
        <w:rPr>
          <w:bCs/>
          <w:sz w:val="28"/>
          <w:szCs w:val="28"/>
          <w:lang w:eastAsia="zh-CN"/>
        </w:rPr>
        <w:t>признать виновным в совершении административного право</w:t>
      </w:r>
      <w:r w:rsidR="00E445BE">
        <w:rPr>
          <w:bCs/>
          <w:sz w:val="28"/>
          <w:szCs w:val="28"/>
          <w:lang w:eastAsia="zh-CN"/>
        </w:rPr>
        <w:t>нарушения, предусмотренного ч.2 ст. 12.8</w:t>
      </w:r>
      <w:r w:rsidRPr="00E445BE" w:rsidR="00E445BE">
        <w:rPr>
          <w:bCs/>
          <w:sz w:val="28"/>
          <w:szCs w:val="28"/>
          <w:lang w:eastAsia="zh-CN"/>
        </w:rPr>
        <w:t xml:space="preserve"> </w:t>
      </w:r>
      <w:r w:rsidRPr="00E445BE" w:rsidR="00E445BE">
        <w:rPr>
          <w:sz w:val="28"/>
          <w:szCs w:val="28"/>
          <w:lang w:eastAsia="zh-CN"/>
        </w:rPr>
        <w:t>Кодекса Российской Федерации об административных правонарушениях, и назначить ему наказание в виде административного штрафа в размере 30 000 рублей</w:t>
      </w:r>
      <w:r>
        <w:rPr>
          <w:sz w:val="28"/>
          <w:szCs w:val="28"/>
          <w:lang w:eastAsia="zh-CN"/>
        </w:rPr>
        <w:t xml:space="preserve"> (тридцать тысяч) рублей. </w:t>
      </w:r>
      <w:r w:rsidRPr="00E445BE" w:rsidR="00E445BE">
        <w:rPr>
          <w:sz w:val="28"/>
          <w:szCs w:val="28"/>
          <w:lang w:eastAsia="zh-CN"/>
        </w:rPr>
        <w:t xml:space="preserve"> </w:t>
      </w:r>
    </w:p>
    <w:p w:rsidR="00E445BE" w:rsidRPr="00E445BE" w:rsidP="00E445BE">
      <w:pPr>
        <w:suppressAutoHyphens/>
        <w:ind w:firstLine="720"/>
        <w:jc w:val="both"/>
        <w:rPr>
          <w:lang w:eastAsia="zh-CN"/>
        </w:rPr>
      </w:pPr>
      <w:r w:rsidRPr="00E445BE">
        <w:rPr>
          <w:sz w:val="28"/>
          <w:szCs w:val="28"/>
          <w:lang w:eastAsia="zh-CN"/>
        </w:rPr>
        <w:t>Штраф подлежит перечислению на следующие реквизиты:</w:t>
      </w:r>
    </w:p>
    <w:p w:rsidR="00E445BE" w:rsidRPr="00E445BE" w:rsidP="00E445BE">
      <w:pPr>
        <w:suppressAutoHyphens/>
        <w:jc w:val="both"/>
        <w:rPr>
          <w:lang w:eastAsia="zh-CN"/>
        </w:rPr>
      </w:pPr>
      <w:r w:rsidRPr="00E445BE">
        <w:rPr>
          <w:sz w:val="28"/>
          <w:szCs w:val="28"/>
          <w:lang w:eastAsia="zh-CN"/>
        </w:rPr>
        <w:t>УФК по СК (отдел МВД России по Петровскому городскому округу, л/с04211182570)</w:t>
      </w:r>
    </w:p>
    <w:p w:rsidR="00E445BE" w:rsidRPr="00E445BE" w:rsidP="00E445BE">
      <w:pPr>
        <w:suppressAutoHyphens/>
        <w:jc w:val="both"/>
        <w:rPr>
          <w:lang w:eastAsia="zh-CN"/>
        </w:rPr>
      </w:pPr>
      <w:r w:rsidRPr="00E445BE">
        <w:rPr>
          <w:sz w:val="28"/>
          <w:szCs w:val="28"/>
          <w:lang w:eastAsia="zh-CN"/>
        </w:rPr>
        <w:t>ИНН 2617007401, КПП 261701001, ОКТМО 07731000,</w:t>
      </w:r>
    </w:p>
    <w:p w:rsidR="00E445BE" w:rsidRPr="00E445BE" w:rsidP="00E445BE">
      <w:pPr>
        <w:suppressAutoHyphens/>
        <w:jc w:val="both"/>
        <w:rPr>
          <w:lang w:eastAsia="zh-CN"/>
        </w:rPr>
      </w:pPr>
      <w:r w:rsidRPr="00E445BE">
        <w:rPr>
          <w:sz w:val="28"/>
          <w:szCs w:val="28"/>
          <w:lang w:eastAsia="zh-CN"/>
        </w:rPr>
        <w:t>Отделение Ставрополь Банка России//УФК по Ставропольскому краю г. Ставрополь</w:t>
      </w:r>
    </w:p>
    <w:p w:rsidR="00E445BE" w:rsidRPr="00E445BE" w:rsidP="00E445BE">
      <w:pPr>
        <w:suppressAutoHyphens/>
        <w:jc w:val="both"/>
        <w:rPr>
          <w:lang w:eastAsia="zh-CN"/>
        </w:rPr>
      </w:pPr>
      <w:r w:rsidRPr="00E445BE">
        <w:rPr>
          <w:sz w:val="28"/>
          <w:szCs w:val="28"/>
          <w:lang w:eastAsia="zh-CN"/>
        </w:rPr>
        <w:t xml:space="preserve">БИК 010702101 р/с 40102810345370000013, </w:t>
      </w:r>
    </w:p>
    <w:p w:rsidR="00E445BE" w:rsidRPr="00E445BE" w:rsidP="00E445BE">
      <w:pPr>
        <w:suppressAutoHyphens/>
        <w:jc w:val="both"/>
        <w:rPr>
          <w:lang w:eastAsia="zh-CN"/>
        </w:rPr>
      </w:pPr>
      <w:r w:rsidRPr="00E445BE">
        <w:rPr>
          <w:sz w:val="28"/>
          <w:szCs w:val="28"/>
          <w:lang w:eastAsia="zh-CN"/>
        </w:rPr>
        <w:t xml:space="preserve">КБК 188 1 1601123010001140, </w:t>
      </w:r>
    </w:p>
    <w:p w:rsidR="00E445BE" w:rsidRPr="00E445BE" w:rsidP="00E445BE">
      <w:pPr>
        <w:suppressAutoHyphens/>
        <w:jc w:val="both"/>
        <w:rPr>
          <w:lang w:eastAsia="zh-CN"/>
        </w:rPr>
      </w:pPr>
      <w:r w:rsidRPr="00E445BE">
        <w:rPr>
          <w:sz w:val="28"/>
          <w:szCs w:val="28"/>
          <w:lang w:eastAsia="zh-CN"/>
        </w:rPr>
        <w:t>Кор/сч 03100643000000012100</w:t>
      </w:r>
    </w:p>
    <w:p w:rsidR="00E445BE" w:rsidRPr="00E445BE" w:rsidP="00E445BE">
      <w:pPr>
        <w:suppressAutoHyphens/>
        <w:jc w:val="both"/>
        <w:rPr>
          <w:lang w:eastAsia="zh-CN"/>
        </w:rPr>
      </w:pPr>
      <w:r>
        <w:rPr>
          <w:sz w:val="28"/>
          <w:szCs w:val="28"/>
          <w:lang w:eastAsia="zh-CN"/>
        </w:rPr>
        <w:t>УИН 18810426243600001622</w:t>
      </w:r>
      <w:r w:rsidRPr="00E445BE">
        <w:rPr>
          <w:sz w:val="28"/>
          <w:szCs w:val="28"/>
          <w:lang w:eastAsia="zh-CN"/>
        </w:rPr>
        <w:t>.</w:t>
      </w:r>
    </w:p>
    <w:p w:rsidR="00E445BE" w:rsidRPr="00E445BE" w:rsidP="00E445BE">
      <w:pPr>
        <w:suppressAutoHyphens/>
        <w:spacing w:before="10" w:after="10"/>
        <w:ind w:right="-228" w:firstLine="708"/>
        <w:jc w:val="both"/>
        <w:rPr>
          <w:lang w:eastAsia="zh-CN"/>
        </w:rPr>
      </w:pPr>
      <w:r w:rsidRPr="00E445BE">
        <w:rPr>
          <w:sz w:val="28"/>
          <w:szCs w:val="28"/>
          <w:lang w:eastAsia="zh-CN"/>
        </w:rPr>
        <w:t xml:space="preserve">После уплаты штрафа квитанцию об уплате необходимо предоставить мировому судье судебного </w:t>
      </w:r>
      <w:r>
        <w:rPr>
          <w:sz w:val="28"/>
          <w:szCs w:val="28"/>
          <w:lang w:eastAsia="zh-CN"/>
        </w:rPr>
        <w:t>участка №2</w:t>
      </w:r>
      <w:r w:rsidRPr="00E445BE">
        <w:rPr>
          <w:sz w:val="28"/>
          <w:szCs w:val="28"/>
          <w:lang w:eastAsia="zh-CN"/>
        </w:rPr>
        <w:t xml:space="preserve"> Петровского района Ставропольского края по адресу: г. Светлоград, ул. Пушкина, 8.</w:t>
      </w:r>
    </w:p>
    <w:p w:rsidR="00E445BE" w:rsidRPr="00E445BE" w:rsidP="00E445BE">
      <w:pPr>
        <w:suppressAutoHyphens/>
        <w:autoSpaceDE w:val="0"/>
        <w:spacing w:before="10" w:after="10"/>
        <w:ind w:right="-228" w:firstLine="708"/>
        <w:jc w:val="both"/>
        <w:rPr>
          <w:lang w:eastAsia="zh-CN"/>
        </w:rPr>
      </w:pPr>
      <w:r w:rsidRPr="00E445BE">
        <w:rPr>
          <w:sz w:val="28"/>
          <w:szCs w:val="28"/>
          <w:lang w:eastAsia="zh-CN"/>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E445BE" w:rsidRPr="00E445BE" w:rsidP="00E445BE">
      <w:pPr>
        <w:suppressAutoHyphens/>
        <w:ind w:firstLine="567"/>
        <w:jc w:val="both"/>
        <w:rPr>
          <w:sz w:val="28"/>
          <w:szCs w:val="28"/>
          <w:lang w:eastAsia="zh-CN"/>
        </w:rPr>
      </w:pPr>
      <w:r w:rsidRPr="00E445BE">
        <w:rPr>
          <w:sz w:val="28"/>
          <w:szCs w:val="28"/>
          <w:lang w:eastAsia="zh-CN"/>
        </w:rPr>
        <w:t xml:space="preserve">Копию постановления направить начальнику ОГИБДД отдела МВД России </w:t>
      </w:r>
      <w:r>
        <w:rPr>
          <w:sz w:val="28"/>
          <w:szCs w:val="28"/>
          <w:lang w:eastAsia="zh-CN"/>
        </w:rPr>
        <w:t xml:space="preserve">«Петровский», </w:t>
      </w:r>
      <w:r w:rsidR="007C551A">
        <w:rPr>
          <w:sz w:val="28"/>
          <w:szCs w:val="28"/>
        </w:rPr>
        <w:t>Дараган С.Ю.</w:t>
      </w:r>
      <w:r>
        <w:rPr>
          <w:sz w:val="28"/>
          <w:szCs w:val="28"/>
          <w:lang w:eastAsia="zh-CN"/>
        </w:rPr>
        <w:t xml:space="preserve">, </w:t>
      </w:r>
      <w:r w:rsidRPr="00E445BE">
        <w:rPr>
          <w:sz w:val="28"/>
          <w:szCs w:val="28"/>
          <w:lang w:eastAsia="zh-CN"/>
        </w:rPr>
        <w:t>для сведения.</w:t>
      </w:r>
    </w:p>
    <w:p w:rsidR="00E445BE" w:rsidRPr="00E445BE" w:rsidP="00E445BE">
      <w:pPr>
        <w:suppressAutoHyphens/>
        <w:ind w:firstLine="720"/>
        <w:jc w:val="both"/>
        <w:rPr>
          <w:lang w:eastAsia="zh-CN"/>
        </w:rPr>
      </w:pPr>
      <w:r w:rsidRPr="00E445BE">
        <w:rPr>
          <w:sz w:val="28"/>
          <w:szCs w:val="28"/>
          <w:lang w:eastAsia="zh-CN"/>
        </w:rPr>
        <w:t>Постановление может быть обжаловано в Петровский районный суд в течение 10 суток со дня получения копии постановления.</w:t>
      </w:r>
    </w:p>
    <w:p w:rsidR="00E445BE" w:rsidRPr="00E445BE" w:rsidP="00E445BE">
      <w:pPr>
        <w:suppressAutoHyphens/>
        <w:ind w:firstLine="720"/>
        <w:jc w:val="both"/>
        <w:rPr>
          <w:sz w:val="28"/>
          <w:szCs w:val="28"/>
          <w:lang w:eastAsia="zh-CN"/>
        </w:rPr>
      </w:pPr>
    </w:p>
    <w:p w:rsidR="00E445BE" w:rsidRPr="00E445BE" w:rsidP="00E445BE">
      <w:pPr>
        <w:suppressAutoHyphens/>
        <w:ind w:firstLine="720"/>
        <w:jc w:val="both"/>
        <w:rPr>
          <w:sz w:val="28"/>
          <w:szCs w:val="28"/>
          <w:lang w:eastAsia="zh-CN"/>
        </w:rPr>
      </w:pPr>
    </w:p>
    <w:p w:rsidR="00E445BE" w:rsidRPr="00E445BE" w:rsidP="00E445BE">
      <w:pPr>
        <w:suppressAutoHyphens/>
        <w:rPr>
          <w:sz w:val="24"/>
          <w:lang w:val="x-none" w:eastAsia="zh-CN"/>
        </w:rPr>
      </w:pPr>
      <w:r w:rsidRPr="00E445BE">
        <w:rPr>
          <w:bCs/>
          <w:sz w:val="28"/>
          <w:szCs w:val="28"/>
          <w:lang w:val="x-none" w:eastAsia="zh-CN"/>
        </w:rPr>
        <w:t>Мировой судья</w:t>
      </w:r>
      <w:r w:rsidRPr="00E445BE">
        <w:rPr>
          <w:bCs/>
          <w:sz w:val="28"/>
          <w:szCs w:val="28"/>
          <w:lang w:eastAsia="zh-CN"/>
        </w:rPr>
        <w:t xml:space="preserve">                   </w:t>
      </w:r>
      <w:r w:rsidRPr="00E445BE">
        <w:rPr>
          <w:bCs/>
          <w:sz w:val="28"/>
          <w:szCs w:val="28"/>
          <w:lang w:val="x-none" w:eastAsia="zh-CN"/>
        </w:rPr>
        <w:t xml:space="preserve">                                 </w:t>
      </w:r>
      <w:r w:rsidRPr="00E445BE">
        <w:rPr>
          <w:bCs/>
          <w:sz w:val="28"/>
          <w:szCs w:val="28"/>
          <w:lang w:eastAsia="zh-CN"/>
        </w:rPr>
        <w:t xml:space="preserve">        </w:t>
      </w:r>
      <w:r>
        <w:rPr>
          <w:bCs/>
          <w:sz w:val="28"/>
          <w:szCs w:val="28"/>
          <w:lang w:val="x-none" w:eastAsia="zh-CN"/>
        </w:rPr>
        <w:t xml:space="preserve">                    </w:t>
      </w:r>
      <w:r w:rsidRPr="00E445BE">
        <w:rPr>
          <w:bCs/>
          <w:sz w:val="28"/>
          <w:szCs w:val="28"/>
          <w:lang w:val="x-none" w:eastAsia="zh-CN"/>
        </w:rPr>
        <w:t xml:space="preserve"> </w:t>
      </w:r>
      <w:r w:rsidRPr="00E445BE">
        <w:rPr>
          <w:bCs/>
          <w:sz w:val="28"/>
          <w:szCs w:val="28"/>
          <w:lang w:eastAsia="zh-CN"/>
        </w:rPr>
        <w:t>Е.В. Ляпун</w:t>
      </w:r>
    </w:p>
    <w:p w:rsidR="00E445BE" w:rsidRPr="00E445BE" w:rsidP="00E445BE">
      <w:pPr>
        <w:shd w:val="clear" w:color="auto" w:fill="FFFFFF"/>
        <w:suppressAutoHyphens/>
        <w:rPr>
          <w:color w:val="000000"/>
          <w:sz w:val="24"/>
          <w:szCs w:val="24"/>
          <w:lang w:eastAsia="zh-CN"/>
        </w:rPr>
      </w:pPr>
    </w:p>
    <w:p w:rsidR="00E445BE" w:rsidRPr="00E445BE" w:rsidP="00E445BE">
      <w:pPr>
        <w:suppressAutoHyphens/>
        <w:ind w:firstLine="720"/>
        <w:jc w:val="both"/>
        <w:rPr>
          <w:color w:val="000000"/>
          <w:sz w:val="26"/>
          <w:szCs w:val="26"/>
          <w:lang w:eastAsia="zh-CN"/>
        </w:rPr>
      </w:pPr>
    </w:p>
    <w:p w:rsidR="00E445BE" w:rsidRPr="00E445BE" w:rsidP="00E445BE">
      <w:pPr>
        <w:suppressAutoHyphens/>
        <w:ind w:firstLine="709"/>
        <w:jc w:val="both"/>
        <w:rPr>
          <w:color w:val="000000"/>
          <w:sz w:val="26"/>
          <w:szCs w:val="26"/>
          <w:lang w:eastAsia="zh-CN"/>
        </w:rPr>
      </w:pPr>
    </w:p>
    <w:p w:rsidR="00E445BE" w:rsidRPr="00E445BE" w:rsidP="00E445BE">
      <w:pPr>
        <w:suppressAutoHyphens/>
        <w:ind w:firstLine="709"/>
        <w:jc w:val="both"/>
        <w:rPr>
          <w:color w:val="000000"/>
          <w:sz w:val="26"/>
          <w:szCs w:val="26"/>
          <w:lang w:eastAsia="zh-CN"/>
        </w:rPr>
      </w:pPr>
    </w:p>
    <w:p w:rsidR="00E445BE" w:rsidRPr="00E445BE" w:rsidP="00E445BE">
      <w:pPr>
        <w:suppressAutoHyphens/>
        <w:ind w:firstLine="709"/>
        <w:jc w:val="both"/>
        <w:rPr>
          <w:color w:val="000000"/>
          <w:sz w:val="26"/>
          <w:szCs w:val="26"/>
          <w:lang w:eastAsia="zh-CN"/>
        </w:rPr>
      </w:pPr>
    </w:p>
    <w:p w:rsidR="00E445BE" w:rsidP="0047302E">
      <w:pPr>
        <w:pStyle w:val="ConsPlusNormal"/>
        <w:ind w:firstLine="708"/>
        <w:jc w:val="both"/>
        <w:rPr>
          <w:rFonts w:ascii="Times New Roman" w:hAnsi="Times New Roman" w:cs="Times New Roman"/>
          <w:sz w:val="28"/>
          <w:szCs w:val="28"/>
        </w:rPr>
      </w:pPr>
    </w:p>
    <w:p w:rsidR="00E445BE" w:rsidP="0047302E">
      <w:pPr>
        <w:pStyle w:val="ConsPlusNormal"/>
        <w:ind w:firstLine="708"/>
        <w:jc w:val="both"/>
        <w:rPr>
          <w:rFonts w:ascii="Times New Roman" w:hAnsi="Times New Roman" w:cs="Times New Roman"/>
          <w:sz w:val="28"/>
          <w:szCs w:val="28"/>
        </w:rPr>
      </w:pPr>
    </w:p>
    <w:p w:rsidR="00E445BE" w:rsidP="0047302E">
      <w:pPr>
        <w:pStyle w:val="ConsPlusNormal"/>
        <w:ind w:firstLine="708"/>
        <w:jc w:val="both"/>
        <w:rPr>
          <w:rFonts w:ascii="Times New Roman" w:hAnsi="Times New Roman" w:cs="Times New Roman"/>
          <w:sz w:val="28"/>
          <w:szCs w:val="28"/>
        </w:rPr>
      </w:pPr>
    </w:p>
    <w:p w:rsidR="00E445BE" w:rsidP="00456A50">
      <w:pPr>
        <w:jc w:val="center"/>
        <w:rPr>
          <w:bCs/>
          <w:sz w:val="28"/>
          <w:szCs w:val="28"/>
        </w:rPr>
      </w:pPr>
    </w:p>
    <w:p w:rsidR="00864B6E" w:rsidRPr="00456A50" w:rsidP="00456A50">
      <w:pPr>
        <w:jc w:val="center"/>
        <w:rPr>
          <w:sz w:val="28"/>
          <w:szCs w:val="28"/>
        </w:rPr>
      </w:pPr>
    </w:p>
    <w:sectPr w:rsidSect="001312B8">
      <w:footerReference w:type="even" r:id="rId6"/>
      <w:footerReference w:type="default" r:id="rId7"/>
      <w:pgSz w:w="11906" w:h="16838" w:code="9"/>
      <w:pgMar w:top="709" w:right="566" w:bottom="1276"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309" w:rsidP="00C43D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2309" w:rsidP="00F559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2309">
    <w:pPr>
      <w:pStyle w:val="Footer"/>
      <w:jc w:val="right"/>
    </w:pPr>
    <w:r>
      <w:fldChar w:fldCharType="begin"/>
    </w:r>
    <w:r>
      <w:instrText xml:space="preserve"> PAGE   \* MERGEFORMAT </w:instrText>
    </w:r>
    <w:r>
      <w:fldChar w:fldCharType="separate"/>
    </w:r>
    <w:r w:rsidR="00692E0E">
      <w:rPr>
        <w:noProof/>
      </w:rPr>
      <w:t>1</w:t>
    </w:r>
    <w:r>
      <w:rPr>
        <w:noProof/>
      </w:rPr>
      <w:fldChar w:fldCharType="end"/>
    </w:r>
  </w:p>
  <w:p w:rsidR="00A62309" w:rsidP="00F5591F">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45"/>
    <w:rsid w:val="00000504"/>
    <w:rsid w:val="000007B5"/>
    <w:rsid w:val="00000CB3"/>
    <w:rsid w:val="00001D09"/>
    <w:rsid w:val="00002315"/>
    <w:rsid w:val="00005209"/>
    <w:rsid w:val="00005634"/>
    <w:rsid w:val="00005695"/>
    <w:rsid w:val="00006D46"/>
    <w:rsid w:val="0000776D"/>
    <w:rsid w:val="00007A20"/>
    <w:rsid w:val="00011A62"/>
    <w:rsid w:val="0001253D"/>
    <w:rsid w:val="00015327"/>
    <w:rsid w:val="00017067"/>
    <w:rsid w:val="000170F1"/>
    <w:rsid w:val="00021D3A"/>
    <w:rsid w:val="00022FA7"/>
    <w:rsid w:val="0002309E"/>
    <w:rsid w:val="000255C1"/>
    <w:rsid w:val="00030484"/>
    <w:rsid w:val="00030D48"/>
    <w:rsid w:val="0003229C"/>
    <w:rsid w:val="00033400"/>
    <w:rsid w:val="00034ACB"/>
    <w:rsid w:val="00034F77"/>
    <w:rsid w:val="0003658A"/>
    <w:rsid w:val="00037446"/>
    <w:rsid w:val="00047D35"/>
    <w:rsid w:val="000511AC"/>
    <w:rsid w:val="00051B7C"/>
    <w:rsid w:val="0005324B"/>
    <w:rsid w:val="0005338D"/>
    <w:rsid w:val="00054CEA"/>
    <w:rsid w:val="00055EE3"/>
    <w:rsid w:val="000564D1"/>
    <w:rsid w:val="0006040C"/>
    <w:rsid w:val="000612C5"/>
    <w:rsid w:val="00062506"/>
    <w:rsid w:val="00064086"/>
    <w:rsid w:val="00065330"/>
    <w:rsid w:val="00065543"/>
    <w:rsid w:val="00066CBC"/>
    <w:rsid w:val="00066FCA"/>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455"/>
    <w:rsid w:val="000B001D"/>
    <w:rsid w:val="000B027C"/>
    <w:rsid w:val="000B119D"/>
    <w:rsid w:val="000B1516"/>
    <w:rsid w:val="000B2384"/>
    <w:rsid w:val="000B36AD"/>
    <w:rsid w:val="000B387B"/>
    <w:rsid w:val="000B3994"/>
    <w:rsid w:val="000B4524"/>
    <w:rsid w:val="000B4CF9"/>
    <w:rsid w:val="000B53AE"/>
    <w:rsid w:val="000C152F"/>
    <w:rsid w:val="000C6AC2"/>
    <w:rsid w:val="000C75F9"/>
    <w:rsid w:val="000D0198"/>
    <w:rsid w:val="000D3430"/>
    <w:rsid w:val="000D59BB"/>
    <w:rsid w:val="000D60F3"/>
    <w:rsid w:val="000E1B37"/>
    <w:rsid w:val="000E2BBE"/>
    <w:rsid w:val="000E3A37"/>
    <w:rsid w:val="000F216F"/>
    <w:rsid w:val="000F3AE8"/>
    <w:rsid w:val="000F423F"/>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312B8"/>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C45"/>
    <w:rsid w:val="00181393"/>
    <w:rsid w:val="001841FC"/>
    <w:rsid w:val="00184492"/>
    <w:rsid w:val="00186E13"/>
    <w:rsid w:val="00187237"/>
    <w:rsid w:val="00187AD6"/>
    <w:rsid w:val="0019123C"/>
    <w:rsid w:val="0019130B"/>
    <w:rsid w:val="001935BA"/>
    <w:rsid w:val="001944D8"/>
    <w:rsid w:val="001A0E18"/>
    <w:rsid w:val="001A0FCE"/>
    <w:rsid w:val="001A2575"/>
    <w:rsid w:val="001A2C7C"/>
    <w:rsid w:val="001A30AA"/>
    <w:rsid w:val="001A3B0F"/>
    <w:rsid w:val="001A5A47"/>
    <w:rsid w:val="001A69B0"/>
    <w:rsid w:val="001B2BB8"/>
    <w:rsid w:val="001B5238"/>
    <w:rsid w:val="001B7EFD"/>
    <w:rsid w:val="001C28A1"/>
    <w:rsid w:val="001C2A46"/>
    <w:rsid w:val="001C5D9C"/>
    <w:rsid w:val="001C7146"/>
    <w:rsid w:val="001C7763"/>
    <w:rsid w:val="001D0002"/>
    <w:rsid w:val="001D0433"/>
    <w:rsid w:val="001D19E6"/>
    <w:rsid w:val="001D390D"/>
    <w:rsid w:val="001D4B50"/>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3145"/>
    <w:rsid w:val="002040AE"/>
    <w:rsid w:val="0020464F"/>
    <w:rsid w:val="00205628"/>
    <w:rsid w:val="00205687"/>
    <w:rsid w:val="002107FD"/>
    <w:rsid w:val="002119EA"/>
    <w:rsid w:val="00213029"/>
    <w:rsid w:val="00213E71"/>
    <w:rsid w:val="00213F87"/>
    <w:rsid w:val="00224411"/>
    <w:rsid w:val="00225555"/>
    <w:rsid w:val="00225E24"/>
    <w:rsid w:val="00227AE6"/>
    <w:rsid w:val="00230947"/>
    <w:rsid w:val="00232D87"/>
    <w:rsid w:val="0023380A"/>
    <w:rsid w:val="002345F4"/>
    <w:rsid w:val="002359EB"/>
    <w:rsid w:val="0023795A"/>
    <w:rsid w:val="002453FC"/>
    <w:rsid w:val="00246E28"/>
    <w:rsid w:val="00251417"/>
    <w:rsid w:val="00251D91"/>
    <w:rsid w:val="00252A55"/>
    <w:rsid w:val="00253FDD"/>
    <w:rsid w:val="00255AE3"/>
    <w:rsid w:val="00255E6F"/>
    <w:rsid w:val="0025799A"/>
    <w:rsid w:val="002600BD"/>
    <w:rsid w:val="00260543"/>
    <w:rsid w:val="0026530C"/>
    <w:rsid w:val="00265554"/>
    <w:rsid w:val="00270A19"/>
    <w:rsid w:val="00271DE9"/>
    <w:rsid w:val="00272CCA"/>
    <w:rsid w:val="00272F57"/>
    <w:rsid w:val="002739C0"/>
    <w:rsid w:val="00273D74"/>
    <w:rsid w:val="00275208"/>
    <w:rsid w:val="00276558"/>
    <w:rsid w:val="00276B46"/>
    <w:rsid w:val="00280044"/>
    <w:rsid w:val="00280F56"/>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E6B8A"/>
    <w:rsid w:val="002F59F8"/>
    <w:rsid w:val="002F5C12"/>
    <w:rsid w:val="00302958"/>
    <w:rsid w:val="00312136"/>
    <w:rsid w:val="00313A7E"/>
    <w:rsid w:val="00314965"/>
    <w:rsid w:val="00315AAE"/>
    <w:rsid w:val="00317986"/>
    <w:rsid w:val="0032163F"/>
    <w:rsid w:val="00321DFB"/>
    <w:rsid w:val="00322E2F"/>
    <w:rsid w:val="00324002"/>
    <w:rsid w:val="00325FC9"/>
    <w:rsid w:val="00326457"/>
    <w:rsid w:val="003305D4"/>
    <w:rsid w:val="00330B34"/>
    <w:rsid w:val="0033281C"/>
    <w:rsid w:val="00333C65"/>
    <w:rsid w:val="00335829"/>
    <w:rsid w:val="00335921"/>
    <w:rsid w:val="00336609"/>
    <w:rsid w:val="00336653"/>
    <w:rsid w:val="0034030C"/>
    <w:rsid w:val="00340808"/>
    <w:rsid w:val="00340B31"/>
    <w:rsid w:val="00341630"/>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D82"/>
    <w:rsid w:val="00391426"/>
    <w:rsid w:val="00391908"/>
    <w:rsid w:val="00391F2E"/>
    <w:rsid w:val="00393634"/>
    <w:rsid w:val="00395671"/>
    <w:rsid w:val="00397C84"/>
    <w:rsid w:val="003A1723"/>
    <w:rsid w:val="003A1ED2"/>
    <w:rsid w:val="003A35F1"/>
    <w:rsid w:val="003A6D9B"/>
    <w:rsid w:val="003B0918"/>
    <w:rsid w:val="003B2123"/>
    <w:rsid w:val="003B2DE6"/>
    <w:rsid w:val="003B6592"/>
    <w:rsid w:val="003C0F9E"/>
    <w:rsid w:val="003C237D"/>
    <w:rsid w:val="003C3172"/>
    <w:rsid w:val="003C3178"/>
    <w:rsid w:val="003C3933"/>
    <w:rsid w:val="003C5AAB"/>
    <w:rsid w:val="003C6223"/>
    <w:rsid w:val="003C6C91"/>
    <w:rsid w:val="003C765B"/>
    <w:rsid w:val="003D27C4"/>
    <w:rsid w:val="003D30F2"/>
    <w:rsid w:val="003D469B"/>
    <w:rsid w:val="003D46C1"/>
    <w:rsid w:val="003D4B6A"/>
    <w:rsid w:val="003D5A45"/>
    <w:rsid w:val="003D6553"/>
    <w:rsid w:val="003E1D68"/>
    <w:rsid w:val="003E2CA9"/>
    <w:rsid w:val="003E317C"/>
    <w:rsid w:val="003E3B8E"/>
    <w:rsid w:val="003E770A"/>
    <w:rsid w:val="003F15C6"/>
    <w:rsid w:val="003F1BA6"/>
    <w:rsid w:val="003F6574"/>
    <w:rsid w:val="00400CCC"/>
    <w:rsid w:val="004042CE"/>
    <w:rsid w:val="00406718"/>
    <w:rsid w:val="00407D48"/>
    <w:rsid w:val="00410A49"/>
    <w:rsid w:val="00412E6B"/>
    <w:rsid w:val="00413E52"/>
    <w:rsid w:val="004145FB"/>
    <w:rsid w:val="00414C68"/>
    <w:rsid w:val="00414DF0"/>
    <w:rsid w:val="00416892"/>
    <w:rsid w:val="00416A28"/>
    <w:rsid w:val="00420901"/>
    <w:rsid w:val="004226FB"/>
    <w:rsid w:val="004227C3"/>
    <w:rsid w:val="004233DC"/>
    <w:rsid w:val="00424AD1"/>
    <w:rsid w:val="00436CB7"/>
    <w:rsid w:val="00437FDF"/>
    <w:rsid w:val="004427D0"/>
    <w:rsid w:val="0044316F"/>
    <w:rsid w:val="0044468A"/>
    <w:rsid w:val="004501B3"/>
    <w:rsid w:val="00450CE8"/>
    <w:rsid w:val="0045378E"/>
    <w:rsid w:val="00456A50"/>
    <w:rsid w:val="004602CD"/>
    <w:rsid w:val="00461A8F"/>
    <w:rsid w:val="00461F9A"/>
    <w:rsid w:val="00462C10"/>
    <w:rsid w:val="00463E94"/>
    <w:rsid w:val="004640F2"/>
    <w:rsid w:val="004647A4"/>
    <w:rsid w:val="00465C71"/>
    <w:rsid w:val="0046721D"/>
    <w:rsid w:val="00467DD1"/>
    <w:rsid w:val="00471E32"/>
    <w:rsid w:val="0047302E"/>
    <w:rsid w:val="004810DC"/>
    <w:rsid w:val="00484B45"/>
    <w:rsid w:val="00485795"/>
    <w:rsid w:val="00493418"/>
    <w:rsid w:val="00493F4E"/>
    <w:rsid w:val="004A05CA"/>
    <w:rsid w:val="004A48AF"/>
    <w:rsid w:val="004A6204"/>
    <w:rsid w:val="004A7242"/>
    <w:rsid w:val="004B17D8"/>
    <w:rsid w:val="004C13F2"/>
    <w:rsid w:val="004C689C"/>
    <w:rsid w:val="004D4552"/>
    <w:rsid w:val="004D5997"/>
    <w:rsid w:val="004D7CA9"/>
    <w:rsid w:val="004E1591"/>
    <w:rsid w:val="004E202F"/>
    <w:rsid w:val="004E2513"/>
    <w:rsid w:val="004E39C7"/>
    <w:rsid w:val="004E59BD"/>
    <w:rsid w:val="004E6334"/>
    <w:rsid w:val="004E6F92"/>
    <w:rsid w:val="004E7C0A"/>
    <w:rsid w:val="004F1C17"/>
    <w:rsid w:val="004F249E"/>
    <w:rsid w:val="004F3673"/>
    <w:rsid w:val="004F386C"/>
    <w:rsid w:val="00500DD1"/>
    <w:rsid w:val="005020F7"/>
    <w:rsid w:val="00503207"/>
    <w:rsid w:val="00511662"/>
    <w:rsid w:val="00511CCF"/>
    <w:rsid w:val="00513635"/>
    <w:rsid w:val="00513B8A"/>
    <w:rsid w:val="00522FCC"/>
    <w:rsid w:val="00525EEB"/>
    <w:rsid w:val="00531318"/>
    <w:rsid w:val="00533B53"/>
    <w:rsid w:val="00537F98"/>
    <w:rsid w:val="0054288E"/>
    <w:rsid w:val="005457BC"/>
    <w:rsid w:val="0054612A"/>
    <w:rsid w:val="00547B23"/>
    <w:rsid w:val="00547DA7"/>
    <w:rsid w:val="00550EB9"/>
    <w:rsid w:val="00554759"/>
    <w:rsid w:val="005555DE"/>
    <w:rsid w:val="00557068"/>
    <w:rsid w:val="00557F7D"/>
    <w:rsid w:val="00561596"/>
    <w:rsid w:val="005664CE"/>
    <w:rsid w:val="00571221"/>
    <w:rsid w:val="00571601"/>
    <w:rsid w:val="005718C3"/>
    <w:rsid w:val="00572068"/>
    <w:rsid w:val="00573467"/>
    <w:rsid w:val="00575A0A"/>
    <w:rsid w:val="00582F41"/>
    <w:rsid w:val="00583626"/>
    <w:rsid w:val="0058634E"/>
    <w:rsid w:val="00587760"/>
    <w:rsid w:val="005905F3"/>
    <w:rsid w:val="0059499B"/>
    <w:rsid w:val="00594C53"/>
    <w:rsid w:val="00594CAE"/>
    <w:rsid w:val="005A0FA2"/>
    <w:rsid w:val="005A42BA"/>
    <w:rsid w:val="005A55F8"/>
    <w:rsid w:val="005A7C7D"/>
    <w:rsid w:val="005B3080"/>
    <w:rsid w:val="005B33D1"/>
    <w:rsid w:val="005B3432"/>
    <w:rsid w:val="005B72C5"/>
    <w:rsid w:val="005C0AD5"/>
    <w:rsid w:val="005C23C1"/>
    <w:rsid w:val="005C4EF7"/>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3459"/>
    <w:rsid w:val="006048AA"/>
    <w:rsid w:val="00604C0C"/>
    <w:rsid w:val="00605293"/>
    <w:rsid w:val="00605940"/>
    <w:rsid w:val="00607C06"/>
    <w:rsid w:val="00607D01"/>
    <w:rsid w:val="00611864"/>
    <w:rsid w:val="00611F7F"/>
    <w:rsid w:val="00613DC6"/>
    <w:rsid w:val="006149B5"/>
    <w:rsid w:val="00615A7D"/>
    <w:rsid w:val="00616F9F"/>
    <w:rsid w:val="006230AC"/>
    <w:rsid w:val="0062571C"/>
    <w:rsid w:val="0062594D"/>
    <w:rsid w:val="00627321"/>
    <w:rsid w:val="00627AF7"/>
    <w:rsid w:val="00631959"/>
    <w:rsid w:val="00634203"/>
    <w:rsid w:val="006353AE"/>
    <w:rsid w:val="00635C25"/>
    <w:rsid w:val="00636643"/>
    <w:rsid w:val="00637A1D"/>
    <w:rsid w:val="0064337B"/>
    <w:rsid w:val="00644A81"/>
    <w:rsid w:val="0065125C"/>
    <w:rsid w:val="0065244A"/>
    <w:rsid w:val="00652C91"/>
    <w:rsid w:val="00653837"/>
    <w:rsid w:val="00656508"/>
    <w:rsid w:val="00657493"/>
    <w:rsid w:val="00657CB6"/>
    <w:rsid w:val="00663175"/>
    <w:rsid w:val="0066430E"/>
    <w:rsid w:val="00664C87"/>
    <w:rsid w:val="006702E3"/>
    <w:rsid w:val="00670C47"/>
    <w:rsid w:val="006728BD"/>
    <w:rsid w:val="00673E36"/>
    <w:rsid w:val="00677869"/>
    <w:rsid w:val="00680AB0"/>
    <w:rsid w:val="00690C5A"/>
    <w:rsid w:val="00692E0E"/>
    <w:rsid w:val="006A0861"/>
    <w:rsid w:val="006A1293"/>
    <w:rsid w:val="006A4B66"/>
    <w:rsid w:val="006A726B"/>
    <w:rsid w:val="006A7BCE"/>
    <w:rsid w:val="006B15F1"/>
    <w:rsid w:val="006B4E2D"/>
    <w:rsid w:val="006B5B64"/>
    <w:rsid w:val="006B6478"/>
    <w:rsid w:val="006C1457"/>
    <w:rsid w:val="006C54BD"/>
    <w:rsid w:val="006C55CD"/>
    <w:rsid w:val="006C6ADB"/>
    <w:rsid w:val="006D3C97"/>
    <w:rsid w:val="006D5DCA"/>
    <w:rsid w:val="006D6AC8"/>
    <w:rsid w:val="006D6FF2"/>
    <w:rsid w:val="006E271B"/>
    <w:rsid w:val="006E2AC3"/>
    <w:rsid w:val="006E4700"/>
    <w:rsid w:val="006E4B16"/>
    <w:rsid w:val="006F028A"/>
    <w:rsid w:val="006F1B44"/>
    <w:rsid w:val="006F2DB9"/>
    <w:rsid w:val="006F466E"/>
    <w:rsid w:val="00700611"/>
    <w:rsid w:val="00702463"/>
    <w:rsid w:val="0070323E"/>
    <w:rsid w:val="007065D0"/>
    <w:rsid w:val="00706EA6"/>
    <w:rsid w:val="00707E25"/>
    <w:rsid w:val="007123A6"/>
    <w:rsid w:val="00714431"/>
    <w:rsid w:val="00714559"/>
    <w:rsid w:val="00714650"/>
    <w:rsid w:val="00715E36"/>
    <w:rsid w:val="00721ADA"/>
    <w:rsid w:val="007224DC"/>
    <w:rsid w:val="00723280"/>
    <w:rsid w:val="007239BB"/>
    <w:rsid w:val="007241BD"/>
    <w:rsid w:val="007245EB"/>
    <w:rsid w:val="00725CE6"/>
    <w:rsid w:val="007301B0"/>
    <w:rsid w:val="0073193C"/>
    <w:rsid w:val="00732BDE"/>
    <w:rsid w:val="00732C77"/>
    <w:rsid w:val="00734206"/>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979"/>
    <w:rsid w:val="007A14B4"/>
    <w:rsid w:val="007A30D2"/>
    <w:rsid w:val="007A55F5"/>
    <w:rsid w:val="007A5C61"/>
    <w:rsid w:val="007A62D2"/>
    <w:rsid w:val="007A708B"/>
    <w:rsid w:val="007B4323"/>
    <w:rsid w:val="007C167A"/>
    <w:rsid w:val="007C3A86"/>
    <w:rsid w:val="007C517D"/>
    <w:rsid w:val="007C551A"/>
    <w:rsid w:val="007C5BEF"/>
    <w:rsid w:val="007C5F99"/>
    <w:rsid w:val="007C72B8"/>
    <w:rsid w:val="007D195A"/>
    <w:rsid w:val="007D3BA6"/>
    <w:rsid w:val="007D5EC9"/>
    <w:rsid w:val="007E0694"/>
    <w:rsid w:val="007E0D3D"/>
    <w:rsid w:val="007E266F"/>
    <w:rsid w:val="007E33CF"/>
    <w:rsid w:val="007F18BF"/>
    <w:rsid w:val="008009C5"/>
    <w:rsid w:val="00801BB1"/>
    <w:rsid w:val="00804485"/>
    <w:rsid w:val="008046D8"/>
    <w:rsid w:val="00804AB2"/>
    <w:rsid w:val="00804F4D"/>
    <w:rsid w:val="008055B7"/>
    <w:rsid w:val="008103FD"/>
    <w:rsid w:val="0081249E"/>
    <w:rsid w:val="00815999"/>
    <w:rsid w:val="00817FAB"/>
    <w:rsid w:val="0082089C"/>
    <w:rsid w:val="00820AE9"/>
    <w:rsid w:val="0082179C"/>
    <w:rsid w:val="00821DC0"/>
    <w:rsid w:val="008225F5"/>
    <w:rsid w:val="00823045"/>
    <w:rsid w:val="00823E9B"/>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709A"/>
    <w:rsid w:val="0086061C"/>
    <w:rsid w:val="00862177"/>
    <w:rsid w:val="00864B6E"/>
    <w:rsid w:val="008655E3"/>
    <w:rsid w:val="0086569C"/>
    <w:rsid w:val="008704B8"/>
    <w:rsid w:val="00870C82"/>
    <w:rsid w:val="008717FF"/>
    <w:rsid w:val="00872C03"/>
    <w:rsid w:val="008730A8"/>
    <w:rsid w:val="00873180"/>
    <w:rsid w:val="008743FC"/>
    <w:rsid w:val="00875F55"/>
    <w:rsid w:val="0087648C"/>
    <w:rsid w:val="00883BD2"/>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4CED"/>
    <w:rsid w:val="008D57A1"/>
    <w:rsid w:val="008D613B"/>
    <w:rsid w:val="008D6F22"/>
    <w:rsid w:val="008D7B66"/>
    <w:rsid w:val="008E0A3F"/>
    <w:rsid w:val="008E3535"/>
    <w:rsid w:val="008E4727"/>
    <w:rsid w:val="008E68B8"/>
    <w:rsid w:val="008F0763"/>
    <w:rsid w:val="008F0EAD"/>
    <w:rsid w:val="008F2375"/>
    <w:rsid w:val="008F50E4"/>
    <w:rsid w:val="008F5743"/>
    <w:rsid w:val="008F65B3"/>
    <w:rsid w:val="008F7216"/>
    <w:rsid w:val="009021A1"/>
    <w:rsid w:val="00903DDC"/>
    <w:rsid w:val="00905222"/>
    <w:rsid w:val="009077CD"/>
    <w:rsid w:val="00910183"/>
    <w:rsid w:val="009127B2"/>
    <w:rsid w:val="00912B18"/>
    <w:rsid w:val="0091398B"/>
    <w:rsid w:val="009213B1"/>
    <w:rsid w:val="0092228A"/>
    <w:rsid w:val="009223A7"/>
    <w:rsid w:val="0092367D"/>
    <w:rsid w:val="00926EA4"/>
    <w:rsid w:val="00927EFC"/>
    <w:rsid w:val="009318D2"/>
    <w:rsid w:val="00933474"/>
    <w:rsid w:val="00935D9B"/>
    <w:rsid w:val="00941EAC"/>
    <w:rsid w:val="00944B6A"/>
    <w:rsid w:val="00944B7A"/>
    <w:rsid w:val="00946527"/>
    <w:rsid w:val="00952C49"/>
    <w:rsid w:val="00965F4D"/>
    <w:rsid w:val="009660CF"/>
    <w:rsid w:val="009665D5"/>
    <w:rsid w:val="009702B3"/>
    <w:rsid w:val="00972378"/>
    <w:rsid w:val="009731FD"/>
    <w:rsid w:val="00974FE0"/>
    <w:rsid w:val="00976D97"/>
    <w:rsid w:val="00977812"/>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B70"/>
    <w:rsid w:val="009A40EF"/>
    <w:rsid w:val="009B1A6B"/>
    <w:rsid w:val="009B43D0"/>
    <w:rsid w:val="009B75AA"/>
    <w:rsid w:val="009C115F"/>
    <w:rsid w:val="009C456A"/>
    <w:rsid w:val="009C5A70"/>
    <w:rsid w:val="009C7BBA"/>
    <w:rsid w:val="009C7FBF"/>
    <w:rsid w:val="009D2495"/>
    <w:rsid w:val="009D2AE8"/>
    <w:rsid w:val="009D39F1"/>
    <w:rsid w:val="009D645F"/>
    <w:rsid w:val="009D7E6E"/>
    <w:rsid w:val="009E03E5"/>
    <w:rsid w:val="009E369F"/>
    <w:rsid w:val="009E3B06"/>
    <w:rsid w:val="009E52C0"/>
    <w:rsid w:val="009E7D68"/>
    <w:rsid w:val="009F056D"/>
    <w:rsid w:val="009F2DFE"/>
    <w:rsid w:val="009F43D5"/>
    <w:rsid w:val="009F7D6A"/>
    <w:rsid w:val="00A02D03"/>
    <w:rsid w:val="00A034BF"/>
    <w:rsid w:val="00A03847"/>
    <w:rsid w:val="00A045B6"/>
    <w:rsid w:val="00A07515"/>
    <w:rsid w:val="00A15F26"/>
    <w:rsid w:val="00A229A7"/>
    <w:rsid w:val="00A232D7"/>
    <w:rsid w:val="00A23D80"/>
    <w:rsid w:val="00A248E3"/>
    <w:rsid w:val="00A31F93"/>
    <w:rsid w:val="00A332DE"/>
    <w:rsid w:val="00A35828"/>
    <w:rsid w:val="00A36ACD"/>
    <w:rsid w:val="00A36D8F"/>
    <w:rsid w:val="00A40D64"/>
    <w:rsid w:val="00A4143D"/>
    <w:rsid w:val="00A464F8"/>
    <w:rsid w:val="00A46B9E"/>
    <w:rsid w:val="00A46F27"/>
    <w:rsid w:val="00A50649"/>
    <w:rsid w:val="00A530A1"/>
    <w:rsid w:val="00A53604"/>
    <w:rsid w:val="00A5484D"/>
    <w:rsid w:val="00A54D70"/>
    <w:rsid w:val="00A5510E"/>
    <w:rsid w:val="00A55B86"/>
    <w:rsid w:val="00A563AB"/>
    <w:rsid w:val="00A60AC4"/>
    <w:rsid w:val="00A61609"/>
    <w:rsid w:val="00A62309"/>
    <w:rsid w:val="00A63977"/>
    <w:rsid w:val="00A669FE"/>
    <w:rsid w:val="00A70D47"/>
    <w:rsid w:val="00A77406"/>
    <w:rsid w:val="00A851B2"/>
    <w:rsid w:val="00A85645"/>
    <w:rsid w:val="00A91F2D"/>
    <w:rsid w:val="00A947F1"/>
    <w:rsid w:val="00A963DA"/>
    <w:rsid w:val="00A96567"/>
    <w:rsid w:val="00A96B1D"/>
    <w:rsid w:val="00AA0237"/>
    <w:rsid w:val="00AA1DA7"/>
    <w:rsid w:val="00AA1DBF"/>
    <w:rsid w:val="00AA38B5"/>
    <w:rsid w:val="00AA5D96"/>
    <w:rsid w:val="00AA7319"/>
    <w:rsid w:val="00AB204C"/>
    <w:rsid w:val="00AB445F"/>
    <w:rsid w:val="00AB63B0"/>
    <w:rsid w:val="00AC2662"/>
    <w:rsid w:val="00AC2D73"/>
    <w:rsid w:val="00AC3C96"/>
    <w:rsid w:val="00AC50E9"/>
    <w:rsid w:val="00AC5CE6"/>
    <w:rsid w:val="00AC68F3"/>
    <w:rsid w:val="00AC77DC"/>
    <w:rsid w:val="00AD24D6"/>
    <w:rsid w:val="00AD3148"/>
    <w:rsid w:val="00AD396F"/>
    <w:rsid w:val="00AD7283"/>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5ECE"/>
    <w:rsid w:val="00B36330"/>
    <w:rsid w:val="00B36B73"/>
    <w:rsid w:val="00B374FD"/>
    <w:rsid w:val="00B3775F"/>
    <w:rsid w:val="00B37A49"/>
    <w:rsid w:val="00B414CF"/>
    <w:rsid w:val="00B422E0"/>
    <w:rsid w:val="00B42DF2"/>
    <w:rsid w:val="00B43BF0"/>
    <w:rsid w:val="00B4549B"/>
    <w:rsid w:val="00B45E7D"/>
    <w:rsid w:val="00B45FCE"/>
    <w:rsid w:val="00B55C23"/>
    <w:rsid w:val="00B56217"/>
    <w:rsid w:val="00B56BB2"/>
    <w:rsid w:val="00B57AF3"/>
    <w:rsid w:val="00B604D3"/>
    <w:rsid w:val="00B60C6D"/>
    <w:rsid w:val="00B61615"/>
    <w:rsid w:val="00B64224"/>
    <w:rsid w:val="00B64EA6"/>
    <w:rsid w:val="00B678D9"/>
    <w:rsid w:val="00B70478"/>
    <w:rsid w:val="00B72E35"/>
    <w:rsid w:val="00B7508F"/>
    <w:rsid w:val="00B75DC0"/>
    <w:rsid w:val="00B763A2"/>
    <w:rsid w:val="00B76E49"/>
    <w:rsid w:val="00B80C0B"/>
    <w:rsid w:val="00B83AE4"/>
    <w:rsid w:val="00B9069C"/>
    <w:rsid w:val="00B925AF"/>
    <w:rsid w:val="00B93228"/>
    <w:rsid w:val="00B97786"/>
    <w:rsid w:val="00BA09FE"/>
    <w:rsid w:val="00BA302B"/>
    <w:rsid w:val="00BA4651"/>
    <w:rsid w:val="00BB10A8"/>
    <w:rsid w:val="00BB142B"/>
    <w:rsid w:val="00BB287B"/>
    <w:rsid w:val="00BB33FB"/>
    <w:rsid w:val="00BB3C97"/>
    <w:rsid w:val="00BB7B5D"/>
    <w:rsid w:val="00BB7E45"/>
    <w:rsid w:val="00BC03A2"/>
    <w:rsid w:val="00BC23BE"/>
    <w:rsid w:val="00BC420A"/>
    <w:rsid w:val="00BC49C2"/>
    <w:rsid w:val="00BC5AD8"/>
    <w:rsid w:val="00BD0E24"/>
    <w:rsid w:val="00BD587C"/>
    <w:rsid w:val="00BD599B"/>
    <w:rsid w:val="00BD6CFF"/>
    <w:rsid w:val="00BE6010"/>
    <w:rsid w:val="00BE6DF3"/>
    <w:rsid w:val="00BE7EAC"/>
    <w:rsid w:val="00BF1068"/>
    <w:rsid w:val="00BF2C91"/>
    <w:rsid w:val="00BF3F94"/>
    <w:rsid w:val="00C00032"/>
    <w:rsid w:val="00C0119A"/>
    <w:rsid w:val="00C01BA1"/>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7BC8"/>
    <w:rsid w:val="00C40360"/>
    <w:rsid w:val="00C41A58"/>
    <w:rsid w:val="00C42D93"/>
    <w:rsid w:val="00C43D57"/>
    <w:rsid w:val="00C4747D"/>
    <w:rsid w:val="00C474CD"/>
    <w:rsid w:val="00C47CFA"/>
    <w:rsid w:val="00C50BC9"/>
    <w:rsid w:val="00C53819"/>
    <w:rsid w:val="00C5584B"/>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889"/>
    <w:rsid w:val="00C85AE0"/>
    <w:rsid w:val="00C85C42"/>
    <w:rsid w:val="00C86EAD"/>
    <w:rsid w:val="00C908A2"/>
    <w:rsid w:val="00C926C2"/>
    <w:rsid w:val="00C928FA"/>
    <w:rsid w:val="00C92D3D"/>
    <w:rsid w:val="00C95903"/>
    <w:rsid w:val="00C95A73"/>
    <w:rsid w:val="00C95F21"/>
    <w:rsid w:val="00C963DF"/>
    <w:rsid w:val="00C97E9A"/>
    <w:rsid w:val="00CA0C0B"/>
    <w:rsid w:val="00CA5694"/>
    <w:rsid w:val="00CB06D9"/>
    <w:rsid w:val="00CB160F"/>
    <w:rsid w:val="00CB6C73"/>
    <w:rsid w:val="00CC0F1B"/>
    <w:rsid w:val="00CC4B70"/>
    <w:rsid w:val="00CC4DCF"/>
    <w:rsid w:val="00CC7A6C"/>
    <w:rsid w:val="00CD041A"/>
    <w:rsid w:val="00CD2452"/>
    <w:rsid w:val="00CD482E"/>
    <w:rsid w:val="00CD5065"/>
    <w:rsid w:val="00CD5362"/>
    <w:rsid w:val="00CD6178"/>
    <w:rsid w:val="00CD66E5"/>
    <w:rsid w:val="00CE172F"/>
    <w:rsid w:val="00CE1DA9"/>
    <w:rsid w:val="00CE3981"/>
    <w:rsid w:val="00CE59DD"/>
    <w:rsid w:val="00CE5E6C"/>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FC"/>
    <w:rsid w:val="00D21F3E"/>
    <w:rsid w:val="00D22AE3"/>
    <w:rsid w:val="00D22F2A"/>
    <w:rsid w:val="00D25257"/>
    <w:rsid w:val="00D267A5"/>
    <w:rsid w:val="00D2767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52430"/>
    <w:rsid w:val="00D55851"/>
    <w:rsid w:val="00D56E2D"/>
    <w:rsid w:val="00D57DF8"/>
    <w:rsid w:val="00D57EC1"/>
    <w:rsid w:val="00D60D89"/>
    <w:rsid w:val="00D61258"/>
    <w:rsid w:val="00D661C1"/>
    <w:rsid w:val="00D672FB"/>
    <w:rsid w:val="00D738BD"/>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66F2"/>
    <w:rsid w:val="00DA6782"/>
    <w:rsid w:val="00DB09C5"/>
    <w:rsid w:val="00DB16D8"/>
    <w:rsid w:val="00DB3DFC"/>
    <w:rsid w:val="00DB61E4"/>
    <w:rsid w:val="00DC1FCA"/>
    <w:rsid w:val="00DC445B"/>
    <w:rsid w:val="00DC5B8D"/>
    <w:rsid w:val="00DC621D"/>
    <w:rsid w:val="00DD6F81"/>
    <w:rsid w:val="00DE1799"/>
    <w:rsid w:val="00DE6D60"/>
    <w:rsid w:val="00DF2B69"/>
    <w:rsid w:val="00DF3CAC"/>
    <w:rsid w:val="00DF7FDD"/>
    <w:rsid w:val="00E011F2"/>
    <w:rsid w:val="00E0585E"/>
    <w:rsid w:val="00E0667A"/>
    <w:rsid w:val="00E07F2D"/>
    <w:rsid w:val="00E11361"/>
    <w:rsid w:val="00E11D0C"/>
    <w:rsid w:val="00E11FDE"/>
    <w:rsid w:val="00E12E1F"/>
    <w:rsid w:val="00E151D9"/>
    <w:rsid w:val="00E15FCE"/>
    <w:rsid w:val="00E17BDB"/>
    <w:rsid w:val="00E201D6"/>
    <w:rsid w:val="00E21E91"/>
    <w:rsid w:val="00E23571"/>
    <w:rsid w:val="00E23718"/>
    <w:rsid w:val="00E24E2F"/>
    <w:rsid w:val="00E318B2"/>
    <w:rsid w:val="00E330BC"/>
    <w:rsid w:val="00E35C3F"/>
    <w:rsid w:val="00E35DD6"/>
    <w:rsid w:val="00E35EFA"/>
    <w:rsid w:val="00E411F8"/>
    <w:rsid w:val="00E41599"/>
    <w:rsid w:val="00E415E8"/>
    <w:rsid w:val="00E4196E"/>
    <w:rsid w:val="00E42B2E"/>
    <w:rsid w:val="00E43E34"/>
    <w:rsid w:val="00E44038"/>
    <w:rsid w:val="00E445BE"/>
    <w:rsid w:val="00E44ACE"/>
    <w:rsid w:val="00E516EB"/>
    <w:rsid w:val="00E52AB2"/>
    <w:rsid w:val="00E52B8E"/>
    <w:rsid w:val="00E5525E"/>
    <w:rsid w:val="00E5609A"/>
    <w:rsid w:val="00E56351"/>
    <w:rsid w:val="00E60205"/>
    <w:rsid w:val="00E6035B"/>
    <w:rsid w:val="00E6055A"/>
    <w:rsid w:val="00E60C54"/>
    <w:rsid w:val="00E61076"/>
    <w:rsid w:val="00E616B6"/>
    <w:rsid w:val="00E62C4D"/>
    <w:rsid w:val="00E63BBF"/>
    <w:rsid w:val="00E656BF"/>
    <w:rsid w:val="00E677CA"/>
    <w:rsid w:val="00E71D1E"/>
    <w:rsid w:val="00E74CA7"/>
    <w:rsid w:val="00E75257"/>
    <w:rsid w:val="00E76F4A"/>
    <w:rsid w:val="00E77FCE"/>
    <w:rsid w:val="00E8093B"/>
    <w:rsid w:val="00E82971"/>
    <w:rsid w:val="00E855C4"/>
    <w:rsid w:val="00E86850"/>
    <w:rsid w:val="00E87D04"/>
    <w:rsid w:val="00E87D0F"/>
    <w:rsid w:val="00E907D1"/>
    <w:rsid w:val="00E9216E"/>
    <w:rsid w:val="00E94455"/>
    <w:rsid w:val="00E94525"/>
    <w:rsid w:val="00E978A0"/>
    <w:rsid w:val="00EA070C"/>
    <w:rsid w:val="00EA0A2D"/>
    <w:rsid w:val="00EA14DB"/>
    <w:rsid w:val="00EA1EBE"/>
    <w:rsid w:val="00EA3035"/>
    <w:rsid w:val="00EA48DF"/>
    <w:rsid w:val="00EA4A74"/>
    <w:rsid w:val="00EB0300"/>
    <w:rsid w:val="00EB0D8A"/>
    <w:rsid w:val="00EB3B25"/>
    <w:rsid w:val="00EB4E60"/>
    <w:rsid w:val="00EB5B1B"/>
    <w:rsid w:val="00EB63E6"/>
    <w:rsid w:val="00EC1BF5"/>
    <w:rsid w:val="00EC2481"/>
    <w:rsid w:val="00EC2D88"/>
    <w:rsid w:val="00EC375E"/>
    <w:rsid w:val="00EC49B7"/>
    <w:rsid w:val="00EC4D71"/>
    <w:rsid w:val="00EC71C7"/>
    <w:rsid w:val="00ED0C54"/>
    <w:rsid w:val="00ED0D35"/>
    <w:rsid w:val="00ED1428"/>
    <w:rsid w:val="00ED1D84"/>
    <w:rsid w:val="00ED297D"/>
    <w:rsid w:val="00ED462D"/>
    <w:rsid w:val="00ED4D93"/>
    <w:rsid w:val="00ED55A2"/>
    <w:rsid w:val="00ED612A"/>
    <w:rsid w:val="00ED7B3A"/>
    <w:rsid w:val="00EE001C"/>
    <w:rsid w:val="00EE2B85"/>
    <w:rsid w:val="00EE72E4"/>
    <w:rsid w:val="00EF0122"/>
    <w:rsid w:val="00EF012D"/>
    <w:rsid w:val="00EF09E5"/>
    <w:rsid w:val="00EF1012"/>
    <w:rsid w:val="00EF2C87"/>
    <w:rsid w:val="00EF3957"/>
    <w:rsid w:val="00EF7B71"/>
    <w:rsid w:val="00F00607"/>
    <w:rsid w:val="00F02B2A"/>
    <w:rsid w:val="00F044B6"/>
    <w:rsid w:val="00F101AB"/>
    <w:rsid w:val="00F10732"/>
    <w:rsid w:val="00F12885"/>
    <w:rsid w:val="00F13641"/>
    <w:rsid w:val="00F14993"/>
    <w:rsid w:val="00F14C32"/>
    <w:rsid w:val="00F1653A"/>
    <w:rsid w:val="00F17612"/>
    <w:rsid w:val="00F17AE2"/>
    <w:rsid w:val="00F2017F"/>
    <w:rsid w:val="00F2073D"/>
    <w:rsid w:val="00F23D5B"/>
    <w:rsid w:val="00F2658F"/>
    <w:rsid w:val="00F30AAA"/>
    <w:rsid w:val="00F32B81"/>
    <w:rsid w:val="00F34359"/>
    <w:rsid w:val="00F348BB"/>
    <w:rsid w:val="00F409FC"/>
    <w:rsid w:val="00F4174B"/>
    <w:rsid w:val="00F434E2"/>
    <w:rsid w:val="00F43505"/>
    <w:rsid w:val="00F4480F"/>
    <w:rsid w:val="00F451EC"/>
    <w:rsid w:val="00F507E1"/>
    <w:rsid w:val="00F532EC"/>
    <w:rsid w:val="00F55094"/>
    <w:rsid w:val="00F5535D"/>
    <w:rsid w:val="00F5591F"/>
    <w:rsid w:val="00F55A88"/>
    <w:rsid w:val="00F57F94"/>
    <w:rsid w:val="00F60880"/>
    <w:rsid w:val="00F6105E"/>
    <w:rsid w:val="00F648DD"/>
    <w:rsid w:val="00F65A5D"/>
    <w:rsid w:val="00F7050F"/>
    <w:rsid w:val="00F709AE"/>
    <w:rsid w:val="00F719B1"/>
    <w:rsid w:val="00F722F2"/>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C1F47"/>
    <w:rsid w:val="00FC4D44"/>
    <w:rsid w:val="00FC57DB"/>
    <w:rsid w:val="00FD088D"/>
    <w:rsid w:val="00FD0D40"/>
    <w:rsid w:val="00FD4A8A"/>
    <w:rsid w:val="00FD505A"/>
    <w:rsid w:val="00FE65AD"/>
    <w:rsid w:val="00FE694A"/>
    <w:rsid w:val="00FF2989"/>
    <w:rsid w:val="00FF4B11"/>
    <w:rsid w:val="00FF58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3FC2A70-F0CD-401C-996D-DED6D0CC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qFormat/>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character" w:customStyle="1" w:styleId="2">
    <w:name w:val="Основной текст 2 Знак"/>
    <w:basedOn w:val="DefaultParagraphFont"/>
    <w:link w:val="BodyText2"/>
    <w:rsid w:val="00554759"/>
  </w:style>
  <w:style w:type="paragraph" w:customStyle="1" w:styleId="31">
    <w:name w:val="Основной текст с отступом 31"/>
    <w:basedOn w:val="Normal"/>
    <w:rsid w:val="00E445BE"/>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983A184B4E9C8CD08732C90A6A5DFB833A0B5BD04541F0B25442FF71A27DCA18C332CD1CF9E7221B3DG" TargetMode="External" /><Relationship Id="rId5" Type="http://schemas.openxmlformats.org/officeDocument/2006/relationships/hyperlink" Target="consultantplus://offline/ref=0670F37F463BF0DEF866951C6D83DA65ED86CC63C1EF587FE8ACA07F0CE0B6F972DC1D65FEF07DF67149B7D4B747222C5B201C749D7888DBiFo1G"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