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7A5A" w:rsidRPr="00006366" w:rsidP="00317A5A" w14:paraId="7140D1A9" w14:textId="77777777">
      <w:pPr>
        <w:widowControl w:val="0"/>
        <w:tabs>
          <w:tab w:val="left" w:pos="7851"/>
        </w:tabs>
        <w:autoSpaceDE w:val="0"/>
        <w:autoSpaceDN w:val="0"/>
        <w:adjustRightInd w:val="0"/>
        <w:outlineLvl w:val="0"/>
        <w:rPr>
          <w:sz w:val="26"/>
          <w:szCs w:val="26"/>
        </w:rPr>
      </w:pPr>
      <w:r w:rsidRPr="00006366">
        <w:rPr>
          <w:sz w:val="26"/>
          <w:szCs w:val="26"/>
        </w:rPr>
        <w:t xml:space="preserve">                                                                                                           </w:t>
      </w:r>
    </w:p>
    <w:p w:rsidR="00C27E6E" w:rsidP="00317A5A" w14:paraId="63519F73" w14:textId="77777777">
      <w:pPr>
        <w:widowControl w:val="0"/>
        <w:tabs>
          <w:tab w:val="left" w:pos="7851"/>
        </w:tabs>
        <w:autoSpaceDE w:val="0"/>
        <w:autoSpaceDN w:val="0"/>
        <w:adjustRightInd w:val="0"/>
        <w:jc w:val="right"/>
        <w:outlineLvl w:val="0"/>
        <w:rPr>
          <w:sz w:val="26"/>
          <w:szCs w:val="26"/>
        </w:rPr>
      </w:pPr>
      <w:r w:rsidRPr="00006366">
        <w:rPr>
          <w:sz w:val="26"/>
          <w:szCs w:val="26"/>
        </w:rPr>
        <w:t xml:space="preserve">                                                                                      </w:t>
      </w:r>
    </w:p>
    <w:p w:rsidR="00317A5A" w:rsidRPr="00006366" w:rsidP="00317A5A" w14:paraId="5EB83F06" w14:textId="2883CCB9">
      <w:pPr>
        <w:widowControl w:val="0"/>
        <w:tabs>
          <w:tab w:val="left" w:pos="7851"/>
        </w:tabs>
        <w:autoSpaceDE w:val="0"/>
        <w:autoSpaceDN w:val="0"/>
        <w:adjustRightInd w:val="0"/>
        <w:jc w:val="right"/>
        <w:outlineLvl w:val="0"/>
        <w:rPr>
          <w:sz w:val="26"/>
          <w:szCs w:val="26"/>
        </w:rPr>
      </w:pPr>
      <w:r w:rsidRPr="00006366">
        <w:rPr>
          <w:sz w:val="26"/>
          <w:szCs w:val="26"/>
        </w:rPr>
        <w:t xml:space="preserve">   Дело №5-55-02-404/2024</w:t>
      </w:r>
    </w:p>
    <w:p w:rsidR="00317A5A" w:rsidRPr="00006366" w:rsidP="00317A5A" w14:paraId="5D56A21E" w14:textId="200F097B">
      <w:pPr>
        <w:widowControl w:val="0"/>
        <w:tabs>
          <w:tab w:val="left" w:pos="7851"/>
        </w:tabs>
        <w:autoSpaceDE w:val="0"/>
        <w:autoSpaceDN w:val="0"/>
        <w:adjustRightInd w:val="0"/>
        <w:jc w:val="right"/>
        <w:outlineLvl w:val="0"/>
        <w:rPr>
          <w:sz w:val="26"/>
          <w:szCs w:val="26"/>
        </w:rPr>
      </w:pPr>
      <w:r w:rsidRPr="00006366">
        <w:rPr>
          <w:sz w:val="26"/>
          <w:szCs w:val="26"/>
        </w:rPr>
        <w:t xml:space="preserve">                                                                        УИД 26MS0005-01-2024-000262-55</w:t>
      </w:r>
    </w:p>
    <w:p w:rsidR="00317A5A" w:rsidRPr="00006366" w:rsidP="00317A5A" w14:paraId="5F964A0A" w14:textId="77777777">
      <w:pPr>
        <w:widowControl w:val="0"/>
        <w:tabs>
          <w:tab w:val="left" w:pos="7851"/>
        </w:tabs>
        <w:autoSpaceDE w:val="0"/>
        <w:autoSpaceDN w:val="0"/>
        <w:adjustRightInd w:val="0"/>
        <w:outlineLvl w:val="0"/>
        <w:rPr>
          <w:sz w:val="26"/>
          <w:szCs w:val="26"/>
        </w:rPr>
      </w:pPr>
    </w:p>
    <w:p w:rsidR="00317A5A" w:rsidRPr="00006366" w:rsidP="00317A5A" w14:paraId="23A3461D" w14:textId="77777777">
      <w:pPr>
        <w:widowControl w:val="0"/>
        <w:autoSpaceDE w:val="0"/>
        <w:autoSpaceDN w:val="0"/>
        <w:adjustRightInd w:val="0"/>
        <w:jc w:val="center"/>
        <w:outlineLvl w:val="0"/>
        <w:rPr>
          <w:sz w:val="26"/>
          <w:szCs w:val="26"/>
        </w:rPr>
      </w:pPr>
      <w:r w:rsidRPr="00006366">
        <w:rPr>
          <w:sz w:val="26"/>
          <w:szCs w:val="26"/>
        </w:rPr>
        <w:t>П О С Т А Н О В Л Е Н И Е</w:t>
      </w:r>
    </w:p>
    <w:p w:rsidR="00317A5A" w:rsidRPr="00006366" w:rsidP="00317A5A" w14:paraId="38B991D2" w14:textId="77777777">
      <w:pPr>
        <w:widowControl w:val="0"/>
        <w:autoSpaceDE w:val="0"/>
        <w:autoSpaceDN w:val="0"/>
        <w:adjustRightInd w:val="0"/>
        <w:jc w:val="center"/>
        <w:outlineLvl w:val="0"/>
        <w:rPr>
          <w:sz w:val="26"/>
          <w:szCs w:val="26"/>
        </w:rPr>
      </w:pPr>
    </w:p>
    <w:p w:rsidR="00317A5A" w:rsidRPr="00006366" w:rsidP="00317A5A" w14:paraId="49C59044" w14:textId="003BF29B">
      <w:pPr>
        <w:tabs>
          <w:tab w:val="left" w:pos="2520"/>
        </w:tabs>
        <w:rPr>
          <w:sz w:val="26"/>
          <w:szCs w:val="26"/>
        </w:rPr>
      </w:pPr>
      <w:r w:rsidRPr="00006366">
        <w:rPr>
          <w:sz w:val="26"/>
          <w:szCs w:val="26"/>
        </w:rPr>
        <w:t xml:space="preserve">  05 февраля 2024 года                                                                        </w:t>
      </w:r>
      <w:r w:rsidRPr="00006366">
        <w:rPr>
          <w:sz w:val="26"/>
          <w:szCs w:val="26"/>
        </w:rPr>
        <w:tab/>
      </w:r>
      <w:r w:rsidR="00006366">
        <w:rPr>
          <w:sz w:val="26"/>
          <w:szCs w:val="26"/>
        </w:rPr>
        <w:t xml:space="preserve">        </w:t>
      </w:r>
      <w:r w:rsidRPr="00006366">
        <w:rPr>
          <w:sz w:val="26"/>
          <w:szCs w:val="26"/>
        </w:rPr>
        <w:t>с.Дивное</w:t>
      </w:r>
    </w:p>
    <w:p w:rsidR="00317A5A" w:rsidRPr="00006366" w:rsidP="00317A5A" w14:paraId="3B3C505A" w14:textId="77777777">
      <w:pPr>
        <w:widowControl w:val="0"/>
        <w:autoSpaceDE w:val="0"/>
        <w:autoSpaceDN w:val="0"/>
        <w:adjustRightInd w:val="0"/>
        <w:ind w:firstLine="708"/>
        <w:jc w:val="both"/>
        <w:rPr>
          <w:sz w:val="26"/>
          <w:szCs w:val="26"/>
        </w:rPr>
      </w:pPr>
    </w:p>
    <w:p w:rsidR="00317A5A" w:rsidRPr="00006366" w:rsidP="00317A5A" w14:paraId="13E369C2" w14:textId="18405369">
      <w:pPr>
        <w:widowControl w:val="0"/>
        <w:autoSpaceDE w:val="0"/>
        <w:autoSpaceDN w:val="0"/>
        <w:adjustRightInd w:val="0"/>
        <w:ind w:firstLine="708"/>
        <w:jc w:val="both"/>
        <w:rPr>
          <w:sz w:val="26"/>
          <w:szCs w:val="26"/>
        </w:rPr>
      </w:pPr>
      <w:r w:rsidRPr="00006366">
        <w:rPr>
          <w:sz w:val="26"/>
          <w:szCs w:val="26"/>
        </w:rPr>
        <w:t>Мировой судья судебного участка</w:t>
      </w:r>
      <w:r w:rsidR="00006366">
        <w:rPr>
          <w:sz w:val="26"/>
          <w:szCs w:val="26"/>
        </w:rPr>
        <w:t xml:space="preserve"> </w:t>
      </w:r>
      <w:r w:rsidRPr="00006366">
        <w:rPr>
          <w:sz w:val="26"/>
          <w:szCs w:val="26"/>
        </w:rPr>
        <w:t>№1 Апанасенковского района Ставропольского края  Горлачева Т.Н.,</w:t>
      </w:r>
    </w:p>
    <w:p w:rsidR="00317A5A" w:rsidRPr="00006366" w:rsidP="00317A5A" w14:paraId="165D01E2" w14:textId="77777777">
      <w:pPr>
        <w:widowControl w:val="0"/>
        <w:autoSpaceDE w:val="0"/>
        <w:autoSpaceDN w:val="0"/>
        <w:adjustRightInd w:val="0"/>
        <w:ind w:firstLine="708"/>
        <w:jc w:val="both"/>
        <w:rPr>
          <w:sz w:val="26"/>
          <w:szCs w:val="26"/>
        </w:rPr>
      </w:pPr>
      <w:r w:rsidRPr="00006366">
        <w:rPr>
          <w:sz w:val="26"/>
          <w:szCs w:val="26"/>
        </w:rPr>
        <w:t>с участием:</w:t>
      </w:r>
    </w:p>
    <w:p w:rsidR="00317A5A" w:rsidRPr="00006366" w:rsidP="00317A5A" w14:paraId="091DFCBE" w14:textId="3A15AAC6">
      <w:pPr>
        <w:widowControl w:val="0"/>
        <w:autoSpaceDE w:val="0"/>
        <w:autoSpaceDN w:val="0"/>
        <w:adjustRightInd w:val="0"/>
        <w:jc w:val="both"/>
        <w:rPr>
          <w:sz w:val="26"/>
          <w:szCs w:val="26"/>
        </w:rPr>
      </w:pPr>
      <w:r w:rsidRPr="00006366">
        <w:rPr>
          <w:sz w:val="26"/>
          <w:szCs w:val="26"/>
        </w:rPr>
        <w:t xml:space="preserve"> лица, </w:t>
      </w:r>
      <w:r w:rsidR="00C27E6E">
        <w:rPr>
          <w:sz w:val="26"/>
          <w:szCs w:val="26"/>
        </w:rPr>
        <w:t xml:space="preserve">в отношении которого ведется производство по делу об административном   правонарушении </w:t>
      </w:r>
      <w:r w:rsidRPr="00006366">
        <w:rPr>
          <w:sz w:val="26"/>
          <w:szCs w:val="26"/>
        </w:rPr>
        <w:t xml:space="preserve"> Антошкина А.В.,</w:t>
      </w:r>
    </w:p>
    <w:p w:rsidR="00317A5A" w:rsidRPr="00006366" w:rsidP="00C27E6E" w14:paraId="5E75BCFE" w14:textId="4D5EEFF5">
      <w:pPr>
        <w:widowControl w:val="0"/>
        <w:autoSpaceDE w:val="0"/>
        <w:autoSpaceDN w:val="0"/>
        <w:adjustRightInd w:val="0"/>
        <w:jc w:val="both"/>
        <w:rPr>
          <w:sz w:val="26"/>
          <w:szCs w:val="26"/>
        </w:rPr>
      </w:pPr>
      <w:r>
        <w:rPr>
          <w:sz w:val="26"/>
          <w:szCs w:val="26"/>
        </w:rPr>
        <w:t xml:space="preserve"> </w:t>
      </w:r>
      <w:r w:rsidRPr="00006366">
        <w:rPr>
          <w:sz w:val="26"/>
          <w:szCs w:val="26"/>
        </w:rPr>
        <w:t xml:space="preserve">потерпевшей Шептухиной Е.В., </w:t>
      </w:r>
    </w:p>
    <w:p w:rsidR="00317A5A" w:rsidRPr="00006366" w:rsidP="00317A5A" w14:paraId="65E05069" w14:textId="4B06DD5B">
      <w:pPr>
        <w:widowControl w:val="0"/>
        <w:autoSpaceDE w:val="0"/>
        <w:autoSpaceDN w:val="0"/>
        <w:adjustRightInd w:val="0"/>
        <w:jc w:val="both"/>
        <w:rPr>
          <w:sz w:val="26"/>
          <w:szCs w:val="26"/>
        </w:rPr>
      </w:pPr>
      <w:r w:rsidRPr="00006366">
        <w:rPr>
          <w:sz w:val="26"/>
          <w:szCs w:val="26"/>
        </w:rPr>
        <w:tab/>
        <w:t xml:space="preserve">рассмотрев в открытом судебном заседании, дело об административном правонарушении, предусмотренном ст.6.1.1 Кодекса Российской Федерации об административных правонарушениях в отношении </w:t>
      </w:r>
    </w:p>
    <w:p w:rsidR="00317A5A" w:rsidRPr="00006366" w:rsidP="00317A5A" w14:paraId="7E00A243" w14:textId="29FBE707">
      <w:pPr>
        <w:widowControl w:val="0"/>
        <w:autoSpaceDE w:val="0"/>
        <w:autoSpaceDN w:val="0"/>
        <w:adjustRightInd w:val="0"/>
        <w:ind w:left="1418"/>
        <w:jc w:val="both"/>
        <w:rPr>
          <w:sz w:val="26"/>
          <w:szCs w:val="26"/>
        </w:rPr>
      </w:pPr>
      <w:r w:rsidRPr="00006366">
        <w:rPr>
          <w:sz w:val="26"/>
          <w:szCs w:val="26"/>
        </w:rPr>
        <w:t xml:space="preserve">Антошкина </w:t>
      </w:r>
      <w:r w:rsidR="00544479">
        <w:rPr>
          <w:sz w:val="26"/>
          <w:szCs w:val="26"/>
        </w:rPr>
        <w:t>А.В.</w:t>
      </w:r>
      <w:r w:rsidRPr="00006366">
        <w:rPr>
          <w:sz w:val="26"/>
          <w:szCs w:val="26"/>
        </w:rPr>
        <w:t>,</w:t>
      </w:r>
    </w:p>
    <w:p w:rsidR="00C27E6E" w:rsidP="00317A5A" w14:paraId="385DC80F" w14:textId="77777777">
      <w:pPr>
        <w:widowControl w:val="0"/>
        <w:tabs>
          <w:tab w:val="left" w:pos="-5940"/>
        </w:tabs>
        <w:autoSpaceDE w:val="0"/>
        <w:autoSpaceDN w:val="0"/>
        <w:adjustRightInd w:val="0"/>
        <w:jc w:val="center"/>
        <w:rPr>
          <w:sz w:val="26"/>
          <w:szCs w:val="26"/>
        </w:rPr>
      </w:pPr>
    </w:p>
    <w:p w:rsidR="00317A5A" w:rsidRPr="00006366" w:rsidP="00317A5A" w14:paraId="795DE956" w14:textId="6C454465">
      <w:pPr>
        <w:widowControl w:val="0"/>
        <w:tabs>
          <w:tab w:val="left" w:pos="-5940"/>
        </w:tabs>
        <w:autoSpaceDE w:val="0"/>
        <w:autoSpaceDN w:val="0"/>
        <w:adjustRightInd w:val="0"/>
        <w:jc w:val="center"/>
        <w:rPr>
          <w:sz w:val="26"/>
          <w:szCs w:val="26"/>
        </w:rPr>
      </w:pPr>
      <w:r w:rsidRPr="00006366">
        <w:rPr>
          <w:sz w:val="26"/>
          <w:szCs w:val="26"/>
        </w:rPr>
        <w:t>У С Т А Н О В И Л:</w:t>
      </w:r>
    </w:p>
    <w:p w:rsidR="00317A5A" w:rsidRPr="00006366" w:rsidP="00317A5A" w14:paraId="22CD71F8" w14:textId="77777777">
      <w:pPr>
        <w:widowControl w:val="0"/>
        <w:tabs>
          <w:tab w:val="left" w:pos="2520"/>
          <w:tab w:val="left" w:pos="2880"/>
        </w:tabs>
        <w:autoSpaceDE w:val="0"/>
        <w:autoSpaceDN w:val="0"/>
        <w:adjustRightInd w:val="0"/>
        <w:jc w:val="center"/>
        <w:rPr>
          <w:sz w:val="26"/>
          <w:szCs w:val="26"/>
        </w:rPr>
      </w:pPr>
    </w:p>
    <w:p w:rsidR="00317A5A" w:rsidRPr="00006366" w:rsidP="00317A5A" w14:paraId="3E99F5F6" w14:textId="4F6056C1">
      <w:pPr>
        <w:widowControl w:val="0"/>
        <w:tabs>
          <w:tab w:val="left" w:pos="-5760"/>
        </w:tabs>
        <w:autoSpaceDE w:val="0"/>
        <w:autoSpaceDN w:val="0"/>
        <w:adjustRightInd w:val="0"/>
        <w:ind w:firstLine="12"/>
        <w:jc w:val="both"/>
        <w:rPr>
          <w:sz w:val="26"/>
          <w:szCs w:val="26"/>
        </w:rPr>
      </w:pPr>
      <w:r w:rsidRPr="00006366">
        <w:rPr>
          <w:sz w:val="26"/>
          <w:szCs w:val="26"/>
        </w:rPr>
        <w:tab/>
      </w:r>
      <w:r w:rsidR="00544479">
        <w:rPr>
          <w:sz w:val="26"/>
          <w:szCs w:val="26"/>
        </w:rPr>
        <w:t>…</w:t>
      </w:r>
      <w:r w:rsidRPr="00006366">
        <w:rPr>
          <w:sz w:val="26"/>
          <w:szCs w:val="26"/>
        </w:rPr>
        <w:t xml:space="preserve"> года около </w:t>
      </w:r>
      <w:r w:rsidR="00544479">
        <w:rPr>
          <w:sz w:val="26"/>
          <w:szCs w:val="26"/>
        </w:rPr>
        <w:t>…</w:t>
      </w:r>
      <w:r w:rsidRPr="00006366">
        <w:rPr>
          <w:sz w:val="26"/>
          <w:szCs w:val="26"/>
        </w:rPr>
        <w:t xml:space="preserve"> часов </w:t>
      </w:r>
      <w:r w:rsidR="00544479">
        <w:rPr>
          <w:sz w:val="26"/>
          <w:szCs w:val="26"/>
        </w:rPr>
        <w:t>…</w:t>
      </w:r>
      <w:r w:rsidRPr="00006366">
        <w:rPr>
          <w:sz w:val="26"/>
          <w:szCs w:val="26"/>
        </w:rPr>
        <w:t xml:space="preserve"> минут находясь по адресу: </w:t>
      </w:r>
      <w:r w:rsidR="00544479">
        <w:rPr>
          <w:sz w:val="26"/>
          <w:szCs w:val="26"/>
        </w:rPr>
        <w:t>…</w:t>
      </w:r>
      <w:r w:rsidRPr="00006366">
        <w:rPr>
          <w:sz w:val="26"/>
          <w:szCs w:val="26"/>
        </w:rPr>
        <w:t>, Антошкин А.В. в ходе конфликта причинил телесные повреждения Шептухиной Е.В., в следствии чего имеются повреждения в виде ушиба мягких тканей лица, гематомы окологлазничной области слева, многочисленные ссадины лица,</w:t>
      </w:r>
      <w:r w:rsidRPr="00006366" w:rsidR="00821DBB">
        <w:rPr>
          <w:sz w:val="26"/>
          <w:szCs w:val="26"/>
        </w:rPr>
        <w:t xml:space="preserve"> открытая рана нижней губы слева, кровоподтека нижней губы, ушиба левого плечевого пояса, </w:t>
      </w:r>
      <w:r w:rsidRPr="00006366">
        <w:rPr>
          <w:sz w:val="26"/>
          <w:szCs w:val="26"/>
        </w:rPr>
        <w:t>которые образовались от действия твердых тупых предметов, обладающих  ограниченной контактной поверхностью, причинившие физическую боль, но не повлекшие последствий, указанных в статье 115 Уголовного кодекса Российской Федерации, и не содержащие уголовно наказуемого деяния. Согласно заключению судебно-медицинской экспертизы №</w:t>
      </w:r>
      <w:r w:rsidR="00544479">
        <w:rPr>
          <w:sz w:val="26"/>
          <w:szCs w:val="26"/>
        </w:rPr>
        <w:t>…</w:t>
      </w:r>
      <w:r w:rsidRPr="00006366">
        <w:rPr>
          <w:sz w:val="26"/>
          <w:szCs w:val="26"/>
        </w:rPr>
        <w:t>, телесные</w:t>
      </w:r>
      <w:r w:rsidRPr="00006366" w:rsidR="00821DBB">
        <w:rPr>
          <w:sz w:val="26"/>
          <w:szCs w:val="26"/>
        </w:rPr>
        <w:t xml:space="preserve"> </w:t>
      </w:r>
      <w:r w:rsidRPr="00006366">
        <w:rPr>
          <w:sz w:val="26"/>
          <w:szCs w:val="26"/>
        </w:rPr>
        <w:t xml:space="preserve">повреждения причиненные </w:t>
      </w:r>
      <w:r w:rsidRPr="00006366" w:rsidR="00821DBB">
        <w:rPr>
          <w:sz w:val="26"/>
          <w:szCs w:val="26"/>
        </w:rPr>
        <w:t>Шептухиной Е.В.</w:t>
      </w:r>
      <w:r w:rsidRPr="00006366">
        <w:rPr>
          <w:sz w:val="26"/>
          <w:szCs w:val="26"/>
        </w:rPr>
        <w:t xml:space="preserve"> не повлекли за собой кратковременного расстройства здоровья или незначительной стойкой утраты общей трудоспособности, в связи с чем не причинили вреда здоровью. </w:t>
      </w:r>
    </w:p>
    <w:p w:rsidR="00317A5A" w:rsidRPr="00006366" w:rsidP="00006366" w14:paraId="72167F45" w14:textId="2A04B86F">
      <w:pPr>
        <w:widowControl w:val="0"/>
        <w:tabs>
          <w:tab w:val="left" w:pos="-5760"/>
          <w:tab w:val="left" w:pos="426"/>
        </w:tabs>
        <w:autoSpaceDE w:val="0"/>
        <w:autoSpaceDN w:val="0"/>
        <w:adjustRightInd w:val="0"/>
        <w:ind w:right="-1" w:firstLine="12"/>
        <w:jc w:val="both"/>
        <w:rPr>
          <w:sz w:val="26"/>
          <w:szCs w:val="26"/>
        </w:rPr>
      </w:pPr>
      <w:r w:rsidRPr="00006366">
        <w:rPr>
          <w:sz w:val="26"/>
          <w:szCs w:val="26"/>
        </w:rPr>
        <w:tab/>
        <w:t xml:space="preserve">    Лицо</w:t>
      </w:r>
      <w:r w:rsidR="00C27E6E">
        <w:rPr>
          <w:sz w:val="26"/>
          <w:szCs w:val="26"/>
        </w:rPr>
        <w:t>,</w:t>
      </w:r>
      <w:r w:rsidR="00006366">
        <w:rPr>
          <w:sz w:val="26"/>
          <w:szCs w:val="26"/>
        </w:rPr>
        <w:t xml:space="preserve"> </w:t>
      </w:r>
      <w:r w:rsidRPr="00C27E6E" w:rsidR="00C27E6E">
        <w:rPr>
          <w:sz w:val="26"/>
          <w:szCs w:val="26"/>
        </w:rPr>
        <w:t>в отношении которого ведется производство по делу об административном   правонарушении</w:t>
      </w:r>
      <w:r w:rsidR="00C27E6E">
        <w:rPr>
          <w:sz w:val="26"/>
          <w:szCs w:val="26"/>
        </w:rPr>
        <w:t>,</w:t>
      </w:r>
      <w:r w:rsidRPr="00C27E6E" w:rsidR="00C27E6E">
        <w:rPr>
          <w:sz w:val="26"/>
          <w:szCs w:val="26"/>
        </w:rPr>
        <w:t xml:space="preserve">  </w:t>
      </w:r>
      <w:r w:rsidRPr="00006366" w:rsidR="00821DBB">
        <w:rPr>
          <w:sz w:val="26"/>
          <w:szCs w:val="26"/>
        </w:rPr>
        <w:t>Антошкин А.В.</w:t>
      </w:r>
      <w:r w:rsidRPr="00006366">
        <w:rPr>
          <w:sz w:val="26"/>
          <w:szCs w:val="26"/>
        </w:rPr>
        <w:t xml:space="preserve"> в ходе рассмотрения дела пояснил, что вину в совершении</w:t>
      </w:r>
      <w:r w:rsidR="00006366">
        <w:rPr>
          <w:sz w:val="26"/>
          <w:szCs w:val="26"/>
        </w:rPr>
        <w:t xml:space="preserve"> </w:t>
      </w:r>
      <w:r w:rsidRPr="00006366">
        <w:rPr>
          <w:sz w:val="26"/>
          <w:szCs w:val="26"/>
        </w:rPr>
        <w:t xml:space="preserve">административного правонарушения признает, в содеянном раскаивается. </w:t>
      </w:r>
    </w:p>
    <w:p w:rsidR="00317A5A" w:rsidRPr="00006366" w:rsidP="00317A5A" w14:paraId="641D6DFB" w14:textId="0E0B7C48">
      <w:pPr>
        <w:widowControl w:val="0"/>
        <w:tabs>
          <w:tab w:val="left" w:pos="-5760"/>
        </w:tabs>
        <w:autoSpaceDE w:val="0"/>
        <w:autoSpaceDN w:val="0"/>
        <w:adjustRightInd w:val="0"/>
        <w:ind w:firstLine="12"/>
        <w:jc w:val="both"/>
        <w:rPr>
          <w:sz w:val="26"/>
          <w:szCs w:val="26"/>
        </w:rPr>
      </w:pPr>
      <w:r w:rsidRPr="00006366">
        <w:rPr>
          <w:sz w:val="26"/>
          <w:szCs w:val="26"/>
        </w:rPr>
        <w:tab/>
        <w:t xml:space="preserve">Потерпевшая </w:t>
      </w:r>
      <w:r w:rsidRPr="00006366" w:rsidR="00821DBB">
        <w:rPr>
          <w:sz w:val="26"/>
          <w:szCs w:val="26"/>
        </w:rPr>
        <w:t>Шептухина Е.В.</w:t>
      </w:r>
      <w:r w:rsidRPr="00006366">
        <w:rPr>
          <w:sz w:val="26"/>
          <w:szCs w:val="26"/>
        </w:rPr>
        <w:t xml:space="preserve"> в судебном заседании </w:t>
      </w:r>
      <w:r w:rsidRPr="00006366" w:rsidR="00821DBB">
        <w:rPr>
          <w:sz w:val="26"/>
          <w:szCs w:val="26"/>
        </w:rPr>
        <w:t>просила вынести наказание</w:t>
      </w:r>
      <w:r w:rsidRPr="00006366">
        <w:rPr>
          <w:sz w:val="26"/>
          <w:szCs w:val="26"/>
        </w:rPr>
        <w:t xml:space="preserve">, на усмотрение суда. </w:t>
      </w:r>
    </w:p>
    <w:p w:rsidR="00317A5A" w:rsidRPr="00006366" w:rsidP="00317A5A" w14:paraId="58111005" w14:textId="2E07962C">
      <w:pPr>
        <w:pStyle w:val="ConsPlusNormal"/>
        <w:ind w:firstLine="708"/>
        <w:jc w:val="both"/>
        <w:rPr>
          <w:rFonts w:ascii="Times New Roman" w:hAnsi="Times New Roman" w:cs="Times New Roman"/>
          <w:sz w:val="26"/>
          <w:szCs w:val="26"/>
        </w:rPr>
      </w:pPr>
      <w:r w:rsidRPr="00006366">
        <w:rPr>
          <w:rFonts w:ascii="Times New Roman" w:hAnsi="Times New Roman" w:cs="Times New Roman"/>
          <w:sz w:val="26"/>
          <w:szCs w:val="26"/>
        </w:rPr>
        <w:t xml:space="preserve">Выслушав лицо, привлекаемое к административной ответственности, потерпевшую, изучив материалы дела об административном правонарушении, мировой судья приходит к следующим выводам.  </w:t>
      </w:r>
    </w:p>
    <w:p w:rsidR="00317A5A" w:rsidRPr="00006366" w:rsidP="00317A5A" w14:paraId="21A087DB" w14:textId="10FD86E0">
      <w:pPr>
        <w:widowControl w:val="0"/>
        <w:tabs>
          <w:tab w:val="left" w:pos="-5400"/>
        </w:tabs>
        <w:autoSpaceDE w:val="0"/>
        <w:autoSpaceDN w:val="0"/>
        <w:adjustRightInd w:val="0"/>
        <w:jc w:val="both"/>
        <w:rPr>
          <w:sz w:val="26"/>
          <w:szCs w:val="26"/>
        </w:rPr>
      </w:pPr>
      <w:r w:rsidRPr="00006366">
        <w:rPr>
          <w:sz w:val="26"/>
          <w:szCs w:val="26"/>
        </w:rPr>
        <w:tab/>
        <w:t xml:space="preserve">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w:t>
      </w:r>
      <w:hyperlink r:id="rId4" w:history="1">
        <w:r w:rsidRPr="00006366">
          <w:rPr>
            <w:rStyle w:val="Hyperlink"/>
            <w:color w:val="auto"/>
            <w:sz w:val="26"/>
            <w:szCs w:val="26"/>
            <w:u w:val="none"/>
          </w:rPr>
          <w:t>статье 115</w:t>
        </w:r>
      </w:hyperlink>
      <w:r w:rsidRPr="00006366">
        <w:rPr>
          <w:sz w:val="26"/>
          <w:szCs w:val="26"/>
        </w:rPr>
        <w:t xml:space="preserve"> Уголовного кодекса Российской Федерации, если эти действия не содержат уголовно наказуемого </w:t>
      </w:r>
      <w:hyperlink r:id="rId5" w:history="1">
        <w:r w:rsidRPr="00006366">
          <w:rPr>
            <w:rStyle w:val="Hyperlink"/>
            <w:color w:val="auto"/>
            <w:sz w:val="26"/>
            <w:szCs w:val="26"/>
            <w:u w:val="none"/>
          </w:rPr>
          <w:t>деяния</w:t>
        </w:r>
      </w:hyperlink>
      <w:r w:rsidRPr="00006366">
        <w:rPr>
          <w:sz w:val="26"/>
          <w:szCs w:val="26"/>
        </w:rPr>
        <w:t xml:space="preserve">, предусмотрена ответственность в виде административного штрафа в размере от пяти тысяч до тридцати тысяч рублей, либо административный арест на </w:t>
      </w:r>
      <w:r w:rsidRPr="00006366">
        <w:rPr>
          <w:sz w:val="26"/>
          <w:szCs w:val="26"/>
        </w:rPr>
        <w:t>срок от десяти до пятнадцати суток, либо обязательные работы на срок от шестидесяти до ста двадцати часов.</w:t>
      </w:r>
    </w:p>
    <w:p w:rsidR="00317A5A" w:rsidRPr="00006366" w:rsidP="00317A5A" w14:paraId="26888F96" w14:textId="4C18F2A5">
      <w:pPr>
        <w:widowControl w:val="0"/>
        <w:tabs>
          <w:tab w:val="left" w:pos="2520"/>
        </w:tabs>
        <w:autoSpaceDE w:val="0"/>
        <w:autoSpaceDN w:val="0"/>
        <w:adjustRightInd w:val="0"/>
        <w:ind w:firstLine="720"/>
        <w:jc w:val="both"/>
        <w:rPr>
          <w:sz w:val="26"/>
          <w:szCs w:val="26"/>
        </w:rPr>
      </w:pPr>
      <w:r w:rsidRPr="00006366">
        <w:rPr>
          <w:sz w:val="26"/>
          <w:szCs w:val="26"/>
        </w:rPr>
        <w:t>При этом побои -</w:t>
      </w:r>
      <w:r w:rsidR="00544479">
        <w:rPr>
          <w:sz w:val="26"/>
          <w:szCs w:val="26"/>
        </w:rPr>
        <w:t xml:space="preserve"> </w:t>
      </w:r>
      <w:r w:rsidRPr="00006366">
        <w:rPr>
          <w:sz w:val="26"/>
          <w:szCs w:val="26"/>
        </w:rPr>
        <w:t>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317A5A" w:rsidRPr="00006366" w:rsidP="00317A5A" w14:paraId="5FF93BB7" w14:textId="77777777">
      <w:pPr>
        <w:widowControl w:val="0"/>
        <w:tabs>
          <w:tab w:val="left" w:pos="2520"/>
        </w:tabs>
        <w:autoSpaceDE w:val="0"/>
        <w:autoSpaceDN w:val="0"/>
        <w:adjustRightInd w:val="0"/>
        <w:ind w:firstLine="720"/>
        <w:jc w:val="both"/>
        <w:rPr>
          <w:sz w:val="26"/>
          <w:szCs w:val="26"/>
        </w:rPr>
      </w:pPr>
      <w:r w:rsidRPr="00006366">
        <w:rPr>
          <w:sz w:val="26"/>
          <w:szCs w:val="26"/>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в том числе и нанесение одного удара.</w:t>
      </w:r>
    </w:p>
    <w:p w:rsidR="00317A5A" w:rsidRPr="00006366" w:rsidP="00317A5A" w14:paraId="7774CD98" w14:textId="77777777">
      <w:pPr>
        <w:widowControl w:val="0"/>
        <w:tabs>
          <w:tab w:val="left" w:pos="2520"/>
        </w:tabs>
        <w:autoSpaceDE w:val="0"/>
        <w:autoSpaceDN w:val="0"/>
        <w:adjustRightInd w:val="0"/>
        <w:ind w:firstLine="720"/>
        <w:jc w:val="both"/>
        <w:rPr>
          <w:sz w:val="26"/>
          <w:szCs w:val="26"/>
        </w:rPr>
      </w:pPr>
      <w:r w:rsidRPr="00006366">
        <w:rPr>
          <w:sz w:val="26"/>
          <w:szCs w:val="26"/>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317A5A" w:rsidRPr="00006366" w:rsidP="00317A5A" w14:paraId="5700328F" w14:textId="0240061C">
      <w:pPr>
        <w:widowControl w:val="0"/>
        <w:tabs>
          <w:tab w:val="left" w:pos="2520"/>
        </w:tabs>
        <w:autoSpaceDE w:val="0"/>
        <w:autoSpaceDN w:val="0"/>
        <w:adjustRightInd w:val="0"/>
        <w:ind w:firstLine="720"/>
        <w:jc w:val="both"/>
        <w:rPr>
          <w:sz w:val="26"/>
          <w:szCs w:val="26"/>
        </w:rPr>
      </w:pPr>
      <w:r w:rsidRPr="00006366">
        <w:rPr>
          <w:sz w:val="26"/>
          <w:szCs w:val="26"/>
        </w:rPr>
        <w:t xml:space="preserve">Как установлено в судебном заседании и не оспаривалось самим лицом, привлекаемым к административной ответственности, </w:t>
      </w:r>
      <w:r w:rsidR="00544479">
        <w:rPr>
          <w:sz w:val="26"/>
          <w:szCs w:val="26"/>
        </w:rPr>
        <w:t>…</w:t>
      </w:r>
      <w:r w:rsidRPr="00006366">
        <w:rPr>
          <w:sz w:val="26"/>
          <w:szCs w:val="26"/>
        </w:rPr>
        <w:t xml:space="preserve"> года около </w:t>
      </w:r>
      <w:r w:rsidR="00544479">
        <w:rPr>
          <w:sz w:val="26"/>
          <w:szCs w:val="26"/>
        </w:rPr>
        <w:t>…</w:t>
      </w:r>
      <w:r w:rsidRPr="00006366">
        <w:rPr>
          <w:sz w:val="26"/>
          <w:szCs w:val="26"/>
        </w:rPr>
        <w:t xml:space="preserve"> часов </w:t>
      </w:r>
      <w:r w:rsidR="00544479">
        <w:rPr>
          <w:sz w:val="26"/>
          <w:szCs w:val="26"/>
        </w:rPr>
        <w:t>…</w:t>
      </w:r>
      <w:r w:rsidRPr="00006366">
        <w:rPr>
          <w:sz w:val="26"/>
          <w:szCs w:val="26"/>
        </w:rPr>
        <w:t xml:space="preserve"> минут находясь по адресу: </w:t>
      </w:r>
      <w:r w:rsidR="00544479">
        <w:rPr>
          <w:sz w:val="26"/>
          <w:szCs w:val="26"/>
        </w:rPr>
        <w:t>…</w:t>
      </w:r>
      <w:r w:rsidRPr="00006366" w:rsidR="00821DBB">
        <w:rPr>
          <w:sz w:val="26"/>
          <w:szCs w:val="26"/>
        </w:rPr>
        <w:t>, Антошкин А.В. в ходе конфликта причинил телесные повреждения Шептухиной Е.В., в следствии чего имеются повреждения в виде ушиба мягких тканей лица, гематомы окологлазничной области слева, многочисленные ссадины лица, открытая рана нижней губы слева, кровоподтека нижней губы, ушиба левого плечевого пояса, которые образовались от действия твердых тупых предметов, обладающих  ограниченной контактной поверхностью, причинившие физическую боль, но не повлекшие последствий, указанных в статье 115 Уголовного кодекса Российской Федерации, и не содержащие уголовно наказуемого деяния.</w:t>
      </w:r>
    </w:p>
    <w:p w:rsidR="00317A5A" w:rsidRPr="00006366" w:rsidP="00317A5A" w14:paraId="3DA078FB" w14:textId="68948413">
      <w:pPr>
        <w:widowControl w:val="0"/>
        <w:tabs>
          <w:tab w:val="left" w:pos="2520"/>
        </w:tabs>
        <w:autoSpaceDE w:val="0"/>
        <w:autoSpaceDN w:val="0"/>
        <w:adjustRightInd w:val="0"/>
        <w:ind w:firstLine="720"/>
        <w:jc w:val="both"/>
        <w:rPr>
          <w:sz w:val="26"/>
          <w:szCs w:val="26"/>
        </w:rPr>
      </w:pPr>
      <w:r w:rsidRPr="00006366">
        <w:rPr>
          <w:sz w:val="26"/>
          <w:szCs w:val="26"/>
        </w:rPr>
        <w:t>Согласно заключению судебно-медицинской экспертизы №</w:t>
      </w:r>
      <w:r w:rsidR="00544479">
        <w:rPr>
          <w:sz w:val="26"/>
          <w:szCs w:val="26"/>
        </w:rPr>
        <w:t>…</w:t>
      </w:r>
      <w:r w:rsidRPr="00006366">
        <w:rPr>
          <w:sz w:val="26"/>
          <w:szCs w:val="26"/>
        </w:rPr>
        <w:t xml:space="preserve"> от </w:t>
      </w:r>
      <w:r w:rsidR="00544479">
        <w:rPr>
          <w:sz w:val="26"/>
          <w:szCs w:val="26"/>
        </w:rPr>
        <w:t>…</w:t>
      </w:r>
      <w:r w:rsidRPr="00006366">
        <w:rPr>
          <w:sz w:val="26"/>
          <w:szCs w:val="26"/>
        </w:rPr>
        <w:t xml:space="preserve"> ГБУЗ СК Краевое БСМЭ,  у </w:t>
      </w:r>
      <w:r w:rsidRPr="00006366" w:rsidR="00EA0AB6">
        <w:rPr>
          <w:sz w:val="26"/>
          <w:szCs w:val="26"/>
        </w:rPr>
        <w:t>Шептухиной Е.В.</w:t>
      </w:r>
      <w:r w:rsidRPr="00006366">
        <w:rPr>
          <w:sz w:val="26"/>
          <w:szCs w:val="26"/>
        </w:rPr>
        <w:t xml:space="preserve"> имеются повреждения </w:t>
      </w:r>
      <w:r w:rsidRPr="00006366" w:rsidR="00EA0AB6">
        <w:rPr>
          <w:sz w:val="26"/>
          <w:szCs w:val="26"/>
        </w:rPr>
        <w:t>в виде ушиба мягких тканей лица, гематомы окологлазничной области слева, многочисленные ссадины лица, открытая рана нижней губы слева, кровоподтека нижней губы, ушиба левого плечевого пояса, которые образовались от действия твердых тупых предметов, обладающих  ограниченной контактной поверхностью</w:t>
      </w:r>
      <w:r w:rsidRPr="00006366">
        <w:rPr>
          <w:sz w:val="26"/>
          <w:szCs w:val="26"/>
        </w:rPr>
        <w:t xml:space="preserve">, телесные повреждения причиненные </w:t>
      </w:r>
      <w:r w:rsidRPr="00006366" w:rsidR="007366E5">
        <w:rPr>
          <w:sz w:val="26"/>
          <w:szCs w:val="26"/>
        </w:rPr>
        <w:t>Шептухиной Е.В.</w:t>
      </w:r>
      <w:r w:rsidRPr="00006366">
        <w:rPr>
          <w:sz w:val="26"/>
          <w:szCs w:val="26"/>
        </w:rPr>
        <w:t xml:space="preserve"> не повлекли за собой кратковременного расстройства здоровья или незначительной стойкой утраты общей трудоспособности, в связи с чем не причинили вреда здоровью.</w:t>
      </w:r>
    </w:p>
    <w:p w:rsidR="00317A5A" w:rsidRPr="00006366" w:rsidP="00BB6BCE" w14:paraId="504E17A4" w14:textId="70B9A7A4">
      <w:pPr>
        <w:widowControl w:val="0"/>
        <w:tabs>
          <w:tab w:val="left" w:pos="-5760"/>
        </w:tabs>
        <w:autoSpaceDE w:val="0"/>
        <w:autoSpaceDN w:val="0"/>
        <w:adjustRightInd w:val="0"/>
        <w:ind w:firstLine="720"/>
        <w:jc w:val="both"/>
        <w:rPr>
          <w:sz w:val="26"/>
          <w:szCs w:val="26"/>
        </w:rPr>
      </w:pPr>
      <w:r w:rsidRPr="00006366">
        <w:rPr>
          <w:sz w:val="26"/>
          <w:szCs w:val="26"/>
        </w:rPr>
        <w:t xml:space="preserve">Факт совершения </w:t>
      </w:r>
      <w:r w:rsidRPr="00006366" w:rsidR="007366E5">
        <w:rPr>
          <w:sz w:val="26"/>
          <w:szCs w:val="26"/>
        </w:rPr>
        <w:t>Шептухиной Е.В.</w:t>
      </w:r>
      <w:r w:rsidRPr="00006366">
        <w:rPr>
          <w:sz w:val="26"/>
          <w:szCs w:val="26"/>
        </w:rPr>
        <w:t xml:space="preserve"> административного правонарушения, подтверждается:  протоколом об административном правонарушении </w:t>
      </w:r>
      <w:r w:rsidR="00544479">
        <w:rPr>
          <w:sz w:val="26"/>
          <w:szCs w:val="26"/>
        </w:rPr>
        <w:t>…</w:t>
      </w:r>
      <w:r w:rsidRPr="00006366">
        <w:rPr>
          <w:sz w:val="26"/>
          <w:szCs w:val="26"/>
        </w:rPr>
        <w:t xml:space="preserve"> от </w:t>
      </w:r>
      <w:r w:rsidR="00544479">
        <w:rPr>
          <w:sz w:val="26"/>
          <w:szCs w:val="26"/>
        </w:rPr>
        <w:t>…</w:t>
      </w:r>
      <w:r w:rsidRPr="00006366">
        <w:rPr>
          <w:sz w:val="26"/>
          <w:szCs w:val="26"/>
        </w:rPr>
        <w:t xml:space="preserve">; рапортом </w:t>
      </w:r>
      <w:r w:rsidRPr="00006366" w:rsidR="007366E5">
        <w:rPr>
          <w:sz w:val="26"/>
          <w:szCs w:val="26"/>
        </w:rPr>
        <w:t>УУП</w:t>
      </w:r>
      <w:r w:rsidRPr="00006366">
        <w:rPr>
          <w:sz w:val="26"/>
          <w:szCs w:val="26"/>
        </w:rPr>
        <w:t xml:space="preserve"> ОМВД России «Апанасенковский» </w:t>
      </w:r>
      <w:r w:rsidRPr="00006366" w:rsidR="007366E5">
        <w:rPr>
          <w:sz w:val="26"/>
          <w:szCs w:val="26"/>
        </w:rPr>
        <w:t xml:space="preserve">А.И. Сухотько; рапортом ОДДЧ ОМВД России «Апанасенковский» А.В. Лисицкого; рапортом УУП ОМВД России «Апанасенковский» А.И. Сухотько; объяснением Шептухиной Е.В. от </w:t>
      </w:r>
      <w:r w:rsidR="00544479">
        <w:rPr>
          <w:sz w:val="26"/>
          <w:szCs w:val="26"/>
        </w:rPr>
        <w:t>…</w:t>
      </w:r>
      <w:r w:rsidRPr="00006366" w:rsidR="007366E5">
        <w:rPr>
          <w:sz w:val="26"/>
          <w:szCs w:val="26"/>
        </w:rPr>
        <w:t xml:space="preserve">г.; объяснением Шептухиной Е.В. от </w:t>
      </w:r>
      <w:r w:rsidR="00544479">
        <w:rPr>
          <w:sz w:val="26"/>
          <w:szCs w:val="26"/>
        </w:rPr>
        <w:t>…</w:t>
      </w:r>
      <w:r w:rsidRPr="00006366" w:rsidR="007366E5">
        <w:rPr>
          <w:sz w:val="26"/>
          <w:szCs w:val="26"/>
        </w:rPr>
        <w:t>г.;</w:t>
      </w:r>
      <w:r w:rsidRPr="00006366" w:rsidR="00BB6BCE">
        <w:rPr>
          <w:sz w:val="26"/>
          <w:szCs w:val="26"/>
        </w:rPr>
        <w:t xml:space="preserve"> копией протокола осмотра места происшествия от </w:t>
      </w:r>
      <w:r w:rsidR="00544479">
        <w:rPr>
          <w:sz w:val="26"/>
          <w:szCs w:val="26"/>
        </w:rPr>
        <w:t>…</w:t>
      </w:r>
      <w:r w:rsidRPr="00006366" w:rsidR="00BB6BCE">
        <w:rPr>
          <w:sz w:val="26"/>
          <w:szCs w:val="26"/>
        </w:rPr>
        <w:t xml:space="preserve">г.; фототаблицей от </w:t>
      </w:r>
      <w:r w:rsidR="00544479">
        <w:rPr>
          <w:sz w:val="26"/>
          <w:szCs w:val="26"/>
        </w:rPr>
        <w:t>…</w:t>
      </w:r>
      <w:r w:rsidRPr="00006366" w:rsidR="00BB6BCE">
        <w:rPr>
          <w:sz w:val="26"/>
          <w:szCs w:val="26"/>
        </w:rPr>
        <w:t xml:space="preserve">г.; объяснением Фисун И.И. от </w:t>
      </w:r>
      <w:r w:rsidR="00544479">
        <w:rPr>
          <w:sz w:val="26"/>
          <w:szCs w:val="26"/>
        </w:rPr>
        <w:t>…</w:t>
      </w:r>
      <w:r w:rsidRPr="00006366" w:rsidR="00BB6BCE">
        <w:rPr>
          <w:sz w:val="26"/>
          <w:szCs w:val="26"/>
        </w:rPr>
        <w:t xml:space="preserve">г.; рапортом о/у ГЭБ и ПК ОМВД России «Апанасенковский» И.О. Болобан; рапортом ОДДЧ ОМВД России «Апанасенковский» Д.Е. Матвиенко; копией заявления Шептухиной Е.В. от </w:t>
      </w:r>
      <w:r w:rsidR="00544479">
        <w:rPr>
          <w:sz w:val="26"/>
          <w:szCs w:val="26"/>
        </w:rPr>
        <w:t>…</w:t>
      </w:r>
      <w:r w:rsidRPr="00006366" w:rsidR="00BB6BCE">
        <w:rPr>
          <w:sz w:val="26"/>
          <w:szCs w:val="26"/>
        </w:rPr>
        <w:t xml:space="preserve"> г.; справкой о составе семьи Шептухиной Е.В. от </w:t>
      </w:r>
      <w:r w:rsidR="00544479">
        <w:rPr>
          <w:sz w:val="26"/>
          <w:szCs w:val="26"/>
        </w:rPr>
        <w:t>…</w:t>
      </w:r>
      <w:r w:rsidRPr="00006366" w:rsidR="00BB6BCE">
        <w:rPr>
          <w:sz w:val="26"/>
          <w:szCs w:val="26"/>
        </w:rPr>
        <w:t xml:space="preserve">г.; характеристикой на Шептухину Е.В. от </w:t>
      </w:r>
      <w:r w:rsidR="00544479">
        <w:rPr>
          <w:sz w:val="26"/>
          <w:szCs w:val="26"/>
        </w:rPr>
        <w:t>…</w:t>
      </w:r>
      <w:r w:rsidRPr="00006366" w:rsidR="00BB6BCE">
        <w:rPr>
          <w:sz w:val="26"/>
          <w:szCs w:val="26"/>
        </w:rPr>
        <w:t xml:space="preserve">г.; характеристикой на Антошкина А.В. от </w:t>
      </w:r>
      <w:r w:rsidR="00544479">
        <w:rPr>
          <w:sz w:val="26"/>
          <w:szCs w:val="26"/>
        </w:rPr>
        <w:t>…</w:t>
      </w:r>
      <w:r w:rsidRPr="00006366" w:rsidR="00BB6BCE">
        <w:rPr>
          <w:sz w:val="26"/>
          <w:szCs w:val="26"/>
        </w:rPr>
        <w:t>г.;</w:t>
      </w:r>
      <w:r w:rsidRPr="00006366" w:rsidR="002516A6">
        <w:rPr>
          <w:sz w:val="26"/>
          <w:szCs w:val="26"/>
        </w:rPr>
        <w:t xml:space="preserve"> </w:t>
      </w:r>
      <w:r w:rsidRPr="00006366" w:rsidR="00BB6BCE">
        <w:rPr>
          <w:sz w:val="26"/>
          <w:szCs w:val="26"/>
        </w:rPr>
        <w:t>сведениями об административных правонарушениях в отношении</w:t>
      </w:r>
      <w:r w:rsidRPr="00006366" w:rsidR="002516A6">
        <w:rPr>
          <w:sz w:val="26"/>
          <w:szCs w:val="26"/>
        </w:rPr>
        <w:t xml:space="preserve"> Антошкина А.В.; объяснением Антошкина А.В.;</w:t>
      </w:r>
      <w:r w:rsidRPr="00006366">
        <w:rPr>
          <w:sz w:val="26"/>
          <w:szCs w:val="26"/>
        </w:rPr>
        <w:t xml:space="preserve">  заключением эксперта №</w:t>
      </w:r>
      <w:r w:rsidR="00544479">
        <w:rPr>
          <w:sz w:val="26"/>
          <w:szCs w:val="26"/>
        </w:rPr>
        <w:t>…</w:t>
      </w:r>
      <w:r w:rsidRPr="00006366">
        <w:rPr>
          <w:sz w:val="26"/>
          <w:szCs w:val="26"/>
        </w:rPr>
        <w:t xml:space="preserve"> ГБУЗ СК Краевое БСМЭ</w:t>
      </w:r>
      <w:r w:rsidRPr="00006366" w:rsidR="002516A6">
        <w:rPr>
          <w:sz w:val="26"/>
          <w:szCs w:val="26"/>
        </w:rPr>
        <w:t>.</w:t>
      </w:r>
    </w:p>
    <w:p w:rsidR="00317A5A" w:rsidRPr="00006366" w:rsidP="00317A5A" w14:paraId="5EEDBBFA" w14:textId="77777777">
      <w:pPr>
        <w:widowControl w:val="0"/>
        <w:tabs>
          <w:tab w:val="left" w:pos="-5760"/>
        </w:tabs>
        <w:autoSpaceDE w:val="0"/>
        <w:autoSpaceDN w:val="0"/>
        <w:adjustRightInd w:val="0"/>
        <w:ind w:firstLine="720"/>
        <w:jc w:val="both"/>
        <w:rPr>
          <w:sz w:val="26"/>
          <w:szCs w:val="26"/>
        </w:rPr>
      </w:pPr>
      <w:r w:rsidRPr="00006366">
        <w:rPr>
          <w:sz w:val="26"/>
          <w:szCs w:val="26"/>
        </w:rPr>
        <w:t xml:space="preserve">Оценивая заключение  судебной экспертизы, суд учитывает, что оно </w:t>
      </w:r>
      <w:r w:rsidRPr="00006366">
        <w:rPr>
          <w:sz w:val="26"/>
          <w:szCs w:val="26"/>
        </w:rPr>
        <w:t>выполнено на основании постановления должностного лица ОМВД о назначении экспертизы, выводы государственных судебно-медицинских экспертов, имеющих высшее медицинское образование, специальную подготовку, соответствующую квалификационную категорию, достаточный стаж работы в указанной области медицины, предупрежденных об ответственности за дачу заведомо ложного заключения, в порядке статьи 307 УК РФ, в чем собственноручно расписались, содержит ответы на все поставленные перед экспертами вопросы, обоснованы, научно аргументированы, не противоречивы и подтверждаются другими доказательствами по делу, оснований сомневаться в достоверности которых и в допустимости заключения не имеется.</w:t>
      </w:r>
    </w:p>
    <w:p w:rsidR="00317A5A" w:rsidRPr="00006366" w:rsidP="00317A5A" w14:paraId="61515802" w14:textId="77777777">
      <w:pPr>
        <w:widowControl w:val="0"/>
        <w:tabs>
          <w:tab w:val="left" w:pos="-5760"/>
        </w:tabs>
        <w:autoSpaceDE w:val="0"/>
        <w:autoSpaceDN w:val="0"/>
        <w:adjustRightInd w:val="0"/>
        <w:ind w:firstLine="720"/>
        <w:jc w:val="both"/>
        <w:rPr>
          <w:sz w:val="26"/>
          <w:szCs w:val="26"/>
        </w:rPr>
      </w:pPr>
      <w:r w:rsidRPr="00006366">
        <w:rPr>
          <w:sz w:val="26"/>
          <w:szCs w:val="26"/>
        </w:rPr>
        <w:t xml:space="preserve">Проведенное экспертами исследование отвечает требованиям, предъявляемым ст.26.2 Кодекса Российской Федерации об административных правонарушениях к доказательствам такого рода, каких-либо нарушений в заключении не содержится. </w:t>
      </w:r>
    </w:p>
    <w:p w:rsidR="00317A5A" w:rsidRPr="00006366" w:rsidP="00317A5A" w14:paraId="08AA3E0A" w14:textId="77777777">
      <w:pPr>
        <w:widowControl w:val="0"/>
        <w:tabs>
          <w:tab w:val="left" w:pos="-5760"/>
        </w:tabs>
        <w:autoSpaceDE w:val="0"/>
        <w:autoSpaceDN w:val="0"/>
        <w:adjustRightInd w:val="0"/>
        <w:ind w:firstLine="720"/>
        <w:jc w:val="both"/>
        <w:rPr>
          <w:sz w:val="26"/>
          <w:szCs w:val="26"/>
        </w:rPr>
      </w:pPr>
      <w:r w:rsidRPr="00006366">
        <w:rPr>
          <w:sz w:val="26"/>
          <w:szCs w:val="26"/>
        </w:rPr>
        <w:t>Исследованные доказательства оформлены сотрудником полиции в рамках выполнения им своих служебных обязанностей, в соответствии с требованиями закона, причиной их составления послужило непосредственное выявление административного правонарушения, нарушений требований закона при их составлении не допущено, все сведения, необходимые для правильного разрешения дела, в них отражены, они согласуются между собой и с фактическими данными, являются достоверными и допустимыми,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w:t>
      </w:r>
    </w:p>
    <w:p w:rsidR="00317A5A" w:rsidRPr="00006366" w:rsidP="00317A5A" w14:paraId="061ABC09" w14:textId="77777777">
      <w:pPr>
        <w:widowControl w:val="0"/>
        <w:tabs>
          <w:tab w:val="left" w:pos="-5760"/>
        </w:tabs>
        <w:autoSpaceDE w:val="0"/>
        <w:autoSpaceDN w:val="0"/>
        <w:adjustRightInd w:val="0"/>
        <w:ind w:firstLine="720"/>
        <w:jc w:val="both"/>
        <w:rPr>
          <w:sz w:val="26"/>
          <w:szCs w:val="26"/>
        </w:rPr>
      </w:pPr>
      <w:r w:rsidRPr="00006366">
        <w:rPr>
          <w:bCs/>
          <w:sz w:val="26"/>
          <w:szCs w:val="26"/>
        </w:rPr>
        <w:t>Ставить под сомнение достоверность сведений, изложенных в названных доказательствах, у суда оснований не имеется.</w:t>
      </w:r>
    </w:p>
    <w:p w:rsidR="00317A5A" w:rsidRPr="00006366" w:rsidP="00317A5A" w14:paraId="3804F10E" w14:textId="49166A86">
      <w:pPr>
        <w:widowControl w:val="0"/>
        <w:tabs>
          <w:tab w:val="left" w:pos="2520"/>
        </w:tabs>
        <w:autoSpaceDE w:val="0"/>
        <w:autoSpaceDN w:val="0"/>
        <w:adjustRightInd w:val="0"/>
        <w:ind w:firstLine="720"/>
        <w:jc w:val="both"/>
        <w:rPr>
          <w:sz w:val="26"/>
          <w:szCs w:val="26"/>
        </w:rPr>
      </w:pPr>
      <w:r w:rsidRPr="00006366">
        <w:rPr>
          <w:sz w:val="26"/>
          <w:szCs w:val="26"/>
        </w:rPr>
        <w:t xml:space="preserve">С учетом всех собранных по делу доказательств, мировой судья находит вину  </w:t>
      </w:r>
      <w:r w:rsidRPr="00006366" w:rsidR="002516A6">
        <w:rPr>
          <w:sz w:val="26"/>
          <w:szCs w:val="26"/>
        </w:rPr>
        <w:t>Антошкина А.В.</w:t>
      </w:r>
      <w:r w:rsidRPr="00006366">
        <w:rPr>
          <w:sz w:val="26"/>
          <w:szCs w:val="26"/>
        </w:rPr>
        <w:t xml:space="preserve"> доказанной и квалифицирует </w:t>
      </w:r>
      <w:r w:rsidRPr="00006366" w:rsidR="002516A6">
        <w:rPr>
          <w:sz w:val="26"/>
          <w:szCs w:val="26"/>
        </w:rPr>
        <w:t>его</w:t>
      </w:r>
      <w:r w:rsidRPr="00006366">
        <w:rPr>
          <w:sz w:val="26"/>
          <w:szCs w:val="26"/>
        </w:rPr>
        <w:t xml:space="preserve"> действия по ст.6.1.1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317A5A" w:rsidRPr="00006366" w:rsidP="00317A5A" w14:paraId="30A081F3" w14:textId="0B834747">
      <w:pPr>
        <w:widowControl w:val="0"/>
        <w:autoSpaceDE w:val="0"/>
        <w:autoSpaceDN w:val="0"/>
        <w:adjustRightInd w:val="0"/>
        <w:ind w:firstLine="708"/>
        <w:jc w:val="both"/>
        <w:rPr>
          <w:sz w:val="26"/>
          <w:szCs w:val="26"/>
        </w:rPr>
      </w:pPr>
      <w:r w:rsidRPr="00006366">
        <w:rPr>
          <w:sz w:val="26"/>
          <w:szCs w:val="26"/>
        </w:rPr>
        <w:t xml:space="preserve">При решении вопроса о назначении административного наказания за административное правонарушение судья учитывает характер совершенного правонарушения, личность привлекаемого лица, на учете у врача нарколога, психиатра не состоит. </w:t>
      </w:r>
    </w:p>
    <w:p w:rsidR="00317A5A" w:rsidRPr="00006366" w:rsidP="00317A5A" w14:paraId="18A61548" w14:textId="77777777">
      <w:pPr>
        <w:widowControl w:val="0"/>
        <w:autoSpaceDE w:val="0"/>
        <w:autoSpaceDN w:val="0"/>
        <w:adjustRightInd w:val="0"/>
        <w:ind w:firstLine="720"/>
        <w:jc w:val="both"/>
        <w:rPr>
          <w:sz w:val="26"/>
          <w:szCs w:val="26"/>
        </w:rPr>
      </w:pPr>
      <w:r w:rsidRPr="00006366">
        <w:rPr>
          <w:sz w:val="26"/>
          <w:szCs w:val="26"/>
        </w:rPr>
        <w:t xml:space="preserve">Обстоятельств, отягчающих административную ответственность, в материалах дела не имеется и судьей не установлено. </w:t>
      </w:r>
    </w:p>
    <w:p w:rsidR="00317A5A" w:rsidRPr="00006366" w:rsidP="00317A5A" w14:paraId="368B2201" w14:textId="77777777">
      <w:pPr>
        <w:widowControl w:val="0"/>
        <w:autoSpaceDE w:val="0"/>
        <w:autoSpaceDN w:val="0"/>
        <w:adjustRightInd w:val="0"/>
        <w:ind w:firstLine="720"/>
        <w:jc w:val="both"/>
        <w:rPr>
          <w:sz w:val="26"/>
          <w:szCs w:val="26"/>
        </w:rPr>
      </w:pPr>
      <w:r w:rsidRPr="00006366">
        <w:rPr>
          <w:sz w:val="26"/>
          <w:szCs w:val="26"/>
        </w:rPr>
        <w:t>К обстоятельствам, смягчающим административную ответственность, судья относит раскаяние лица в содеянном.</w:t>
      </w:r>
    </w:p>
    <w:p w:rsidR="00C27E6E" w:rsidP="00317A5A" w14:paraId="57947568" w14:textId="77777777">
      <w:pPr>
        <w:widowControl w:val="0"/>
        <w:autoSpaceDE w:val="0"/>
        <w:autoSpaceDN w:val="0"/>
        <w:adjustRightInd w:val="0"/>
        <w:ind w:firstLine="720"/>
        <w:jc w:val="both"/>
        <w:rPr>
          <w:sz w:val="26"/>
          <w:szCs w:val="26"/>
        </w:rPr>
      </w:pPr>
    </w:p>
    <w:p w:rsidR="00C27E6E" w:rsidP="00317A5A" w14:paraId="58AF953B" w14:textId="77777777">
      <w:pPr>
        <w:widowControl w:val="0"/>
        <w:autoSpaceDE w:val="0"/>
        <w:autoSpaceDN w:val="0"/>
        <w:adjustRightInd w:val="0"/>
        <w:ind w:firstLine="720"/>
        <w:jc w:val="both"/>
        <w:rPr>
          <w:sz w:val="26"/>
          <w:szCs w:val="26"/>
        </w:rPr>
      </w:pPr>
    </w:p>
    <w:p w:rsidR="00C27E6E" w:rsidP="00317A5A" w14:paraId="19800911" w14:textId="77777777">
      <w:pPr>
        <w:widowControl w:val="0"/>
        <w:autoSpaceDE w:val="0"/>
        <w:autoSpaceDN w:val="0"/>
        <w:adjustRightInd w:val="0"/>
        <w:ind w:firstLine="720"/>
        <w:jc w:val="both"/>
        <w:rPr>
          <w:sz w:val="26"/>
          <w:szCs w:val="26"/>
        </w:rPr>
      </w:pPr>
    </w:p>
    <w:p w:rsidR="00317A5A" w:rsidRPr="00006366" w:rsidP="00317A5A" w14:paraId="12A458B5" w14:textId="62FCDB90">
      <w:pPr>
        <w:widowControl w:val="0"/>
        <w:autoSpaceDE w:val="0"/>
        <w:autoSpaceDN w:val="0"/>
        <w:adjustRightInd w:val="0"/>
        <w:ind w:firstLine="720"/>
        <w:jc w:val="both"/>
        <w:rPr>
          <w:sz w:val="26"/>
          <w:szCs w:val="26"/>
        </w:rPr>
      </w:pPr>
      <w:r w:rsidRPr="00006366">
        <w:rPr>
          <w:sz w:val="26"/>
          <w:szCs w:val="26"/>
        </w:rPr>
        <w:t xml:space="preserve">Представленные материалы свидетельствуют, что административное наказание в виде административного штрафа, предусмотренное санкцией ст.6.1.1 Кодекса Российской Федерации об административных правонарушениях назначается </w:t>
      </w:r>
      <w:r w:rsidRPr="00006366" w:rsidR="00006366">
        <w:rPr>
          <w:sz w:val="26"/>
          <w:szCs w:val="26"/>
        </w:rPr>
        <w:t>Антошкину А.В.</w:t>
      </w:r>
      <w:r w:rsidRPr="00006366">
        <w:rPr>
          <w:sz w:val="26"/>
          <w:szCs w:val="26"/>
        </w:rPr>
        <w:t xml:space="preserve"> в соответствии с требованиями ст.ст. 3.1, 3.5, 4.1 Кодекса Российской Федерации об административных правонарушениях,</w:t>
      </w:r>
      <w:r w:rsidRPr="00006366" w:rsidR="00006366">
        <w:rPr>
          <w:sz w:val="26"/>
          <w:szCs w:val="26"/>
        </w:rPr>
        <w:t xml:space="preserve"> </w:t>
      </w:r>
      <w:r w:rsidRPr="00006366">
        <w:rPr>
          <w:sz w:val="26"/>
          <w:szCs w:val="26"/>
        </w:rPr>
        <w:t>по своему виду и размеру данное наказание, по мнению мирового судьи, соответствует тяжести содеянного и является справедливым.</w:t>
      </w:r>
    </w:p>
    <w:p w:rsidR="00317A5A" w:rsidRPr="00006366" w:rsidP="00317A5A" w14:paraId="45EBD126" w14:textId="77777777">
      <w:pPr>
        <w:widowControl w:val="0"/>
        <w:autoSpaceDE w:val="0"/>
        <w:autoSpaceDN w:val="0"/>
        <w:adjustRightInd w:val="0"/>
        <w:ind w:firstLine="720"/>
        <w:jc w:val="both"/>
        <w:rPr>
          <w:sz w:val="26"/>
          <w:szCs w:val="26"/>
        </w:rPr>
      </w:pPr>
      <w:r w:rsidRPr="00006366">
        <w:rPr>
          <w:sz w:val="26"/>
          <w:szCs w:val="26"/>
        </w:rPr>
        <w:t xml:space="preserve">Руководствуясь ст.ст. 29.9-29.11 Кодекса Российской Федерации об </w:t>
      </w:r>
      <w:r w:rsidRPr="00006366">
        <w:rPr>
          <w:sz w:val="26"/>
          <w:szCs w:val="26"/>
        </w:rPr>
        <w:t xml:space="preserve">административных  правонарушениях, мировой судья   </w:t>
      </w:r>
    </w:p>
    <w:p w:rsidR="00317A5A" w:rsidRPr="00006366" w:rsidP="00317A5A" w14:paraId="02C37DE5" w14:textId="77777777">
      <w:pPr>
        <w:widowControl w:val="0"/>
        <w:tabs>
          <w:tab w:val="left" w:pos="2520"/>
        </w:tabs>
        <w:autoSpaceDE w:val="0"/>
        <w:autoSpaceDN w:val="0"/>
        <w:adjustRightInd w:val="0"/>
        <w:jc w:val="center"/>
        <w:rPr>
          <w:sz w:val="26"/>
          <w:szCs w:val="26"/>
        </w:rPr>
      </w:pPr>
    </w:p>
    <w:p w:rsidR="00317A5A" w:rsidRPr="00006366" w:rsidP="00317A5A" w14:paraId="20C15A90" w14:textId="77777777">
      <w:pPr>
        <w:widowControl w:val="0"/>
        <w:tabs>
          <w:tab w:val="left" w:pos="2520"/>
        </w:tabs>
        <w:autoSpaceDE w:val="0"/>
        <w:autoSpaceDN w:val="0"/>
        <w:adjustRightInd w:val="0"/>
        <w:jc w:val="center"/>
        <w:rPr>
          <w:sz w:val="26"/>
          <w:szCs w:val="26"/>
        </w:rPr>
      </w:pPr>
      <w:r w:rsidRPr="00006366">
        <w:rPr>
          <w:sz w:val="26"/>
          <w:szCs w:val="26"/>
        </w:rPr>
        <w:t>П О С Т А Н О В И Л:</w:t>
      </w:r>
    </w:p>
    <w:p w:rsidR="00317A5A" w:rsidRPr="00006366" w:rsidP="00317A5A" w14:paraId="34BC0BC6" w14:textId="77777777">
      <w:pPr>
        <w:widowControl w:val="0"/>
        <w:tabs>
          <w:tab w:val="left" w:pos="2520"/>
        </w:tabs>
        <w:autoSpaceDE w:val="0"/>
        <w:autoSpaceDN w:val="0"/>
        <w:adjustRightInd w:val="0"/>
        <w:jc w:val="center"/>
        <w:rPr>
          <w:sz w:val="26"/>
          <w:szCs w:val="26"/>
        </w:rPr>
      </w:pPr>
    </w:p>
    <w:p w:rsidR="00317A5A" w:rsidRPr="00006366" w:rsidP="00317A5A" w14:paraId="2D1C8405" w14:textId="1E65157F">
      <w:pPr>
        <w:widowControl w:val="0"/>
        <w:tabs>
          <w:tab w:val="left" w:pos="-5940"/>
          <w:tab w:val="left" w:pos="2520"/>
        </w:tabs>
        <w:autoSpaceDE w:val="0"/>
        <w:autoSpaceDN w:val="0"/>
        <w:adjustRightInd w:val="0"/>
        <w:ind w:firstLine="720"/>
        <w:jc w:val="both"/>
        <w:rPr>
          <w:sz w:val="26"/>
          <w:szCs w:val="26"/>
        </w:rPr>
      </w:pPr>
      <w:r w:rsidRPr="00006366">
        <w:rPr>
          <w:sz w:val="26"/>
          <w:szCs w:val="26"/>
        </w:rPr>
        <w:t xml:space="preserve">Антошкина </w:t>
      </w:r>
      <w:r w:rsidR="00544479">
        <w:rPr>
          <w:sz w:val="26"/>
          <w:szCs w:val="26"/>
        </w:rPr>
        <w:t>А.В.</w:t>
      </w:r>
      <w:r w:rsidRPr="00006366">
        <w:rPr>
          <w:sz w:val="26"/>
          <w:szCs w:val="26"/>
        </w:rPr>
        <w:t xml:space="preserve"> признать виновн</w:t>
      </w:r>
      <w:r w:rsidRPr="00006366">
        <w:rPr>
          <w:sz w:val="26"/>
          <w:szCs w:val="26"/>
        </w:rPr>
        <w:t>ым</w:t>
      </w:r>
      <w:r w:rsidRPr="00006366">
        <w:rPr>
          <w:sz w:val="26"/>
          <w:szCs w:val="26"/>
        </w:rPr>
        <w:t xml:space="preserve"> в совершении административного правонарушения, предусмотренного ст.6.1.1 Кодекса Российской Федерации об административных правонарушениях и подвергнуть </w:t>
      </w:r>
      <w:r w:rsidRPr="00006366">
        <w:rPr>
          <w:sz w:val="26"/>
          <w:szCs w:val="26"/>
        </w:rPr>
        <w:t>его</w:t>
      </w:r>
      <w:r w:rsidRPr="00006366">
        <w:rPr>
          <w:sz w:val="26"/>
          <w:szCs w:val="26"/>
        </w:rPr>
        <w:t xml:space="preserve"> наказанию в виде административного штрафа в размере  </w:t>
      </w:r>
      <w:r w:rsidR="00544479">
        <w:rPr>
          <w:sz w:val="26"/>
          <w:szCs w:val="26"/>
        </w:rPr>
        <w:t>…</w:t>
      </w:r>
      <w:r w:rsidRPr="00006366">
        <w:rPr>
          <w:sz w:val="26"/>
          <w:szCs w:val="26"/>
        </w:rPr>
        <w:t xml:space="preserve">  рублей.  </w:t>
      </w:r>
    </w:p>
    <w:p w:rsidR="00317A5A" w:rsidRPr="00006366" w:rsidP="00317A5A" w14:paraId="3A018C88" w14:textId="3797E72E">
      <w:pPr>
        <w:widowControl w:val="0"/>
        <w:tabs>
          <w:tab w:val="left" w:pos="-5940"/>
          <w:tab w:val="left" w:pos="2520"/>
        </w:tabs>
        <w:autoSpaceDE w:val="0"/>
        <w:autoSpaceDN w:val="0"/>
        <w:adjustRightInd w:val="0"/>
        <w:ind w:firstLine="720"/>
        <w:jc w:val="both"/>
        <w:rPr>
          <w:sz w:val="26"/>
          <w:szCs w:val="26"/>
        </w:rPr>
      </w:pPr>
      <w:r w:rsidRPr="00006366">
        <w:rPr>
          <w:sz w:val="26"/>
          <w:szCs w:val="26"/>
        </w:rPr>
        <w:t xml:space="preserve">Штраф надлежит перечислить на следующие реквизиты: получатель платежа: </w:t>
      </w:r>
      <w:r w:rsidR="00544479">
        <w:rPr>
          <w:sz w:val="26"/>
          <w:szCs w:val="26"/>
        </w:rPr>
        <w:t>…</w:t>
      </w:r>
    </w:p>
    <w:p w:rsidR="00317A5A" w:rsidRPr="00006366" w:rsidP="00006366" w14:paraId="012AEE53" w14:textId="34C66EF5">
      <w:pPr>
        <w:widowControl w:val="0"/>
        <w:autoSpaceDE w:val="0"/>
        <w:autoSpaceDN w:val="0"/>
        <w:adjustRightInd w:val="0"/>
        <w:ind w:firstLine="708"/>
        <w:jc w:val="both"/>
        <w:rPr>
          <w:sz w:val="26"/>
          <w:szCs w:val="26"/>
        </w:rPr>
      </w:pPr>
      <w:r w:rsidRPr="00006366">
        <w:rPr>
          <w:sz w:val="26"/>
          <w:szCs w:val="26"/>
        </w:rPr>
        <w:t xml:space="preserve">После уплаты штрафа квитанцию об уплате необходимо предоставить мировому судье судебного участка №1 Апанасенковского района </w:t>
      </w:r>
    </w:p>
    <w:p w:rsidR="00317A5A" w:rsidRPr="00006366" w:rsidP="00317A5A" w14:paraId="67058DF0" w14:textId="77777777">
      <w:pPr>
        <w:widowControl w:val="0"/>
        <w:autoSpaceDE w:val="0"/>
        <w:autoSpaceDN w:val="0"/>
        <w:adjustRightInd w:val="0"/>
        <w:ind w:firstLine="708"/>
        <w:jc w:val="both"/>
        <w:rPr>
          <w:sz w:val="26"/>
          <w:szCs w:val="26"/>
        </w:rPr>
      </w:pPr>
      <w:r w:rsidRPr="00006366">
        <w:rPr>
          <w:sz w:val="26"/>
          <w:szCs w:val="26"/>
        </w:rPr>
        <w:t>Ставропольского края  по адресу:  Ставропольский край, Апанасенковский район,с.Дивное, пер.Почтовый,14.</w:t>
      </w:r>
    </w:p>
    <w:p w:rsidR="00317A5A" w:rsidRPr="00006366" w:rsidP="00317A5A" w14:paraId="5B231B56" w14:textId="77777777">
      <w:pPr>
        <w:widowControl w:val="0"/>
        <w:autoSpaceDE w:val="0"/>
        <w:autoSpaceDN w:val="0"/>
        <w:adjustRightInd w:val="0"/>
        <w:jc w:val="both"/>
        <w:rPr>
          <w:sz w:val="26"/>
          <w:szCs w:val="26"/>
        </w:rPr>
      </w:pPr>
      <w:r w:rsidRPr="00006366">
        <w:rPr>
          <w:sz w:val="26"/>
          <w:szCs w:val="26"/>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p>
    <w:p w:rsidR="00317A5A" w:rsidRPr="00006366" w:rsidP="00317A5A" w14:paraId="6CDC8DCD" w14:textId="77777777">
      <w:pPr>
        <w:widowControl w:val="0"/>
        <w:autoSpaceDE w:val="0"/>
        <w:autoSpaceDN w:val="0"/>
        <w:adjustRightInd w:val="0"/>
        <w:ind w:firstLine="708"/>
        <w:jc w:val="both"/>
        <w:rPr>
          <w:sz w:val="26"/>
          <w:szCs w:val="26"/>
        </w:rPr>
      </w:pPr>
      <w:r w:rsidRPr="00006366">
        <w:rPr>
          <w:sz w:val="26"/>
          <w:szCs w:val="26"/>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w:t>
      </w:r>
    </w:p>
    <w:p w:rsidR="00317A5A" w:rsidRPr="00006366" w:rsidP="00317A5A" w14:paraId="6438F053" w14:textId="0FE230D7">
      <w:pPr>
        <w:widowControl w:val="0"/>
        <w:autoSpaceDE w:val="0"/>
        <w:autoSpaceDN w:val="0"/>
        <w:adjustRightInd w:val="0"/>
        <w:ind w:firstLine="708"/>
        <w:jc w:val="both"/>
        <w:rPr>
          <w:sz w:val="26"/>
          <w:szCs w:val="26"/>
        </w:rPr>
      </w:pPr>
      <w:r w:rsidRPr="00006366">
        <w:rPr>
          <w:sz w:val="26"/>
          <w:szCs w:val="26"/>
        </w:rPr>
        <w:t xml:space="preserve">Копию постановления вручить </w:t>
      </w:r>
      <w:r w:rsidRPr="00006366" w:rsidR="00006366">
        <w:rPr>
          <w:sz w:val="26"/>
          <w:szCs w:val="26"/>
        </w:rPr>
        <w:t>Антошкину А.В.</w:t>
      </w:r>
      <w:r w:rsidRPr="00006366">
        <w:rPr>
          <w:sz w:val="26"/>
          <w:szCs w:val="26"/>
        </w:rPr>
        <w:t xml:space="preserve">, потерпевшей            </w:t>
      </w:r>
      <w:r w:rsidRPr="00006366" w:rsidR="00006366">
        <w:rPr>
          <w:sz w:val="26"/>
          <w:szCs w:val="26"/>
        </w:rPr>
        <w:t>Шептухиной Е.В.</w:t>
      </w:r>
      <w:r w:rsidRPr="00006366">
        <w:rPr>
          <w:sz w:val="26"/>
          <w:szCs w:val="26"/>
        </w:rPr>
        <w:t xml:space="preserve">, направить ОМВД России «Апанасенковский» (для сведения).         </w:t>
      </w:r>
    </w:p>
    <w:p w:rsidR="00317A5A" w:rsidRPr="00006366" w:rsidP="00317A5A" w14:paraId="77688DEB" w14:textId="77777777">
      <w:pPr>
        <w:widowControl w:val="0"/>
        <w:autoSpaceDE w:val="0"/>
        <w:autoSpaceDN w:val="0"/>
        <w:adjustRightInd w:val="0"/>
        <w:jc w:val="both"/>
        <w:rPr>
          <w:b/>
          <w:sz w:val="26"/>
          <w:szCs w:val="26"/>
        </w:rPr>
      </w:pPr>
      <w:r w:rsidRPr="00006366">
        <w:rPr>
          <w:sz w:val="26"/>
          <w:szCs w:val="26"/>
        </w:rPr>
        <w:t xml:space="preserve">          Постановление может быть обжаловано лицом, привлекаемым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Апанасенковский районный суд Ставропольского края, в течение 10 суток со дня получения копии постановления.</w:t>
      </w:r>
    </w:p>
    <w:p w:rsidR="00317A5A" w:rsidRPr="00006366" w:rsidP="00317A5A" w14:paraId="0119748C" w14:textId="77777777">
      <w:pPr>
        <w:ind w:right="-144"/>
        <w:jc w:val="both"/>
        <w:rPr>
          <w:bCs/>
          <w:sz w:val="26"/>
          <w:szCs w:val="26"/>
        </w:rPr>
      </w:pPr>
    </w:p>
    <w:p w:rsidR="000F2D95" w:rsidP="00317A5A" w14:paraId="1F232006" w14:textId="01B23BD6">
      <w:pPr>
        <w:rPr>
          <w:sz w:val="26"/>
          <w:szCs w:val="26"/>
        </w:rPr>
      </w:pPr>
      <w:r w:rsidRPr="00006366">
        <w:rPr>
          <w:sz w:val="26"/>
          <w:szCs w:val="26"/>
        </w:rPr>
        <w:t>Мировой судья</w:t>
      </w:r>
      <w:r w:rsidRPr="00006366">
        <w:rPr>
          <w:sz w:val="26"/>
          <w:szCs w:val="26"/>
        </w:rPr>
        <w:tab/>
      </w:r>
      <w:r w:rsidRPr="00006366">
        <w:rPr>
          <w:sz w:val="26"/>
          <w:szCs w:val="26"/>
        </w:rPr>
        <w:tab/>
      </w:r>
      <w:r w:rsidRPr="00006366">
        <w:rPr>
          <w:sz w:val="26"/>
          <w:szCs w:val="26"/>
        </w:rPr>
        <w:tab/>
        <w:t xml:space="preserve">                    </w:t>
      </w:r>
      <w:r w:rsidRPr="00006366">
        <w:rPr>
          <w:sz w:val="26"/>
          <w:szCs w:val="26"/>
        </w:rPr>
        <w:tab/>
      </w:r>
      <w:r w:rsidRPr="00006366">
        <w:rPr>
          <w:sz w:val="26"/>
          <w:szCs w:val="26"/>
        </w:rPr>
        <w:tab/>
        <w:t xml:space="preserve">                   </w:t>
      </w:r>
      <w:r w:rsidRPr="00006366" w:rsidR="00006366">
        <w:rPr>
          <w:sz w:val="26"/>
          <w:szCs w:val="26"/>
        </w:rPr>
        <w:t xml:space="preserve">      </w:t>
      </w:r>
      <w:r w:rsidRPr="00006366">
        <w:rPr>
          <w:sz w:val="26"/>
          <w:szCs w:val="26"/>
        </w:rPr>
        <w:t xml:space="preserve"> Т.Н.</w:t>
      </w:r>
      <w:r w:rsidRPr="00006366" w:rsidR="00006366">
        <w:rPr>
          <w:sz w:val="26"/>
          <w:szCs w:val="26"/>
        </w:rPr>
        <w:t xml:space="preserve"> </w:t>
      </w:r>
      <w:r w:rsidRPr="00006366">
        <w:rPr>
          <w:sz w:val="26"/>
          <w:szCs w:val="26"/>
        </w:rPr>
        <w:t>Горлачева</w:t>
      </w:r>
    </w:p>
    <w:p w:rsidR="00544479" w:rsidP="00317A5A" w14:paraId="01043DEC" w14:textId="1B7CB923">
      <w:pPr>
        <w:rPr>
          <w:sz w:val="26"/>
          <w:szCs w:val="26"/>
        </w:rPr>
      </w:pPr>
      <w:r>
        <w:rPr>
          <w:sz w:val="26"/>
          <w:szCs w:val="26"/>
        </w:rPr>
        <w:t>Согласовано для публикации:</w:t>
      </w:r>
    </w:p>
    <w:p w:rsidR="00544479" w:rsidRPr="00006366" w:rsidP="00317A5A" w14:paraId="4A2FBE2C" w14:textId="2262982E">
      <w:pPr>
        <w:rPr>
          <w:sz w:val="26"/>
          <w:szCs w:val="26"/>
        </w:rPr>
      </w:pPr>
      <w:r>
        <w:rPr>
          <w:sz w:val="26"/>
          <w:szCs w:val="26"/>
        </w:rPr>
        <w:t>Мировой судья                                                                                       Т.Н. Горлачева</w:t>
      </w:r>
    </w:p>
    <w:sectPr w:rsidSect="00123B3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5A"/>
    <w:rsid w:val="00006366"/>
    <w:rsid w:val="000F2D95"/>
    <w:rsid w:val="00123B33"/>
    <w:rsid w:val="002516A6"/>
    <w:rsid w:val="00317A5A"/>
    <w:rsid w:val="00544479"/>
    <w:rsid w:val="007366E5"/>
    <w:rsid w:val="00821DBB"/>
    <w:rsid w:val="00BB6BCE"/>
    <w:rsid w:val="00C27E6E"/>
    <w:rsid w:val="00EA0A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8D74F16-AB04-40AE-B504-FFB3AD69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A5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17A5A"/>
    <w:rPr>
      <w:color w:val="0000FF"/>
      <w:u w:val="single"/>
    </w:rPr>
  </w:style>
  <w:style w:type="paragraph" w:customStyle="1" w:styleId="ConsPlusNormal">
    <w:name w:val="ConsPlusNormal"/>
    <w:rsid w:val="00317A5A"/>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9EC07D7964C6541DF39FE4226BBA37D2B86FAFB293424A2517C2417927731233C261F1AE62463F81EE3P" TargetMode="External" /><Relationship Id="rId5" Type="http://schemas.openxmlformats.org/officeDocument/2006/relationships/hyperlink" Target="consultantplus://offline/ref=69EC07D7964C6541DF39FE4226BBA37D2B86FAFB293424A2517C2417927731233C261F1AEF2516E2P"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