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366B" w:rsidRPr="003B366B" w:rsidP="003B366B" w14:paraId="02E42B70" w14:textId="44A13082">
      <w:pPr>
        <w:pStyle w:val="20"/>
        <w:shd w:val="clear" w:color="auto" w:fill="auto"/>
        <w:spacing w:after="0" w:line="240" w:lineRule="auto"/>
        <w:ind w:left="5783"/>
        <w:jc w:val="center"/>
        <w:rPr>
          <w:sz w:val="24"/>
          <w:szCs w:val="24"/>
        </w:rPr>
      </w:pPr>
      <w:r w:rsidRPr="003B366B">
        <w:rPr>
          <w:sz w:val="24"/>
          <w:szCs w:val="24"/>
        </w:rPr>
        <w:t xml:space="preserve">                    № 5-101-02-404/2024 </w:t>
      </w:r>
    </w:p>
    <w:p w:rsidR="003B366B" w:rsidRPr="003B366B" w:rsidP="003B366B" w14:paraId="0663238F" w14:textId="707375F3">
      <w:pPr>
        <w:pStyle w:val="20"/>
        <w:shd w:val="clear" w:color="auto" w:fill="auto"/>
        <w:spacing w:after="0" w:line="240" w:lineRule="auto"/>
        <w:ind w:left="5075"/>
        <w:jc w:val="left"/>
        <w:rPr>
          <w:sz w:val="24"/>
          <w:szCs w:val="24"/>
        </w:rPr>
      </w:pPr>
      <w:r w:rsidRPr="003B366B">
        <w:rPr>
          <w:sz w:val="24"/>
          <w:szCs w:val="24"/>
        </w:rPr>
        <w:t xml:space="preserve">          УИД 26MS0005-01-2024-000401-26</w:t>
      </w:r>
    </w:p>
    <w:p w:rsidR="003B366B" w:rsidRPr="003B366B" w:rsidP="003B366B" w14:paraId="2457DD73" w14:textId="77777777">
      <w:pPr>
        <w:pStyle w:val="20"/>
        <w:shd w:val="clear" w:color="auto" w:fill="auto"/>
        <w:spacing w:after="0" w:line="240" w:lineRule="auto"/>
        <w:ind w:left="5075"/>
        <w:jc w:val="left"/>
        <w:rPr>
          <w:sz w:val="24"/>
          <w:szCs w:val="24"/>
        </w:rPr>
      </w:pPr>
    </w:p>
    <w:p w:rsidR="003B366B" w:rsidRPr="003B366B" w:rsidP="003B366B" w14:paraId="59D74D99" w14:textId="77777777">
      <w:pPr>
        <w:pStyle w:val="10"/>
        <w:keepNext/>
        <w:keepLines/>
        <w:shd w:val="clear" w:color="auto" w:fill="auto"/>
        <w:spacing w:before="0" w:after="288" w:line="240" w:lineRule="exact"/>
        <w:rPr>
          <w:sz w:val="24"/>
          <w:szCs w:val="24"/>
        </w:rPr>
      </w:pPr>
      <w:r w:rsidRPr="003B366B">
        <w:rPr>
          <w:sz w:val="24"/>
          <w:szCs w:val="24"/>
        </w:rPr>
        <w:t>ПОСТАНОВЛЕНИЕ</w:t>
      </w:r>
    </w:p>
    <w:p w:rsidR="003B366B" w:rsidRPr="003B366B" w:rsidP="003B366B" w14:paraId="33C8C674" w14:textId="7E94055A">
      <w:pPr>
        <w:pStyle w:val="20"/>
        <w:shd w:val="clear" w:color="auto" w:fill="auto"/>
        <w:tabs>
          <w:tab w:val="left" w:pos="8282"/>
        </w:tabs>
        <w:spacing w:after="261" w:line="240" w:lineRule="exact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22 февраля 2024 года</w:t>
      </w:r>
      <w:r w:rsidRPr="003B366B">
        <w:rPr>
          <w:sz w:val="24"/>
          <w:szCs w:val="24"/>
        </w:rPr>
        <w:tab/>
        <w:t>с. Дивное</w:t>
      </w:r>
    </w:p>
    <w:p w:rsidR="003B366B" w:rsidRPr="003B366B" w:rsidP="003B366B" w14:paraId="38722675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 xml:space="preserve">Мировой судья судебного участка № 1 Апанасенковского района Ставропольского края </w:t>
      </w:r>
      <w:r w:rsidRPr="003B366B">
        <w:rPr>
          <w:sz w:val="24"/>
          <w:szCs w:val="24"/>
        </w:rPr>
        <w:t>Горлачева</w:t>
      </w:r>
      <w:r w:rsidRPr="003B366B">
        <w:rPr>
          <w:sz w:val="24"/>
          <w:szCs w:val="24"/>
        </w:rPr>
        <w:t xml:space="preserve"> Т.Н.,</w:t>
      </w:r>
    </w:p>
    <w:p w:rsidR="003B366B" w:rsidRPr="003B366B" w:rsidP="003B366B" w14:paraId="0E3A39F0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Пальчикова В.В.,</w:t>
      </w:r>
    </w:p>
    <w:p w:rsidR="003B366B" w:rsidRPr="003B366B" w:rsidP="003B366B" w14:paraId="6ACD6116" w14:textId="77777777">
      <w:pPr>
        <w:pStyle w:val="20"/>
        <w:shd w:val="clear" w:color="auto" w:fill="auto"/>
        <w:spacing w:after="267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ст. 20.21 КоАП РФ в отношении </w:t>
      </w:r>
    </w:p>
    <w:p w:rsidR="003B366B" w:rsidRPr="003B366B" w:rsidP="003B366B" w14:paraId="64126BF8" w14:textId="1F44772D">
      <w:pPr>
        <w:pStyle w:val="20"/>
        <w:shd w:val="clear" w:color="auto" w:fill="auto"/>
        <w:spacing w:after="267"/>
        <w:ind w:left="760"/>
        <w:jc w:val="both"/>
        <w:rPr>
          <w:sz w:val="24"/>
          <w:szCs w:val="24"/>
        </w:rPr>
      </w:pPr>
      <w:r w:rsidRPr="003B366B">
        <w:rPr>
          <w:sz w:val="24"/>
          <w:szCs w:val="24"/>
          <w:lang w:eastAsia="ru-RU"/>
        </w:rPr>
        <w:t xml:space="preserve">Пальчикова </w:t>
      </w:r>
      <w:r w:rsidR="00823536">
        <w:rPr>
          <w:sz w:val="24"/>
          <w:szCs w:val="24"/>
          <w:lang w:eastAsia="ru-RU"/>
        </w:rPr>
        <w:t>В.В.,</w:t>
      </w:r>
    </w:p>
    <w:p w:rsidR="003B366B" w:rsidRPr="003B366B" w:rsidP="003B366B" w14:paraId="31C50759" w14:textId="77777777">
      <w:pPr>
        <w:pStyle w:val="10"/>
        <w:keepNext/>
        <w:keepLines/>
        <w:shd w:val="clear" w:color="auto" w:fill="auto"/>
        <w:spacing w:before="0" w:after="261" w:line="240" w:lineRule="exact"/>
        <w:rPr>
          <w:sz w:val="24"/>
          <w:szCs w:val="24"/>
        </w:rPr>
      </w:pPr>
      <w:r w:rsidRPr="003B366B">
        <w:rPr>
          <w:sz w:val="24"/>
          <w:szCs w:val="24"/>
        </w:rPr>
        <w:t>УСТАНОВИЛ:</w:t>
      </w:r>
    </w:p>
    <w:p w:rsidR="003B366B" w:rsidRPr="003B366B" w:rsidP="003B366B" w14:paraId="6EB7BDA4" w14:textId="6A283DCA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Pr="003B366B">
        <w:rPr>
          <w:sz w:val="24"/>
          <w:szCs w:val="24"/>
        </w:rPr>
        <w:t xml:space="preserve"> года, в </w:t>
      </w:r>
      <w:r>
        <w:rPr>
          <w:sz w:val="24"/>
          <w:szCs w:val="24"/>
        </w:rPr>
        <w:t xml:space="preserve">… </w:t>
      </w:r>
      <w:r w:rsidRPr="003B366B">
        <w:rPr>
          <w:sz w:val="24"/>
          <w:szCs w:val="24"/>
        </w:rPr>
        <w:t xml:space="preserve">час </w:t>
      </w:r>
      <w:r>
        <w:rPr>
          <w:sz w:val="24"/>
          <w:szCs w:val="24"/>
        </w:rPr>
        <w:t xml:space="preserve">… </w:t>
      </w:r>
      <w:r w:rsidRPr="003B366B">
        <w:rPr>
          <w:sz w:val="24"/>
          <w:szCs w:val="24"/>
        </w:rPr>
        <w:t xml:space="preserve"> минут, в с. </w:t>
      </w:r>
      <w:r>
        <w:rPr>
          <w:sz w:val="24"/>
          <w:szCs w:val="24"/>
        </w:rPr>
        <w:t>…</w:t>
      </w:r>
      <w:r w:rsidRPr="003B366B">
        <w:rPr>
          <w:sz w:val="24"/>
          <w:szCs w:val="24"/>
        </w:rPr>
        <w:t xml:space="preserve">, около домовладения № </w:t>
      </w:r>
      <w:r>
        <w:rPr>
          <w:sz w:val="24"/>
          <w:szCs w:val="24"/>
        </w:rPr>
        <w:t>…,</w:t>
      </w:r>
      <w:r w:rsidRPr="003B366B">
        <w:rPr>
          <w:sz w:val="24"/>
          <w:szCs w:val="24"/>
        </w:rPr>
        <w:t xml:space="preserve"> Пальчиков В.В. находился в общественном месте в состоянии алкогольного опьянения, имел шаткую походку, запах алкоголя изо рта, чем оскорблял человеческое достоинство и общественную нравственность.</w:t>
      </w:r>
    </w:p>
    <w:p w:rsidR="003B366B" w:rsidRPr="003B366B" w:rsidP="003B366B" w14:paraId="19F33464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В судебном заседании Пальчиков В.В. виновным себя в совершении данного административного правонарушения признал.</w:t>
      </w:r>
    </w:p>
    <w:p w:rsidR="003B366B" w:rsidRPr="003B366B" w:rsidP="003B366B" w14:paraId="222DA4E4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Суд, выслушав Пальчикова В.В., исследовав материалы дела, приходит к выводу о том, что в его действиях имеется состав правонарушения, предусмотренного ст. 20.21 Кодекса РФ об административных правонарушениях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B366B" w:rsidRPr="003B366B" w:rsidP="003B366B" w14:paraId="4C1B7A05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Доказательствами виновности Пальчикова В.В. являются:</w:t>
      </w:r>
    </w:p>
    <w:p w:rsidR="003B366B" w:rsidRPr="003B366B" w:rsidP="003B366B" w14:paraId="5524FEB0" w14:textId="4E4C8D8E">
      <w:pPr>
        <w:pStyle w:val="20"/>
        <w:numPr>
          <w:ilvl w:val="0"/>
          <w:numId w:val="1"/>
        </w:numPr>
        <w:shd w:val="clear" w:color="auto" w:fill="auto"/>
        <w:tabs>
          <w:tab w:val="left" w:pos="931"/>
        </w:tabs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 xml:space="preserve">протокол об административном правонарушении 26 АВ № </w:t>
      </w:r>
      <w:r w:rsidR="00823536">
        <w:rPr>
          <w:sz w:val="24"/>
          <w:szCs w:val="24"/>
        </w:rPr>
        <w:t>…</w:t>
      </w:r>
      <w:r w:rsidRPr="003B366B">
        <w:rPr>
          <w:sz w:val="24"/>
          <w:szCs w:val="24"/>
        </w:rPr>
        <w:t xml:space="preserve"> от </w:t>
      </w:r>
      <w:r w:rsidR="00823536">
        <w:rPr>
          <w:sz w:val="24"/>
          <w:szCs w:val="24"/>
        </w:rPr>
        <w:t>…</w:t>
      </w:r>
      <w:r w:rsidRPr="003B366B">
        <w:rPr>
          <w:sz w:val="24"/>
          <w:szCs w:val="24"/>
        </w:rPr>
        <w:t xml:space="preserve"> года, согласно содержанию которого, установлены обстоятельства правонарушения, совершенного Пальчиковым В.В.;</w:t>
      </w:r>
    </w:p>
    <w:p w:rsidR="003B366B" w:rsidRPr="003B366B" w:rsidP="003B366B" w14:paraId="074B7CDC" w14:textId="4B72C978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 xml:space="preserve">рапорт полицейского ОППСП ОМВД России «Апанасенковский» от </w:t>
      </w:r>
      <w:r w:rsidR="00823536">
        <w:rPr>
          <w:sz w:val="24"/>
          <w:szCs w:val="24"/>
        </w:rPr>
        <w:t>…</w:t>
      </w:r>
      <w:r w:rsidRPr="003B366B">
        <w:rPr>
          <w:sz w:val="24"/>
          <w:szCs w:val="24"/>
        </w:rPr>
        <w:t xml:space="preserve"> года;</w:t>
      </w:r>
    </w:p>
    <w:p w:rsidR="003B366B" w:rsidRPr="003B366B" w:rsidP="003B366B" w14:paraId="671A0FE1" w14:textId="5E01E3CF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 xml:space="preserve">объяснение Пальчикова В.В. от </w:t>
      </w:r>
      <w:r w:rsidR="00823536">
        <w:rPr>
          <w:sz w:val="24"/>
          <w:szCs w:val="24"/>
        </w:rPr>
        <w:t>…</w:t>
      </w:r>
      <w:r w:rsidRPr="003B366B">
        <w:rPr>
          <w:sz w:val="24"/>
          <w:szCs w:val="24"/>
        </w:rPr>
        <w:t>;</w:t>
      </w:r>
    </w:p>
    <w:p w:rsidR="003B366B" w:rsidRPr="003B366B" w:rsidP="003B366B" w14:paraId="7601AC01" w14:textId="604EA26A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 xml:space="preserve">протокол о направлении на медицинское освидетельствование от </w:t>
      </w:r>
      <w:r w:rsidR="00823536">
        <w:rPr>
          <w:sz w:val="24"/>
          <w:szCs w:val="24"/>
        </w:rPr>
        <w:t>…</w:t>
      </w:r>
      <w:r w:rsidRPr="003B366B">
        <w:rPr>
          <w:sz w:val="24"/>
          <w:szCs w:val="24"/>
        </w:rPr>
        <w:t xml:space="preserve"> года;</w:t>
      </w:r>
    </w:p>
    <w:p w:rsidR="003B366B" w:rsidRPr="003B366B" w:rsidP="003B366B" w14:paraId="3930A963" w14:textId="1EC88DFF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 xml:space="preserve">актом медицинского освидетельствования № </w:t>
      </w:r>
      <w:r w:rsidR="00823536">
        <w:rPr>
          <w:sz w:val="24"/>
          <w:szCs w:val="24"/>
        </w:rPr>
        <w:t>…</w:t>
      </w:r>
      <w:r w:rsidRPr="003B366B">
        <w:rPr>
          <w:sz w:val="24"/>
          <w:szCs w:val="24"/>
        </w:rPr>
        <w:t xml:space="preserve"> от </w:t>
      </w:r>
      <w:r w:rsidR="00823536">
        <w:rPr>
          <w:sz w:val="24"/>
          <w:szCs w:val="24"/>
        </w:rPr>
        <w:t>…</w:t>
      </w:r>
      <w:r w:rsidRPr="003B366B">
        <w:rPr>
          <w:sz w:val="24"/>
          <w:szCs w:val="24"/>
        </w:rPr>
        <w:t xml:space="preserve"> года;</w:t>
      </w:r>
    </w:p>
    <w:p w:rsidR="003B366B" w:rsidRPr="003B366B" w:rsidP="003B366B" w14:paraId="7745A183" w14:textId="00B25C24">
      <w:pPr>
        <w:pStyle w:val="20"/>
        <w:shd w:val="clear" w:color="auto" w:fill="auto"/>
        <w:spacing w:after="0"/>
        <w:ind w:left="708" w:firstLine="52"/>
        <w:jc w:val="left"/>
        <w:rPr>
          <w:sz w:val="24"/>
          <w:szCs w:val="24"/>
        </w:rPr>
      </w:pPr>
      <w:r w:rsidRPr="003B366B">
        <w:rPr>
          <w:sz w:val="24"/>
          <w:szCs w:val="24"/>
        </w:rPr>
        <w:t xml:space="preserve">- справка фельдшера ГБУЗ СК «Апанасенковская РБ» от </w:t>
      </w:r>
      <w:r w:rsidR="00823536">
        <w:rPr>
          <w:sz w:val="24"/>
          <w:szCs w:val="24"/>
        </w:rPr>
        <w:t>…</w:t>
      </w:r>
      <w:r w:rsidRPr="003B366B">
        <w:rPr>
          <w:sz w:val="24"/>
          <w:szCs w:val="24"/>
        </w:rPr>
        <w:t xml:space="preserve"> года, </w:t>
      </w:r>
    </w:p>
    <w:p w:rsidR="003B366B" w:rsidRPr="003B366B" w:rsidP="003B366B" w14:paraId="76D68D22" w14:textId="4D7DE393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сведения об административных правонарушениях Пальчикова В.В.;</w:t>
      </w:r>
    </w:p>
    <w:p w:rsidR="003B366B" w:rsidRPr="003B366B" w:rsidP="003B366B" w14:paraId="0670F62B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При назначении административного наказания судья учитывает характер совершенного Пальчиковым В.В. административного правонарушения, его личность.</w:t>
      </w:r>
    </w:p>
    <w:p w:rsidR="003B366B" w:rsidRPr="003B366B" w:rsidP="003B366B" w14:paraId="36A08AD1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К смягчающим административную ответственность обстоятельствам суд относит признание Пальчиковым В.В.  своей вины.</w:t>
      </w:r>
    </w:p>
    <w:p w:rsidR="003B366B" w:rsidRPr="003B366B" w:rsidP="003B366B" w14:paraId="47FA3A6F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Отягчающим административную ответственность обстоятельством является совершение Пальчиковым В.В., административного правонарушения в состоянии алкогольного опьянения.</w:t>
      </w:r>
    </w:p>
    <w:p w:rsidR="003B366B" w:rsidRPr="003B366B" w:rsidP="003B366B" w14:paraId="65A08B3D" w14:textId="699F0CFB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Учитывая характер совершенного Пальчиковым В.В</w:t>
      </w:r>
      <w:r>
        <w:rPr>
          <w:sz w:val="24"/>
          <w:szCs w:val="24"/>
        </w:rPr>
        <w:t xml:space="preserve">. </w:t>
      </w:r>
      <w:r w:rsidRPr="003B366B">
        <w:rPr>
          <w:sz w:val="24"/>
          <w:szCs w:val="24"/>
        </w:rPr>
        <w:t>административного правонарушения, его личность, наличие смягчающих и отягчающих административную ответственность обстоятельств, суд считает необходимым назначить Пальчикову В.В.  административное наказание в виде административного штрафа.</w:t>
      </w:r>
    </w:p>
    <w:p w:rsidR="003B366B" w:rsidRPr="003B366B" w:rsidP="003B366B" w14:paraId="5B0A97F9" w14:textId="77777777">
      <w:pPr>
        <w:pStyle w:val="20"/>
        <w:shd w:val="clear" w:color="auto" w:fill="auto"/>
        <w:spacing w:after="267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Руководствуясь ст. ст. 20.21, 29.7, 29.9, 29.10 КоАП РФ, суд</w:t>
      </w:r>
    </w:p>
    <w:p w:rsidR="003B366B" w:rsidRPr="003B366B" w:rsidP="003B366B" w14:paraId="40750C1D" w14:textId="77777777">
      <w:pPr>
        <w:pStyle w:val="10"/>
        <w:keepNext/>
        <w:keepLines/>
        <w:shd w:val="clear" w:color="auto" w:fill="auto"/>
        <w:spacing w:before="0" w:after="206" w:line="240" w:lineRule="exact"/>
        <w:rPr>
          <w:sz w:val="24"/>
          <w:szCs w:val="24"/>
        </w:rPr>
      </w:pPr>
      <w:r w:rsidRPr="003B366B">
        <w:rPr>
          <w:sz w:val="24"/>
          <w:szCs w:val="24"/>
        </w:rPr>
        <w:t>ПОСТАНОВИЛ:</w:t>
      </w:r>
    </w:p>
    <w:p w:rsidR="003B366B" w:rsidRPr="003B366B" w:rsidP="003B366B" w14:paraId="655E9A83" w14:textId="65BD79AD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 xml:space="preserve">Признать Пальчикова </w:t>
      </w:r>
      <w:r w:rsidR="00823536">
        <w:rPr>
          <w:sz w:val="24"/>
          <w:szCs w:val="24"/>
        </w:rPr>
        <w:t>В.В.</w:t>
      </w:r>
      <w:r w:rsidRPr="003B366B">
        <w:rPr>
          <w:sz w:val="24"/>
          <w:szCs w:val="24"/>
        </w:rPr>
        <w:t xml:space="preserve"> виновным в совершении административного правонарушения, предусмотренного ст. 20.21 Кодекса РФ об административных правонарушениях, назначить ему наказание в виде административного штрафа в размере </w:t>
      </w:r>
      <w:r w:rsidR="00823536">
        <w:rPr>
          <w:sz w:val="24"/>
          <w:szCs w:val="24"/>
        </w:rPr>
        <w:t>…</w:t>
      </w:r>
      <w:r w:rsidRPr="003B366B">
        <w:rPr>
          <w:sz w:val="24"/>
          <w:szCs w:val="24"/>
        </w:rPr>
        <w:t xml:space="preserve"> (</w:t>
      </w:r>
      <w:r w:rsidR="00823536">
        <w:rPr>
          <w:sz w:val="24"/>
          <w:szCs w:val="24"/>
        </w:rPr>
        <w:t>…</w:t>
      </w:r>
      <w:r w:rsidRPr="003B366B">
        <w:rPr>
          <w:sz w:val="24"/>
          <w:szCs w:val="24"/>
        </w:rPr>
        <w:t>) рублей.</w:t>
      </w:r>
    </w:p>
    <w:p w:rsidR="003B366B" w:rsidRPr="003B366B" w:rsidP="003B366B" w14:paraId="795A7598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Штраф надлежит перечислить на следующие реквизиты:</w:t>
      </w:r>
    </w:p>
    <w:p w:rsidR="003B366B" w:rsidRPr="003B366B" w:rsidP="003B366B" w14:paraId="1E5E388A" w14:textId="1C27F0AF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 xml:space="preserve">получатель платежа: </w:t>
      </w:r>
      <w:r w:rsidR="00823536">
        <w:rPr>
          <w:sz w:val="24"/>
          <w:szCs w:val="24"/>
        </w:rPr>
        <w:t>…</w:t>
      </w:r>
    </w:p>
    <w:p w:rsidR="003B366B" w:rsidRPr="003B366B" w:rsidP="003B366B" w14:paraId="1FABC467" w14:textId="77777777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B366B" w:rsidRPr="003B366B" w:rsidP="003B366B" w14:paraId="1B9A54B9" w14:textId="77777777">
      <w:pPr>
        <w:pStyle w:val="20"/>
        <w:shd w:val="clear" w:color="auto" w:fill="auto"/>
        <w:spacing w:after="0" w:line="269" w:lineRule="exact"/>
        <w:ind w:firstLine="64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Копию постановления вручить Пальчикову В.В., а также направить начальнику отдела МВД России «Апанасенковский» (для сведения).</w:t>
      </w:r>
    </w:p>
    <w:p w:rsidR="003B366B" w:rsidRPr="003B366B" w:rsidP="003B366B" w14:paraId="0AB1049E" w14:textId="77777777">
      <w:pPr>
        <w:pStyle w:val="20"/>
        <w:shd w:val="clear" w:color="auto" w:fill="auto"/>
        <w:spacing w:after="0" w:line="269" w:lineRule="exact"/>
        <w:ind w:firstLine="640"/>
        <w:jc w:val="both"/>
        <w:rPr>
          <w:sz w:val="24"/>
          <w:szCs w:val="24"/>
        </w:rPr>
      </w:pPr>
      <w:r w:rsidRPr="003B366B">
        <w:rPr>
          <w:sz w:val="24"/>
          <w:szCs w:val="24"/>
        </w:rPr>
        <w:t>Постановление может быть обжаловано в Апанасенковский районный суд Ставропольского края в течение 10 суток со дня вручения или получения копии постановления.</w:t>
      </w:r>
    </w:p>
    <w:p w:rsidR="003B366B" w:rsidRPr="003B366B" w:rsidP="003B366B" w14:paraId="440AD8D8" w14:textId="7777777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3B366B" w:rsidRPr="003B366B" w:rsidP="003B366B" w14:paraId="6F2DC031" w14:textId="7777777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096628" w:rsidP="003B366B" w14:paraId="2E9A93D4" w14:textId="4932FCF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3B366B">
        <w:rPr>
          <w:rFonts w:ascii="Times New Roman" w:eastAsia="Times New Roman" w:hAnsi="Times New Roman" w:cs="Times New Roman"/>
          <w:color w:val="auto"/>
          <w:lang w:bidi="ar-SA"/>
        </w:rPr>
        <w:t>Мировой судья</w:t>
      </w:r>
      <w:r w:rsidRPr="003B366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B366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B366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B366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B366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B366B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Т.Н. </w:t>
      </w:r>
      <w:r w:rsidRPr="003B366B">
        <w:rPr>
          <w:rFonts w:ascii="Times New Roman" w:eastAsia="Times New Roman" w:hAnsi="Times New Roman" w:cs="Times New Roman"/>
          <w:color w:val="auto"/>
          <w:lang w:bidi="ar-SA"/>
        </w:rPr>
        <w:t>Горлачева</w:t>
      </w:r>
    </w:p>
    <w:p w:rsidR="00823536" w:rsidP="003B366B" w14:paraId="1CD96246" w14:textId="77777777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823536" w:rsidP="00823536" w14:paraId="71DB1832" w14:textId="77777777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t>Согласовано для публикации:</w:t>
      </w:r>
    </w:p>
    <w:p w:rsidR="00823536" w:rsidP="00823536" w14:paraId="7D3C20B5" w14:textId="7AE0B53B">
      <w:r>
        <w:t xml:space="preserve">Мировой судья                                                                                             Т.Н. </w:t>
      </w:r>
      <w:r>
        <w:t>Горлачева</w:t>
      </w:r>
      <w:r>
        <w:t xml:space="preserve"> </w:t>
      </w:r>
    </w:p>
    <w:p w:rsidR="00823536" w:rsidP="00823536" w14:paraId="06BFCB59" w14:textId="77777777">
      <w:pPr>
        <w:rPr>
          <w:sz w:val="20"/>
          <w:szCs w:val="20"/>
        </w:rPr>
      </w:pPr>
    </w:p>
    <w:p w:rsidR="00823536" w:rsidRPr="003B366B" w:rsidP="003B366B" w14:paraId="664594E5" w14:textId="77777777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860B8C"/>
    <w:multiLevelType w:val="multilevel"/>
    <w:tmpl w:val="34FC32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6B"/>
    <w:rsid w:val="00096628"/>
    <w:rsid w:val="003B366B"/>
    <w:rsid w:val="00823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21D787-2782-4A1A-9C36-857D6B1C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6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3B36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366B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3B36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Normal"/>
    <w:link w:val="1"/>
    <w:rsid w:val="003B366B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