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256" w:rsidRPr="00272256" w:rsidP="00272256" w14:paraId="22C0E7F6" w14:textId="0453B7AC">
      <w:pPr>
        <w:jc w:val="right"/>
        <w:rPr>
          <w:sz w:val="24"/>
          <w:szCs w:val="24"/>
        </w:rPr>
      </w:pPr>
      <w:r w:rsidRPr="00272256">
        <w:rPr>
          <w:sz w:val="24"/>
          <w:szCs w:val="24"/>
        </w:rPr>
        <w:t>Дело №5-171-02-404/2024</w:t>
      </w:r>
    </w:p>
    <w:p w:rsidR="00272256" w:rsidP="00272256" w14:paraId="68A25031" w14:textId="19DB6EEF">
      <w:pPr>
        <w:jc w:val="right"/>
        <w:rPr>
          <w:sz w:val="24"/>
          <w:szCs w:val="24"/>
        </w:rPr>
      </w:pPr>
      <w:r w:rsidRPr="00272256">
        <w:rPr>
          <w:sz w:val="24"/>
          <w:szCs w:val="24"/>
        </w:rPr>
        <w:t>УИД 26MS0005-01-2023-002016-15</w:t>
      </w:r>
    </w:p>
    <w:p w:rsidR="00272256" w:rsidRPr="00272256" w:rsidP="00272256" w14:paraId="707B39ED" w14:textId="77777777">
      <w:pPr>
        <w:jc w:val="right"/>
        <w:rPr>
          <w:sz w:val="24"/>
          <w:szCs w:val="24"/>
        </w:rPr>
      </w:pPr>
    </w:p>
    <w:p w:rsidR="00272256" w:rsidP="00272256" w14:paraId="35EB67C7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72256" w:rsidP="00272256" w14:paraId="22F9206D" w14:textId="3E3A333B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марта 2024 года                                                        </w:t>
      </w:r>
      <w:r w:rsidR="0068651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272256" w:rsidP="00272256" w14:paraId="4A5DB4FD" w14:textId="77777777">
      <w:pPr>
        <w:ind w:right="-15"/>
        <w:jc w:val="both"/>
        <w:rPr>
          <w:sz w:val="26"/>
          <w:szCs w:val="26"/>
        </w:rPr>
      </w:pPr>
    </w:p>
    <w:p w:rsidR="00272256" w:rsidP="00272256" w14:paraId="07F51B04" w14:textId="26614A1E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№2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Мишина Н.А., исполняющая обязанности мирового судьи судебного участка № 1 Апанасенковского района Ставропольского края, </w:t>
      </w:r>
    </w:p>
    <w:p w:rsidR="00272256" w:rsidP="00272256" w14:paraId="611A1868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с участием:</w:t>
      </w:r>
    </w:p>
    <w:p w:rsidR="00272256" w:rsidP="00272256" w14:paraId="41273136" w14:textId="17AA8541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Саргсян А.К., </w:t>
      </w:r>
    </w:p>
    <w:p w:rsidR="00272256" w:rsidP="00272256" w14:paraId="1797BFE2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272256" w:rsidP="00272256" w14:paraId="33A8FDB8" w14:textId="230BD0E6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Саргсян А</w:t>
      </w:r>
      <w:r w:rsidR="00FC3785">
        <w:rPr>
          <w:sz w:val="26"/>
          <w:szCs w:val="26"/>
        </w:rPr>
        <w:t>.К. …</w:t>
      </w:r>
    </w:p>
    <w:p w:rsidR="00272256" w:rsidP="00272256" w14:paraId="751A53A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272256" w:rsidP="00272256" w14:paraId="0E084FBE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272256" w:rsidP="00272256" w14:paraId="6FE7DB4D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2256" w:rsidP="00272256" w14:paraId="2CD50A6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Из административного материала, поступившего мировому судье в отношении Саргсян А.К. в совершении правонарушения, предусмотренного ч.1 ст.20.25 Кодекса Российской Федерации об административных правонарушениях, следует, что Саргсян А.К. 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272256" w:rsidP="00272256" w14:paraId="03FD5EA7" w14:textId="1BCB5C3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FC378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Саргсян А.К.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500 руб. Постановление вступило в законную силу </w:t>
      </w:r>
      <w:r w:rsidR="00FC378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Саргсян А.К.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272256" w:rsidP="00272256" w14:paraId="2A24CD7D" w14:textId="043B9B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Саргсян А.К.  вину признал, в содеянном раскаялся. </w:t>
      </w:r>
    </w:p>
    <w:p w:rsidR="00272256" w:rsidP="00272256" w14:paraId="60EBFD50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272256" w:rsidP="00272256" w14:paraId="5861DC2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272256" w:rsidP="00272256" w14:paraId="3D4781D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Вина Саргсян А.К.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272256" w:rsidP="00272256" w14:paraId="7B4CB506" w14:textId="5041114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 xml:space="preserve">отоколом </w:t>
      </w:r>
      <w:r w:rsidR="00FC3785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</w:t>
      </w:r>
      <w:r>
        <w:rPr>
          <w:bCs/>
          <w:sz w:val="26"/>
          <w:szCs w:val="26"/>
        </w:rPr>
        <w:t xml:space="preserve">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>
        <w:rPr>
          <w:sz w:val="26"/>
          <w:szCs w:val="26"/>
        </w:rPr>
        <w:t xml:space="preserve">Саргсян А.К.  Факт разъяснения Саргсян А.К.  ст.25.1 КоАП РФ, ст.51 Конституции РФ, удостоверен его подписью. Данный протокол Саргсян А.К.  подписал, замечаний по поводу его составления не представил. </w:t>
      </w:r>
    </w:p>
    <w:p w:rsidR="00272256" w:rsidP="00272256" w14:paraId="48C98F8E" w14:textId="38F1E3E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FC378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Саргсян А.К.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500 руб. Постановление вступило в законную силу </w:t>
      </w:r>
      <w:r w:rsidR="00FC3785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Саргсян А.К.  штраф не оплатил. Сведения об оплате штрафа отсутствуют.</w:t>
      </w:r>
    </w:p>
    <w:p w:rsidR="00272256" w:rsidP="00272256" w14:paraId="7795157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272256" w:rsidP="00272256" w14:paraId="2D65A97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Исследовав материалы дела, суд приходит к выводу, что в действиях Саргсян А.К.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272256" w:rsidP="00272256" w14:paraId="11F8235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B5C56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им административного правонарушения, обстоятельство смягчающее административную ответственность - признание вины, раскаяние в содеянном, наличие обстоятельства, отягчающего административную ответственность –повторное совершение  </w:t>
      </w:r>
      <w:r>
        <w:rPr>
          <w:sz w:val="26"/>
          <w:szCs w:val="26"/>
        </w:rPr>
        <w:t>Саргсян А.К.</w:t>
      </w:r>
      <w:r w:rsidRPr="004B5C56">
        <w:rPr>
          <w:sz w:val="26"/>
          <w:szCs w:val="26"/>
        </w:rPr>
        <w:t xml:space="preserve"> в течение года однородного административного правонарушения, предусмотренного Главой 20 КоАП РФ, а также отсутствие обстоятельств, исключающих производство по делу</w:t>
      </w:r>
      <w:r>
        <w:rPr>
          <w:sz w:val="26"/>
          <w:szCs w:val="26"/>
        </w:rPr>
        <w:t>.</w:t>
      </w:r>
    </w:p>
    <w:p w:rsidR="00272256" w:rsidP="00272256" w14:paraId="152D9DDB" w14:textId="5856B8B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3.5, 4.1-4.3,  ч.1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272256" w:rsidP="00272256" w14:paraId="120D929C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272256" w:rsidP="00272256" w14:paraId="2DBE190E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72256" w:rsidP="00272256" w14:paraId="70D3F24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272256" w:rsidP="00272256" w14:paraId="0E02262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Саргсян Ашота </w:t>
      </w:r>
      <w:r>
        <w:rPr>
          <w:sz w:val="26"/>
          <w:szCs w:val="26"/>
        </w:rPr>
        <w:t>Карапетович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1000 рублей.</w:t>
      </w:r>
    </w:p>
    <w:p w:rsidR="00272256" w:rsidP="00272256" w14:paraId="037E34A2" w14:textId="411F4DB3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FC3785">
        <w:rPr>
          <w:sz w:val="26"/>
          <w:szCs w:val="26"/>
        </w:rPr>
        <w:t>…</w:t>
      </w:r>
    </w:p>
    <w:p w:rsidR="00272256" w:rsidP="00272256" w14:paraId="1BB5E08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№2 Апанасенковского района Ставропольского края, по адресу: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272256" w:rsidP="00272256" w14:paraId="2B726A7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Саргсян А.К.,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Кодекса Российской Федерации  об </w:t>
      </w:r>
      <w:r>
        <w:rPr>
          <w:sz w:val="26"/>
          <w:szCs w:val="26"/>
        </w:rPr>
        <w:t>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2256" w:rsidP="00272256" w14:paraId="5F6A1FA8" w14:textId="5F03AFF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Саргсян А.К., направить ОМВД России по </w:t>
      </w:r>
      <w:r w:rsidR="00686513">
        <w:rPr>
          <w:sz w:val="26"/>
          <w:szCs w:val="26"/>
        </w:rPr>
        <w:t>«Апанасенковский»</w:t>
      </w:r>
      <w:r>
        <w:rPr>
          <w:sz w:val="26"/>
          <w:szCs w:val="26"/>
        </w:rPr>
        <w:t xml:space="preserve"> - для сведения.</w:t>
      </w:r>
    </w:p>
    <w:p w:rsidR="00272256" w:rsidP="00272256" w14:paraId="054D492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272256" w:rsidP="00272256" w14:paraId="00FB02FB" w14:textId="77777777">
      <w:pPr>
        <w:ind w:firstLine="720"/>
        <w:jc w:val="both"/>
        <w:rPr>
          <w:sz w:val="26"/>
          <w:szCs w:val="26"/>
        </w:rPr>
      </w:pPr>
    </w:p>
    <w:p w:rsidR="00272256" w:rsidP="00272256" w14:paraId="38AE0D0F" w14:textId="77777777">
      <w:pPr>
        <w:ind w:firstLine="720"/>
        <w:jc w:val="both"/>
        <w:rPr>
          <w:sz w:val="26"/>
          <w:szCs w:val="26"/>
        </w:rPr>
      </w:pPr>
    </w:p>
    <w:p w:rsidR="00272256" w:rsidP="00272256" w14:paraId="0837C2EF" w14:textId="5B2CCE4E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ab/>
      </w:r>
      <w:r w:rsidR="00686513">
        <w:rPr>
          <w:sz w:val="26"/>
          <w:szCs w:val="26"/>
        </w:rPr>
        <w:t>Н.А. Мишина</w:t>
      </w:r>
    </w:p>
    <w:p w:rsidR="001F7FAC" w14:paraId="3483304F" w14:textId="77777777"/>
    <w:p w:rsidR="00FC3785" w:rsidRPr="00FC3785" w:rsidP="00FC3785" w14:paraId="0E244358" w14:textId="77777777"/>
    <w:p w:rsidR="00FC3785" w:rsidP="00FC3785" w14:paraId="2BA7D0BD" w14:textId="77777777"/>
    <w:p w:rsidR="00FC3785" w:rsidP="00FC3785" w14:paraId="3DFC0C2A" w14:textId="77777777">
      <w:r>
        <w:t xml:space="preserve">Согласовано для публикации </w:t>
      </w:r>
    </w:p>
    <w:p w:rsidR="00FC3785" w:rsidRPr="00FC3785" w:rsidP="00FC3785" w14:paraId="6DE72F16" w14:textId="096B8239">
      <w:r>
        <w:t xml:space="preserve">Мировой судья </w:t>
      </w:r>
      <w:r>
        <w:t>Т.Н.Горлачева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6"/>
    <w:rsid w:val="001F7FAC"/>
    <w:rsid w:val="00272256"/>
    <w:rsid w:val="004B5C56"/>
    <w:rsid w:val="00686513"/>
    <w:rsid w:val="00FC3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4DBCF0-AFB2-404C-8FEE-FC40D1C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