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C60" w:rsidP="006E2C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5-547-02-404/2024</w:t>
      </w:r>
    </w:p>
    <w:p w:rsidR="006E2C60" w:rsidP="006E2C60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УИД </w:t>
      </w:r>
      <w:r>
        <w:rPr>
          <w:rFonts w:ascii="Times New Roman" w:hAnsi="Times New Roman"/>
          <w:sz w:val="24"/>
          <w:szCs w:val="24"/>
        </w:rPr>
        <w:t>26MS0005-01-2024-002490-64</w:t>
      </w:r>
    </w:p>
    <w:p w:rsidR="006E2C60" w:rsidP="006E2C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2C60" w:rsidP="006E2C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6E2C60" w:rsidP="006E2C60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15 октября 2024 года                                                                                           с. Дивное</w:t>
      </w:r>
    </w:p>
    <w:p w:rsidR="006E2C60" w:rsidP="006E2C6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E2C60" w:rsidP="006E2C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Мировой судья судебного участка № 2 Апанасенковского района Ставропольского края Мишина Н.А., исполняющая обязанности мирового судьи судебного участка № 1 Апанасенковского района Ставропольского края, </w:t>
      </w:r>
    </w:p>
    <w:p w:rsidR="006E2C60" w:rsidP="006E2C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 Делева А.П.,</w:t>
      </w:r>
    </w:p>
    <w:p w:rsidR="006E2C60" w:rsidP="006E2C60">
      <w:pPr>
        <w:tabs>
          <w:tab w:val="left" w:pos="142"/>
        </w:tabs>
        <w:spacing w:after="0" w:line="21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ч.1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ст. 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РФ об административных правонарушениях в отношении </w:t>
      </w:r>
    </w:p>
    <w:p w:rsidR="006E2C60" w:rsidP="006E2C60">
      <w:pPr>
        <w:tabs>
          <w:tab w:val="left" w:pos="142"/>
        </w:tabs>
        <w:spacing w:after="0" w:line="216" w:lineRule="auto"/>
        <w:ind w:left="15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Делева </w:t>
      </w:r>
      <w:r w:rsidR="007B646E">
        <w:rPr>
          <w:rFonts w:ascii="Times New Roman" w:eastAsia="Times New Roman" w:hAnsi="Times New Roman"/>
          <w:sz w:val="26"/>
          <w:szCs w:val="26"/>
          <w:lang w:eastAsia="ru-RU"/>
        </w:rPr>
        <w:t>А.П.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6E2C60" w:rsidP="006E2C60">
      <w:pPr>
        <w:spacing w:after="0" w:line="240" w:lineRule="auto"/>
        <w:ind w:left="3540" w:firstLine="708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6E2C60" w:rsidP="006E2C6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2C60" w:rsidP="006E2C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 административного материала, поступившего мировому судье в отношении                </w:t>
      </w:r>
      <w:r>
        <w:rPr>
          <w:rFonts w:ascii="Times New Roman" w:eastAsia="Times New Roman" w:hAnsi="Times New Roman"/>
          <w:color w:val="000000"/>
          <w:spacing w:val="-13"/>
          <w:sz w:val="26"/>
          <w:szCs w:val="26"/>
          <w:lang w:eastAsia="ru-RU"/>
        </w:rPr>
        <w:t>Делева А.П.,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 w:rsidR="007B646E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в </w:t>
      </w:r>
      <w:r w:rsidR="007B646E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7B646E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минуту в с. </w:t>
      </w:r>
      <w:r w:rsidR="007B646E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-13"/>
          <w:sz w:val="26"/>
          <w:szCs w:val="26"/>
          <w:lang w:eastAsia="ru-RU"/>
        </w:rPr>
        <w:t>Делев А.П.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уплатил административный штраф в срок, предусмотренный ч. 1 ст. 20.25 Кодекса Российской Федерации об административных правонарушениях, при следующих обстоятельствах.</w:t>
      </w:r>
    </w:p>
    <w:p w:rsidR="006E2C60" w:rsidP="006E2C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Постановлением №</w:t>
      </w:r>
      <w:r w:rsidR="007B646E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B646E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/>
          <w:spacing w:val="-13"/>
          <w:sz w:val="26"/>
          <w:szCs w:val="26"/>
          <w:lang w:eastAsia="ru-RU"/>
        </w:rPr>
        <w:t xml:space="preserve">Делев А.П.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ч.1 ст.2.2 Закона Ставропольского края от 10.04.2008г. № 20-кз «Об административных правонарушениях в Ставропольском крае», ему назначено наказание в виде административного штрафа в размере </w:t>
      </w:r>
      <w:r w:rsidR="007B646E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Ходатайств об отсрочке или рассрочке исполнения наказания по постановлению от </w:t>
      </w:r>
      <w:r>
        <w:rPr>
          <w:rFonts w:ascii="Times New Roman" w:eastAsia="Times New Roman" w:hAnsi="Times New Roman"/>
          <w:color w:val="000000"/>
          <w:spacing w:val="-13"/>
          <w:sz w:val="26"/>
          <w:szCs w:val="26"/>
          <w:lang w:eastAsia="ru-RU"/>
        </w:rPr>
        <w:t>Делева А.П.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поступало. </w:t>
      </w:r>
    </w:p>
    <w:p w:rsidR="006E2C60" w:rsidP="006E2C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вступило в законную силу </w:t>
      </w:r>
      <w:r w:rsidR="007B646E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В установленный законом шестидесятидневный срок </w:t>
      </w:r>
      <w:r>
        <w:rPr>
          <w:rFonts w:ascii="Times New Roman" w:eastAsia="Times New Roman" w:hAnsi="Times New Roman"/>
          <w:color w:val="000000"/>
          <w:spacing w:val="-13"/>
          <w:sz w:val="26"/>
          <w:szCs w:val="26"/>
          <w:lang w:eastAsia="ru-RU"/>
        </w:rPr>
        <w:t>Делев А.П.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 не оплатил. Сведения об оплате штрафа отсутствуют.</w:t>
      </w:r>
    </w:p>
    <w:p w:rsidR="006E2C60" w:rsidP="006E2C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лицо, привлекаемое к административной ответственности Делев А.П. вину признал, в содеянном раскаялся. </w:t>
      </w:r>
    </w:p>
    <w:p w:rsidR="006E2C60" w:rsidP="006E2C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лицо, привлекаемое к административной ответственности, изучив письменные доказательства по делу об административном правонарушении, мировой судья приходит к следующему.</w:t>
      </w:r>
    </w:p>
    <w:p w:rsidR="006E2C60" w:rsidP="006E2C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6E2C60" w:rsidP="006E2C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Вина Делева А.П.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6E2C60" w:rsidP="006E2C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отоколом №</w:t>
      </w:r>
      <w:r w:rsidR="007B646E">
        <w:rPr>
          <w:rFonts w:ascii="Times New Roman" w:eastAsia="Times New Roman" w:hAnsi="Times New Roman"/>
          <w:bCs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 </w:t>
      </w:r>
      <w:r w:rsidR="007B646E">
        <w:rPr>
          <w:rFonts w:ascii="Times New Roman" w:eastAsia="Times New Roman" w:hAnsi="Times New Roman"/>
          <w:bCs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об административном правонарушении, соответствующим требованиям ст.28.2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приведением в нем необходимых данных о лице, составившем протокол, сведений о правонарушителе, времени, месте 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событии правонарушения, обстоятельствах совершения правонарушения, с участием, разъяснением и обеспечением прав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Делеву А.П.</w:t>
      </w:r>
    </w:p>
    <w:p w:rsidR="006E2C60" w:rsidP="006E2C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разъяснения Делеву А.П. ст.25.1 КоАП РФ, ст.51 Конституции РФ, удостоверен его подписью. Данный протокол Делев А.П. подписал, замечаний по поводу его составления не представил. </w:t>
      </w:r>
    </w:p>
    <w:p w:rsidR="006E2C60" w:rsidP="006E2C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постановлением по делу об административном правонарушении №</w:t>
      </w:r>
      <w:r w:rsidR="007B646E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B646E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/>
          <w:spacing w:val="-13"/>
          <w:sz w:val="26"/>
          <w:szCs w:val="26"/>
          <w:lang w:eastAsia="ru-RU"/>
        </w:rPr>
        <w:t xml:space="preserve">Делев А.П.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ч.1 ст.2.2 Закона Ставропольского края от 10.04.2008г. № 20-кз «Об административных правонарушениях в Ставропольском крае», ему назначено наказание в виде административного штрафа в размере </w:t>
      </w:r>
      <w:r w:rsidR="007B646E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Ходатайств об отсрочке или рассрочке исполнения наказания по постановлению от </w:t>
      </w:r>
      <w:r>
        <w:rPr>
          <w:rFonts w:ascii="Times New Roman" w:eastAsia="Times New Roman" w:hAnsi="Times New Roman"/>
          <w:color w:val="000000"/>
          <w:spacing w:val="-13"/>
          <w:sz w:val="26"/>
          <w:szCs w:val="26"/>
          <w:lang w:eastAsia="ru-RU"/>
        </w:rPr>
        <w:t>Делева А.П.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поступало.</w:t>
      </w:r>
    </w:p>
    <w:p w:rsidR="006E2C60" w:rsidP="006E2C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вступило в законную силу </w:t>
      </w:r>
      <w:r w:rsidR="007B646E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В установленный законом шестидесятидневный срок Делев А.П.  штраф не оплатил. Сведения об оплате штрафа отсутствуют.</w:t>
      </w:r>
    </w:p>
    <w:p w:rsidR="006E2C60" w:rsidP="006E2C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6E2C60" w:rsidP="006E2C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суд приходит к выводу, что в действиях   Делева А.П.   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6E2C60" w:rsidP="006E2C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 суд учитывает характер совершенного им административного правонарушения, обстоятельство смягчающее административную ответственность - признание вины, раскаяние в содеянном, отсутствие отягчающих обстоятельств, а также отсутствие обстоятельств, исключающих производство по делу, в связи с чем, суд приходит к выводу о назначении наказания в виде штрафа.</w:t>
      </w:r>
    </w:p>
    <w:p w:rsidR="006E2C60" w:rsidP="006E2C6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Руководствуясь ст. ст. 20.25 ч.1, 29.9, 29.10 Кодекса РФ об административных правонарушениях, мировой судья</w:t>
      </w:r>
    </w:p>
    <w:p w:rsidR="006E2C60" w:rsidP="006E2C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2C60" w:rsidP="006E2C60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6E2C60" w:rsidP="006E2C6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E2C60" w:rsidP="006E2C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Делева </w:t>
      </w:r>
      <w:r w:rsidR="007B646E">
        <w:rPr>
          <w:rFonts w:ascii="Times New Roman" w:eastAsia="Times New Roman" w:hAnsi="Times New Roman"/>
          <w:sz w:val="26"/>
          <w:szCs w:val="26"/>
          <w:lang w:eastAsia="ru-RU"/>
        </w:rPr>
        <w:t>А.П.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ч.1 ст.20.25 Кодекса РФ об административных правонарушениях и назначить ему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административное наказание в виде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административного штрафа в размере </w:t>
      </w:r>
      <w:r w:rsidR="007B646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…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(</w:t>
      </w:r>
      <w:r w:rsidR="007B646E">
        <w:rPr>
          <w:rFonts w:ascii="Times New Roman" w:eastAsia="Times New Roman" w:hAnsi="Times New Roman"/>
          <w:bCs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) рублей. </w:t>
      </w:r>
    </w:p>
    <w:p w:rsidR="006E2C60" w:rsidP="006E2C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Штраф необходимо перечислить на следующие реквизиты:</w:t>
      </w:r>
    </w:p>
    <w:p w:rsidR="006E2C60" w:rsidP="006E2C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…</w:t>
      </w:r>
    </w:p>
    <w:p w:rsidR="006E2C60" w:rsidP="006E2C60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агенту, осуществляющему деятельность в соответствии с законодательством о банках и банковской деятельности.</w:t>
      </w:r>
    </w:p>
    <w:p w:rsidR="006E2C60" w:rsidP="006E2C60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Копию постановления вручить Делеву А.П., а также направить председателю административной комиссии территориального отдела села Манычского администрации Апанасенковского муниципального округа Ставропольского края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, для сведения.</w:t>
      </w:r>
    </w:p>
    <w:p w:rsidR="006E2C60" w:rsidP="006E2C6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Апанасенковский районный суд Ставропольского края в течение 10 суток со дня вручения или получения копии постановления.</w:t>
      </w:r>
    </w:p>
    <w:p w:rsidR="006E2C60" w:rsidP="006E2C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2C60" w:rsidP="006E2C60"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Мировой судья                                                                                              Н.А. Мишина</w:t>
      </w:r>
    </w:p>
    <w:p w:rsidR="00510A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60"/>
    <w:rsid w:val="002405E8"/>
    <w:rsid w:val="00510A40"/>
    <w:rsid w:val="006E2C60"/>
    <w:rsid w:val="007B646E"/>
    <w:rsid w:val="008E01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CDEC3-255B-4FC0-AA45-29E27CB7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6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