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177E3" w:rsidP="002E245B">
      <w:pPr>
        <w:ind w:right="-690" w:firstLine="567"/>
        <w:jc w:val="right"/>
        <w:rPr>
          <w:rFonts w:cs="Times New Roman"/>
        </w:rPr>
      </w:pPr>
    </w:p>
    <w:p w:rsidR="004139D8" w:rsidRPr="002E245B" w:rsidP="002E245B">
      <w:pPr>
        <w:ind w:right="-690" w:firstLine="567"/>
        <w:jc w:val="right"/>
        <w:rPr>
          <w:rFonts w:cs="Times New Roman"/>
        </w:rPr>
      </w:pPr>
      <w:r w:rsidRPr="002E245B">
        <w:rPr>
          <w:rFonts w:cs="Times New Roman"/>
        </w:rPr>
        <w:t>Дело №</w:t>
      </w:r>
      <w:r w:rsidRPr="002E245B" w:rsidR="0003269D">
        <w:rPr>
          <w:rFonts w:cs="Times New Roman"/>
        </w:rPr>
        <w:t xml:space="preserve"> </w:t>
      </w:r>
      <w:r w:rsidR="00906DD8">
        <w:rPr>
          <w:rFonts w:cs="Times New Roman"/>
        </w:rPr>
        <w:t>*</w:t>
      </w:r>
    </w:p>
    <w:p w:rsidR="004139D8" w:rsidRPr="002E245B" w:rsidP="002E245B">
      <w:pPr>
        <w:ind w:right="-690" w:firstLine="567"/>
        <w:jc w:val="right"/>
        <w:rPr>
          <w:rFonts w:cs="Times New Roman"/>
          <w:b/>
        </w:rPr>
      </w:pPr>
      <w:r w:rsidRPr="002E245B">
        <w:rPr>
          <w:rFonts w:cs="Times New Roman"/>
        </w:rPr>
        <w:t xml:space="preserve">УИД </w:t>
      </w:r>
      <w:r w:rsidR="00906DD8">
        <w:rPr>
          <w:rFonts w:cs="Times New Roman"/>
        </w:rPr>
        <w:t>*</w:t>
      </w:r>
    </w:p>
    <w:p w:rsidR="002E245B" w:rsidP="002E245B">
      <w:pPr>
        <w:ind w:right="-690" w:firstLine="567"/>
        <w:jc w:val="center"/>
        <w:rPr>
          <w:rFonts w:eastAsia="Times New Roman" w:cs="Times New Roman"/>
        </w:rPr>
      </w:pPr>
    </w:p>
    <w:p w:rsidR="004139D8" w:rsidRPr="002E245B" w:rsidP="002E245B">
      <w:pPr>
        <w:ind w:right="-690"/>
        <w:jc w:val="center"/>
        <w:rPr>
          <w:rFonts w:eastAsia="Times New Roman" w:cs="Times New Roman"/>
        </w:rPr>
      </w:pPr>
      <w:r w:rsidRPr="002E245B">
        <w:rPr>
          <w:rFonts w:eastAsia="Times New Roman" w:cs="Times New Roman"/>
        </w:rPr>
        <w:t>ПОСТАНОВЛЕНИЕ</w:t>
      </w:r>
    </w:p>
    <w:p w:rsidR="004139D8" w:rsidRPr="002E245B" w:rsidP="002E245B">
      <w:pPr>
        <w:ind w:right="-690" w:firstLine="567"/>
        <w:rPr>
          <w:rFonts w:eastAsia="Times New Roman" w:cs="Times New Roman"/>
        </w:rPr>
      </w:pPr>
    </w:p>
    <w:p w:rsidR="004139D8" w:rsidRPr="002E245B" w:rsidP="002E245B">
      <w:pPr>
        <w:ind w:right="-690" w:firstLine="567"/>
        <w:rPr>
          <w:rFonts w:eastAsia="Times New Roman" w:cs="Times New Roman"/>
        </w:rPr>
      </w:pPr>
      <w:r>
        <w:rPr>
          <w:rFonts w:eastAsia="Times New Roman" w:cs="Times New Roman"/>
        </w:rPr>
        <w:t>*</w:t>
      </w:r>
      <w:r w:rsidRPr="002E245B">
        <w:rPr>
          <w:rFonts w:eastAsia="Times New Roman" w:cs="Times New Roman"/>
        </w:rPr>
        <w:t xml:space="preserve"> года                                    </w:t>
      </w:r>
      <w:r w:rsidR="002E245B">
        <w:rPr>
          <w:rFonts w:eastAsia="Times New Roman" w:cs="Times New Roman"/>
        </w:rPr>
        <w:t xml:space="preserve">                                      </w:t>
      </w:r>
      <w:r w:rsidRPr="002E245B" w:rsidR="0003269D">
        <w:rPr>
          <w:rFonts w:eastAsia="Times New Roman" w:cs="Times New Roman"/>
        </w:rPr>
        <w:t>ст. Ессентукская</w:t>
      </w:r>
    </w:p>
    <w:p w:rsidR="004139D8" w:rsidRPr="002E245B" w:rsidP="002E245B">
      <w:pPr>
        <w:ind w:right="-690" w:firstLine="567"/>
        <w:rPr>
          <w:rFonts w:eastAsia="Times New Roman" w:cs="Times New Roman"/>
        </w:rPr>
      </w:pPr>
    </w:p>
    <w:p w:rsidR="004139D8" w:rsidRPr="002E245B" w:rsidP="002E245B">
      <w:pPr>
        <w:ind w:right="-690" w:firstLine="567"/>
        <w:jc w:val="both"/>
        <w:rPr>
          <w:rFonts w:eastAsia="Times New Roman" w:cs="Times New Roman"/>
        </w:rPr>
      </w:pPr>
      <w:r w:rsidRPr="002E245B">
        <w:rPr>
          <w:rFonts w:eastAsia="Times New Roman" w:cs="Times New Roman"/>
        </w:rPr>
        <w:t xml:space="preserve"> Мировой судья судебного участка № </w:t>
      </w:r>
      <w:r w:rsidRPr="002E245B" w:rsidR="0003269D">
        <w:rPr>
          <w:rFonts w:eastAsia="Times New Roman" w:cs="Times New Roman"/>
        </w:rPr>
        <w:t>1</w:t>
      </w:r>
      <w:r w:rsidRPr="002E245B">
        <w:rPr>
          <w:rFonts w:eastAsia="Times New Roman" w:cs="Times New Roman"/>
        </w:rPr>
        <w:t xml:space="preserve"> </w:t>
      </w:r>
      <w:r w:rsidRPr="002E245B" w:rsidR="0003269D">
        <w:rPr>
          <w:rFonts w:eastAsia="Times New Roman" w:cs="Times New Roman"/>
        </w:rPr>
        <w:t>Предгорного района</w:t>
      </w:r>
      <w:r w:rsidRPr="002E245B">
        <w:rPr>
          <w:rFonts w:eastAsia="Times New Roman" w:cs="Times New Roman"/>
        </w:rPr>
        <w:t xml:space="preserve"> Ставропольского края </w:t>
      </w:r>
      <w:r w:rsidRPr="002E245B" w:rsidR="0003269D">
        <w:rPr>
          <w:rFonts w:eastAsia="Times New Roman" w:cs="Times New Roman"/>
        </w:rPr>
        <w:t>Георгиевой Е.А.</w:t>
      </w:r>
      <w:r w:rsidRPr="002E245B">
        <w:rPr>
          <w:rFonts w:eastAsia="Times New Roman" w:cs="Times New Roman"/>
        </w:rPr>
        <w:t xml:space="preserve">, </w:t>
      </w:r>
    </w:p>
    <w:p w:rsidR="004139D8" w:rsidRPr="002E245B" w:rsidP="002E245B">
      <w:pPr>
        <w:ind w:right="-690" w:firstLine="567"/>
        <w:jc w:val="both"/>
        <w:rPr>
          <w:rFonts w:eastAsia="Times New Roman" w:cs="Times New Roman"/>
        </w:rPr>
      </w:pPr>
      <w:r w:rsidRPr="002E245B">
        <w:rPr>
          <w:rFonts w:eastAsia="Times New Roman" w:cs="Times New Roman"/>
        </w:rPr>
        <w:t xml:space="preserve">рассмотрев в открытом судебном заседании </w:t>
      </w:r>
      <w:r w:rsidRPr="002E245B" w:rsidR="007A3AFF">
        <w:rPr>
          <w:rFonts w:eastAsia="Times New Roman" w:cs="Times New Roman"/>
        </w:rPr>
        <w:t>в помещении судебного участка №</w:t>
      </w:r>
      <w:r w:rsidRPr="002E245B" w:rsidR="0003269D">
        <w:rPr>
          <w:rFonts w:eastAsia="Times New Roman" w:cs="Times New Roman"/>
        </w:rPr>
        <w:t xml:space="preserve"> 1</w:t>
      </w:r>
      <w:r w:rsidRPr="002E245B">
        <w:rPr>
          <w:rFonts w:eastAsia="Times New Roman" w:cs="Times New Roman"/>
        </w:rPr>
        <w:t xml:space="preserve"> </w:t>
      </w:r>
      <w:r w:rsidRPr="002E245B" w:rsidR="0003269D">
        <w:rPr>
          <w:rFonts w:eastAsia="Times New Roman" w:cs="Times New Roman"/>
        </w:rPr>
        <w:t>Предгорного района Ставропольского края</w:t>
      </w:r>
      <w:r w:rsidRPr="002E245B">
        <w:rPr>
          <w:rFonts w:eastAsia="Times New Roman" w:cs="Times New Roman"/>
        </w:rPr>
        <w:t xml:space="preserve"> дело об административном правонарушении, предусмотренном </w:t>
      </w:r>
      <w:r w:rsidRPr="002E245B">
        <w:rPr>
          <w:rFonts w:eastAsia="Times New Roman" w:cs="Times New Roman"/>
        </w:rPr>
        <w:t>ч</w:t>
      </w:r>
      <w:r w:rsidRPr="002E245B">
        <w:rPr>
          <w:rFonts w:eastAsia="Times New Roman" w:cs="Times New Roman"/>
        </w:rPr>
        <w:t>. 2 ст. 12.2 КоАП РФ в отношении</w:t>
      </w:r>
      <w:r w:rsidRPr="002E245B" w:rsidR="00EA533A">
        <w:rPr>
          <w:rFonts w:eastAsia="Times New Roman" w:cs="Times New Roman"/>
        </w:rPr>
        <w:t>:</w:t>
      </w:r>
    </w:p>
    <w:p w:rsidR="004139D8" w:rsidRPr="002E245B" w:rsidP="00530BE6">
      <w:pPr>
        <w:ind w:right="-690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Леонова П</w:t>
      </w:r>
      <w:r w:rsidR="00906DD8">
        <w:rPr>
          <w:rFonts w:eastAsia="Times New Roman" w:cs="Times New Roman"/>
        </w:rPr>
        <w:t>.</w:t>
      </w:r>
      <w:r>
        <w:rPr>
          <w:rFonts w:eastAsia="Times New Roman" w:cs="Times New Roman"/>
        </w:rPr>
        <w:t>В</w:t>
      </w:r>
      <w:r w:rsidR="00906DD8">
        <w:rPr>
          <w:rFonts w:eastAsia="Times New Roman" w:cs="Times New Roman"/>
        </w:rPr>
        <w:t>.</w:t>
      </w:r>
      <w:r w:rsidRPr="002E245B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</w:t>
      </w:r>
      <w:r w:rsidR="00906DD8">
        <w:rPr>
          <w:rFonts w:eastAsia="Times New Roman" w:cs="Times New Roman"/>
        </w:rPr>
        <w:t>***</w:t>
      </w:r>
      <w:r w:rsidR="00AC50D2">
        <w:rPr>
          <w:rFonts w:eastAsia="Times New Roman" w:cs="Times New Roman"/>
        </w:rPr>
        <w:t>,</w:t>
      </w:r>
      <w:r w:rsidRPr="002E245B">
        <w:rPr>
          <w:rFonts w:eastAsia="Times New Roman" w:cs="Times New Roman"/>
        </w:rPr>
        <w:t xml:space="preserve">  </w:t>
      </w:r>
    </w:p>
    <w:p w:rsidR="004139D8" w:rsidRPr="002E245B" w:rsidP="002E245B">
      <w:pPr>
        <w:ind w:right="-690" w:firstLine="567"/>
        <w:jc w:val="center"/>
        <w:rPr>
          <w:rFonts w:eastAsia="Times New Roman" w:cs="Times New Roman"/>
        </w:rPr>
      </w:pPr>
    </w:p>
    <w:p w:rsidR="004139D8" w:rsidRPr="002E245B" w:rsidP="00530BE6">
      <w:pPr>
        <w:ind w:right="-690"/>
        <w:jc w:val="center"/>
        <w:rPr>
          <w:rFonts w:eastAsia="Times New Roman" w:cs="Times New Roman"/>
        </w:rPr>
      </w:pPr>
      <w:r w:rsidRPr="002E245B">
        <w:rPr>
          <w:rFonts w:eastAsia="Times New Roman" w:cs="Times New Roman"/>
        </w:rPr>
        <w:t>УСТАНОВИЛ:</w:t>
      </w:r>
    </w:p>
    <w:p w:rsidR="004139D8" w:rsidRPr="002E245B" w:rsidP="002E245B">
      <w:pPr>
        <w:pStyle w:val="ConsPlusNormal"/>
        <w:ind w:right="-690" w:firstLine="567"/>
        <w:jc w:val="both"/>
        <w:outlineLvl w:val="0"/>
        <w:rPr>
          <w:rFonts w:eastAsia="Times New Roman"/>
        </w:rPr>
      </w:pPr>
    </w:p>
    <w:p w:rsidR="004139D8" w:rsidRPr="002E245B" w:rsidP="002E245B">
      <w:pPr>
        <w:pStyle w:val="ConsPlusNormal"/>
        <w:ind w:right="-690" w:firstLine="567"/>
        <w:jc w:val="both"/>
        <w:outlineLvl w:val="0"/>
        <w:rPr>
          <w:rFonts w:eastAsia="Times New Roman"/>
        </w:rPr>
      </w:pPr>
      <w:r>
        <w:rPr>
          <w:rFonts w:eastAsia="Times New Roman"/>
        </w:rPr>
        <w:t>*</w:t>
      </w:r>
      <w:r w:rsidRPr="002E245B">
        <w:rPr>
          <w:rFonts w:eastAsia="Times New Roman"/>
        </w:rPr>
        <w:t xml:space="preserve"> года в </w:t>
      </w:r>
      <w:r>
        <w:rPr>
          <w:rFonts w:eastAsia="Times New Roman"/>
        </w:rPr>
        <w:t>*</w:t>
      </w:r>
      <w:r w:rsidRPr="002E245B">
        <w:rPr>
          <w:rFonts w:eastAsia="Times New Roman"/>
        </w:rPr>
        <w:t xml:space="preserve"> ч </w:t>
      </w:r>
      <w:r>
        <w:rPr>
          <w:rFonts w:eastAsia="Times New Roman"/>
        </w:rPr>
        <w:t>*</w:t>
      </w:r>
      <w:r w:rsidRPr="002E245B">
        <w:rPr>
          <w:rFonts w:eastAsia="Times New Roman"/>
        </w:rPr>
        <w:t xml:space="preserve"> мин </w:t>
      </w:r>
      <w:r w:rsidRPr="002E245B">
        <w:rPr>
          <w:rFonts w:eastAsia="Times New Roman"/>
        </w:rPr>
        <w:t>на</w:t>
      </w:r>
      <w:r w:rsidRPr="002E245B">
        <w:rPr>
          <w:rFonts w:eastAsia="Times New Roman"/>
        </w:rPr>
        <w:t xml:space="preserve"> </w:t>
      </w:r>
      <w:r>
        <w:rPr>
          <w:rFonts w:eastAsia="Times New Roman"/>
        </w:rPr>
        <w:t>*</w:t>
      </w:r>
      <w:r w:rsidRPr="002E245B">
        <w:rPr>
          <w:rFonts w:eastAsia="Times New Roman"/>
        </w:rPr>
        <w:t xml:space="preserve">, </w:t>
      </w:r>
      <w:r w:rsidR="00530BE6">
        <w:rPr>
          <w:rFonts w:eastAsia="Times New Roman"/>
        </w:rPr>
        <w:t>Леонов</w:t>
      </w:r>
      <w:r w:rsidR="00530BE6">
        <w:rPr>
          <w:rFonts w:eastAsia="Times New Roman"/>
        </w:rPr>
        <w:t xml:space="preserve"> П.В</w:t>
      </w:r>
      <w:r w:rsidRPr="002E245B" w:rsidR="0003269D">
        <w:rPr>
          <w:rFonts w:eastAsia="Times New Roman"/>
        </w:rPr>
        <w:t>.</w:t>
      </w:r>
      <w:r w:rsidRPr="002E245B">
        <w:rPr>
          <w:rFonts w:eastAsia="Times New Roman"/>
        </w:rPr>
        <w:t xml:space="preserve">  управлял </w:t>
      </w:r>
      <w:r w:rsidR="00530BE6">
        <w:rPr>
          <w:rFonts w:eastAsia="Times New Roman"/>
        </w:rPr>
        <w:t>транспортным средством</w:t>
      </w:r>
      <w:r w:rsidRPr="002E245B" w:rsidR="007A3AFF">
        <w:rPr>
          <w:rFonts w:eastAsia="Times New Roman"/>
        </w:rPr>
        <w:t xml:space="preserve">, </w:t>
      </w:r>
      <w:r w:rsidRPr="002E245B" w:rsidR="0003269D">
        <w:rPr>
          <w:rFonts w:eastAsia="Times New Roman"/>
        </w:rPr>
        <w:t>без</w:t>
      </w:r>
      <w:r w:rsidRPr="002E245B" w:rsidR="007A3AFF">
        <w:rPr>
          <w:rFonts w:eastAsia="Times New Roman"/>
        </w:rPr>
        <w:t xml:space="preserve"> государственн</w:t>
      </w:r>
      <w:r w:rsidRPr="002E245B" w:rsidR="0003269D">
        <w:rPr>
          <w:rFonts w:eastAsia="Times New Roman"/>
        </w:rPr>
        <w:t xml:space="preserve">ого </w:t>
      </w:r>
      <w:r w:rsidRPr="002E245B" w:rsidR="007A3AFF">
        <w:rPr>
          <w:rFonts w:eastAsia="Times New Roman"/>
        </w:rPr>
        <w:t>регистрационн</w:t>
      </w:r>
      <w:r w:rsidRPr="002E245B" w:rsidR="0003269D">
        <w:rPr>
          <w:rFonts w:eastAsia="Times New Roman"/>
        </w:rPr>
        <w:t>ого</w:t>
      </w:r>
      <w:r w:rsidRPr="002E245B" w:rsidR="007A3AFF">
        <w:rPr>
          <w:rFonts w:eastAsia="Times New Roman"/>
        </w:rPr>
        <w:t xml:space="preserve"> знака</w:t>
      </w:r>
      <w:r w:rsidRPr="002E245B">
        <w:rPr>
          <w:rFonts w:eastAsia="Times New Roman"/>
        </w:rPr>
        <w:t>,</w:t>
      </w:r>
      <w:r w:rsidRPr="002E245B" w:rsidR="00317833">
        <w:rPr>
          <w:rFonts w:eastAsia="Times New Roman"/>
        </w:rPr>
        <w:t xml:space="preserve"> </w:t>
      </w:r>
      <w:r w:rsidRPr="002E245B" w:rsidR="00EA533A">
        <w:rPr>
          <w:rFonts w:eastAsia="Times New Roman"/>
        </w:rPr>
        <w:t xml:space="preserve">в результате чего </w:t>
      </w:r>
      <w:r w:rsidRPr="002E245B">
        <w:rPr>
          <w:rFonts w:eastAsia="Times New Roman"/>
        </w:rPr>
        <w:t xml:space="preserve">совершил административное правонарушение, предусмотренное ч. 2 ст. 12.2 </w:t>
      </w:r>
      <w:r w:rsidRPr="002E245B">
        <w:rPr>
          <w:rFonts w:eastAsia="Times New Roman"/>
        </w:rPr>
        <w:t>КРФоАП</w:t>
      </w:r>
      <w:r w:rsidRPr="002E245B">
        <w:rPr>
          <w:rFonts w:eastAsia="Times New Roman"/>
        </w:rPr>
        <w:t xml:space="preserve">. </w:t>
      </w:r>
    </w:p>
    <w:p w:rsidR="004139D8" w:rsidRPr="002E245B" w:rsidP="002E245B">
      <w:pPr>
        <w:ind w:right="-690" w:firstLine="567"/>
        <w:jc w:val="both"/>
        <w:rPr>
          <w:rFonts w:eastAsia="Times New Roman" w:cs="Times New Roman"/>
        </w:rPr>
      </w:pPr>
      <w:r w:rsidRPr="002E245B">
        <w:rPr>
          <w:rFonts w:eastAsia="Times New Roman" w:cs="Times New Roman"/>
        </w:rPr>
        <w:t>В судебно</w:t>
      </w:r>
      <w:r w:rsidRPr="002E245B" w:rsidR="00C1565B">
        <w:rPr>
          <w:rFonts w:eastAsia="Times New Roman" w:cs="Times New Roman"/>
        </w:rPr>
        <w:t>е</w:t>
      </w:r>
      <w:r w:rsidRPr="002E245B">
        <w:rPr>
          <w:rFonts w:eastAsia="Times New Roman" w:cs="Times New Roman"/>
        </w:rPr>
        <w:t xml:space="preserve"> заседани</w:t>
      </w:r>
      <w:r w:rsidRPr="002E245B" w:rsidR="00C1565B">
        <w:rPr>
          <w:rFonts w:eastAsia="Times New Roman" w:cs="Times New Roman"/>
        </w:rPr>
        <w:t>е</w:t>
      </w:r>
      <w:r w:rsidRPr="002E245B">
        <w:rPr>
          <w:rFonts w:eastAsia="Times New Roman" w:cs="Times New Roman"/>
        </w:rPr>
        <w:t xml:space="preserve"> </w:t>
      </w:r>
      <w:r w:rsidR="00530BE6">
        <w:rPr>
          <w:rFonts w:eastAsia="Times New Roman"/>
        </w:rPr>
        <w:t>Леонов П.В.</w:t>
      </w:r>
      <w:r w:rsidRPr="002E245B">
        <w:rPr>
          <w:rFonts w:eastAsia="Times New Roman"/>
        </w:rPr>
        <w:t xml:space="preserve"> </w:t>
      </w:r>
      <w:r w:rsidRPr="002E245B" w:rsidR="00C1565B">
        <w:rPr>
          <w:rFonts w:eastAsia="Times New Roman"/>
        </w:rPr>
        <w:t xml:space="preserve">не явился, </w:t>
      </w:r>
      <w:r w:rsidR="00530BE6">
        <w:rPr>
          <w:rFonts w:eastAsia="Times New Roman"/>
        </w:rPr>
        <w:t>представив</w:t>
      </w:r>
      <w:r w:rsidRPr="002E245B" w:rsidR="00C1565B">
        <w:rPr>
          <w:rFonts w:eastAsia="Times New Roman"/>
        </w:rPr>
        <w:t xml:space="preserve"> ходатайство о рассмотрении дела в его отсутствие, указал, что </w:t>
      </w:r>
      <w:r w:rsidRPr="002E245B">
        <w:rPr>
          <w:rFonts w:eastAsia="Times New Roman" w:cs="Times New Roman"/>
        </w:rPr>
        <w:t xml:space="preserve">вину признал, обстоятельства правонарушения не оспаривал. Просил суд </w:t>
      </w:r>
      <w:r w:rsidRPr="002E245B" w:rsidR="00C1565B">
        <w:rPr>
          <w:rFonts w:eastAsia="Times New Roman" w:cs="Times New Roman"/>
        </w:rPr>
        <w:t>назначить наказание не связанное с лишением права управления транспортными средствами.</w:t>
      </w:r>
    </w:p>
    <w:p w:rsidR="004139D8" w:rsidRPr="002E245B" w:rsidP="002E245B">
      <w:pPr>
        <w:ind w:right="-690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</w:t>
      </w:r>
      <w:r w:rsidRPr="002E245B">
        <w:rPr>
          <w:rFonts w:eastAsia="Times New Roman" w:cs="Times New Roman"/>
        </w:rPr>
        <w:t xml:space="preserve">сследовав и изучив материалы дела об административном правонарушении, оценив собранные по делу доказательства в их совокупности, суд </w:t>
      </w:r>
      <w:r>
        <w:rPr>
          <w:rFonts w:eastAsia="Times New Roman" w:cs="Times New Roman"/>
        </w:rPr>
        <w:t xml:space="preserve">считает возможным рассмотреть дело в отсутствие </w:t>
      </w:r>
      <w:r w:rsidR="00530BE6">
        <w:rPr>
          <w:rFonts w:eastAsia="Times New Roman" w:cs="Times New Roman"/>
        </w:rPr>
        <w:t>Леонова П.В.</w:t>
      </w:r>
      <w:r>
        <w:rPr>
          <w:rFonts w:eastAsia="Times New Roman" w:cs="Times New Roman"/>
        </w:rPr>
        <w:t xml:space="preserve">, при наличии указанного ходатайства и </w:t>
      </w:r>
      <w:r w:rsidRPr="002E245B">
        <w:rPr>
          <w:rFonts w:eastAsia="Times New Roman" w:cs="Times New Roman"/>
        </w:rPr>
        <w:t xml:space="preserve">приходит к выводу о виновности </w:t>
      </w:r>
      <w:r w:rsidR="00530BE6">
        <w:rPr>
          <w:rFonts w:eastAsia="Times New Roman"/>
        </w:rPr>
        <w:t>Леонова П.В.</w:t>
      </w:r>
      <w:r w:rsidRPr="002E245B" w:rsidR="00317833">
        <w:rPr>
          <w:rFonts w:eastAsia="Times New Roman"/>
        </w:rPr>
        <w:t xml:space="preserve"> </w:t>
      </w:r>
      <w:r w:rsidRPr="002E245B">
        <w:rPr>
          <w:rFonts w:eastAsia="Times New Roman" w:cs="Times New Roman"/>
        </w:rPr>
        <w:t xml:space="preserve">в совершении административного правонарушения, предусмотренного </w:t>
      </w:r>
      <w:r w:rsidRPr="002E245B">
        <w:rPr>
          <w:rFonts w:eastAsia="Times New Roman" w:cs="Times New Roman"/>
        </w:rPr>
        <w:t>ч</w:t>
      </w:r>
      <w:r w:rsidRPr="002E245B">
        <w:rPr>
          <w:rFonts w:eastAsia="Times New Roman" w:cs="Times New Roman"/>
        </w:rPr>
        <w:t xml:space="preserve">. 2 ст. 12.2 </w:t>
      </w:r>
      <w:r w:rsidRPr="002E245B">
        <w:rPr>
          <w:rFonts w:eastAsia="Times New Roman" w:cs="Times New Roman"/>
        </w:rPr>
        <w:t>КРФоАП</w:t>
      </w:r>
      <w:r w:rsidRPr="002E245B">
        <w:rPr>
          <w:rFonts w:eastAsia="Times New Roman" w:cs="Times New Roman"/>
        </w:rPr>
        <w:t>.</w:t>
      </w:r>
    </w:p>
    <w:p w:rsidR="004139D8" w:rsidRPr="002E245B" w:rsidP="002E245B">
      <w:pPr>
        <w:autoSpaceDE w:val="0"/>
        <w:autoSpaceDN w:val="0"/>
        <w:adjustRightInd w:val="0"/>
        <w:ind w:right="-690" w:firstLine="567"/>
        <w:jc w:val="both"/>
        <w:rPr>
          <w:rFonts w:eastAsiaTheme="minorHAnsi" w:cs="Times New Roman"/>
          <w:lang w:eastAsia="en-US"/>
        </w:rPr>
      </w:pPr>
      <w:r w:rsidRPr="002E245B">
        <w:rPr>
          <w:rFonts w:eastAsiaTheme="minorHAnsi" w:cs="Times New Roman"/>
          <w:lang w:eastAsia="en-US"/>
        </w:rPr>
        <w:t xml:space="preserve">Административная ответственность по </w:t>
      </w:r>
      <w:hyperlink r:id="rId4" w:history="1">
        <w:r w:rsidRPr="002E245B">
          <w:rPr>
            <w:rFonts w:eastAsiaTheme="minorHAnsi" w:cs="Times New Roman"/>
            <w:lang w:eastAsia="en-US"/>
          </w:rPr>
          <w:t>ч. 2 ст. 12.2</w:t>
        </w:r>
      </w:hyperlink>
      <w:r w:rsidRPr="002E245B">
        <w:rPr>
          <w:rFonts w:eastAsiaTheme="minorHAnsi" w:cs="Times New Roman"/>
          <w:lang w:eastAsia="en-US"/>
        </w:rPr>
        <w:t xml:space="preserve"> КоАП РФ наступает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4139D8" w:rsidRPr="002E245B" w:rsidP="002E245B">
      <w:pPr>
        <w:autoSpaceDE w:val="0"/>
        <w:autoSpaceDN w:val="0"/>
        <w:adjustRightInd w:val="0"/>
        <w:ind w:right="-690" w:firstLine="567"/>
        <w:jc w:val="both"/>
        <w:rPr>
          <w:rFonts w:eastAsiaTheme="minorHAnsi" w:cs="Times New Roman"/>
          <w:lang w:eastAsia="en-US"/>
        </w:rPr>
      </w:pPr>
      <w:r w:rsidRPr="002E245B">
        <w:rPr>
          <w:rFonts w:eastAsiaTheme="minorHAnsi" w:cs="Times New Roman"/>
          <w:lang w:eastAsia="en-US"/>
        </w:rPr>
        <w:t xml:space="preserve">В силу </w:t>
      </w:r>
      <w:hyperlink r:id="rId5" w:history="1">
        <w:r w:rsidRPr="002E245B">
          <w:rPr>
            <w:rFonts w:eastAsiaTheme="minorHAnsi" w:cs="Times New Roman"/>
            <w:lang w:eastAsia="en-US"/>
          </w:rPr>
          <w:t>п. 2.3.1</w:t>
        </w:r>
      </w:hyperlink>
      <w:r w:rsidRPr="002E245B">
        <w:rPr>
          <w:rFonts w:eastAsiaTheme="minorHAnsi" w:cs="Times New Roman"/>
          <w:lang w:eastAsia="en-US"/>
        </w:rPr>
        <w:t xml:space="preserve">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4139D8" w:rsidRPr="002E245B" w:rsidP="002E245B">
      <w:pPr>
        <w:autoSpaceDE w:val="0"/>
        <w:autoSpaceDN w:val="0"/>
        <w:adjustRightInd w:val="0"/>
        <w:ind w:right="-690" w:firstLine="567"/>
        <w:jc w:val="both"/>
        <w:rPr>
          <w:rFonts w:eastAsiaTheme="minorHAnsi" w:cs="Times New Roman"/>
          <w:lang w:eastAsia="en-US"/>
        </w:rPr>
      </w:pPr>
      <w:r w:rsidRPr="002E245B">
        <w:rPr>
          <w:rFonts w:eastAsiaTheme="minorHAnsi" w:cs="Times New Roman"/>
          <w:lang w:eastAsia="en-US"/>
        </w:rPr>
        <w:t xml:space="preserve">В соответствии с </w:t>
      </w:r>
      <w:hyperlink r:id="rId6" w:history="1">
        <w:r w:rsidRPr="002E245B">
          <w:rPr>
            <w:rFonts w:eastAsiaTheme="minorHAnsi" w:cs="Times New Roman"/>
            <w:lang w:eastAsia="en-US"/>
          </w:rPr>
          <w:t>п. 2</w:t>
        </w:r>
      </w:hyperlink>
      <w:r w:rsidRPr="002E245B">
        <w:rPr>
          <w:rFonts w:eastAsiaTheme="minorHAnsi" w:cs="Times New Roman"/>
          <w:lang w:eastAsia="en-US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 октября 1993 года N 1090 (далее - Основные положения), на механических транспортных средствах должны быть установлены на предусмотренных для этого местах регистрационные знаки соответствующего образца.</w:t>
      </w:r>
    </w:p>
    <w:p w:rsidR="004139D8" w:rsidRPr="002E245B" w:rsidP="002E245B">
      <w:pPr>
        <w:pStyle w:val="ConsPlusNormal"/>
        <w:ind w:right="-690" w:firstLine="567"/>
        <w:jc w:val="both"/>
      </w:pPr>
      <w:r w:rsidRPr="002E245B">
        <w:t>Из разъяснений п. 4 Постановления Пленума Верховного Суда РФ от 25.06.2019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следует, что при рассмотрении дел об административных правонарушениях, предусмотренных частью 2 статьи 12.2 КоАП РФ, необходимо учитывать, что объективную сторону состава данного административного правонарушения</w:t>
      </w:r>
      <w:r w:rsidRPr="002E245B">
        <w:t xml:space="preserve">, в частности, образуют действия лица по управлению </w:t>
      </w:r>
      <w:r w:rsidRPr="002E245B">
        <w:t>транспортным средством: - без государственных регистрационных знаков (в том числе без одного из них). 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4139D8" w:rsidRPr="002E245B" w:rsidP="002E245B">
      <w:pPr>
        <w:pStyle w:val="ConsPlusNormal"/>
        <w:ind w:right="-690" w:firstLine="567"/>
        <w:jc w:val="both"/>
      </w:pPr>
      <w:r w:rsidRPr="002E245B">
        <w:t xml:space="preserve">Вина </w:t>
      </w:r>
      <w:r w:rsidR="00530BE6">
        <w:rPr>
          <w:rFonts w:eastAsia="Times New Roman"/>
        </w:rPr>
        <w:t>Леонова П.В.</w:t>
      </w:r>
      <w:r w:rsidRPr="002E245B">
        <w:rPr>
          <w:rFonts w:eastAsia="Times New Roman"/>
        </w:rPr>
        <w:t xml:space="preserve"> </w:t>
      </w:r>
      <w:r w:rsidRPr="002E245B">
        <w:t xml:space="preserve">в совершении данного правонарушения подтверждается совокупностью исследованных судом доказательств, а именно: протоколом об административном правонарушении </w:t>
      </w:r>
      <w:r w:rsidR="00906DD8">
        <w:t>*</w:t>
      </w:r>
      <w:r w:rsidRPr="002E245B">
        <w:t xml:space="preserve">от </w:t>
      </w:r>
      <w:r w:rsidR="00906DD8">
        <w:t>*</w:t>
      </w:r>
      <w:r w:rsidRPr="002E245B" w:rsidR="00C1565B">
        <w:t xml:space="preserve"> </w:t>
      </w:r>
      <w:r w:rsidRPr="002E245B" w:rsidR="00C1565B">
        <w:t>г</w:t>
      </w:r>
      <w:r w:rsidRPr="002E245B" w:rsidR="00C1565B">
        <w:t>.</w:t>
      </w:r>
      <w:r w:rsidRPr="002E245B">
        <w:t xml:space="preserve">, фотоматериалом, из которого усматривается отсутствие </w:t>
      </w:r>
      <w:r w:rsidRPr="002E245B" w:rsidR="00C1565B">
        <w:rPr>
          <w:rFonts w:eastAsia="Times New Roman"/>
        </w:rPr>
        <w:t>заднего</w:t>
      </w:r>
      <w:r w:rsidRPr="002E245B">
        <w:rPr>
          <w:rFonts w:eastAsia="Times New Roman"/>
        </w:rPr>
        <w:t xml:space="preserve"> государственного регистрационного знака </w:t>
      </w:r>
      <w:r w:rsidRPr="002E245B">
        <w:t xml:space="preserve">на автомобиле. </w:t>
      </w:r>
    </w:p>
    <w:p w:rsidR="004139D8" w:rsidRPr="002E245B" w:rsidP="002E245B">
      <w:pPr>
        <w:pStyle w:val="ConsPlusNormal"/>
        <w:ind w:right="-690" w:firstLine="567"/>
        <w:jc w:val="both"/>
      </w:pPr>
      <w:r w:rsidRPr="002E245B">
        <w:t xml:space="preserve">Достоверность вышеуказанных доказательств у суда сомнений не вызывает, поскольку они не противоречат друг другу и согласуются между собой. </w:t>
      </w:r>
      <w:r w:rsidRPr="002E245B">
        <w:t xml:space="preserve">Анализ представленных суду доказательств в их совокупности, </w:t>
      </w:r>
      <w:r w:rsidRPr="002E245B">
        <w:t>относимость</w:t>
      </w:r>
      <w:r w:rsidRPr="002E245B">
        <w:t xml:space="preserve">, допустимость и достоверность которых сомнений у суда не вызывает, позволяет суду сделать вывод о доказанности вины </w:t>
      </w:r>
      <w:r w:rsidR="00530BE6">
        <w:rPr>
          <w:rFonts w:eastAsia="Times New Roman"/>
        </w:rPr>
        <w:t xml:space="preserve">Леонова П.В. </w:t>
      </w:r>
      <w:r w:rsidRPr="002E245B">
        <w:t>и квалифицировать его действия по ч. 2 ст. 12.2 КоАП РФ как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4139D8" w:rsidRPr="002E245B" w:rsidP="002E245B">
      <w:pPr>
        <w:ind w:right="-690" w:firstLine="567"/>
        <w:jc w:val="both"/>
        <w:rPr>
          <w:rFonts w:cs="Times New Roman"/>
        </w:rPr>
      </w:pPr>
      <w:r w:rsidRPr="002E245B">
        <w:rPr>
          <w:rFonts w:cs="Times New Roman"/>
        </w:rPr>
        <w:t xml:space="preserve">При назначении наказания, в соответствии со ст. 4.1-4.3 </w:t>
      </w:r>
      <w:r w:rsidRPr="002E245B">
        <w:rPr>
          <w:rFonts w:cs="Times New Roman"/>
        </w:rPr>
        <w:t>КРФоАП</w:t>
      </w:r>
      <w:r w:rsidRPr="002E245B">
        <w:rPr>
          <w:rFonts w:cs="Times New Roman"/>
        </w:rPr>
        <w:t>, суд учитывает характер совершенного правонарушения, личность виновного, обстоятельства, смягчающие наказание.</w:t>
      </w:r>
    </w:p>
    <w:p w:rsidR="00EA533A" w:rsidRPr="002E245B" w:rsidP="002E245B">
      <w:pPr>
        <w:ind w:right="-690" w:firstLine="567"/>
        <w:jc w:val="both"/>
        <w:rPr>
          <w:rFonts w:cs="Times New Roman"/>
        </w:rPr>
      </w:pPr>
      <w:r w:rsidRPr="002E245B">
        <w:rPr>
          <w:rFonts w:cs="Times New Roman"/>
        </w:rPr>
        <w:t xml:space="preserve">Обстоятельством, смягчающим наказание </w:t>
      </w:r>
      <w:r w:rsidR="00530BE6">
        <w:rPr>
          <w:rFonts w:eastAsia="Times New Roman"/>
        </w:rPr>
        <w:t>Леонова П.В.</w:t>
      </w:r>
      <w:r w:rsidRPr="002E245B">
        <w:rPr>
          <w:rFonts w:eastAsia="Times New Roman"/>
        </w:rPr>
        <w:t xml:space="preserve"> в соответствии с </w:t>
      </w:r>
      <w:r w:rsidRPr="002E245B">
        <w:rPr>
          <w:rFonts w:eastAsia="Times New Roman"/>
        </w:rPr>
        <w:t>ч</w:t>
      </w:r>
      <w:r w:rsidRPr="002E245B">
        <w:rPr>
          <w:rFonts w:eastAsia="Times New Roman"/>
        </w:rPr>
        <w:t xml:space="preserve">. 2 ст.4.2 </w:t>
      </w:r>
      <w:r w:rsidRPr="002E245B">
        <w:rPr>
          <w:rFonts w:eastAsia="Times New Roman"/>
        </w:rPr>
        <w:t>КРФоАП</w:t>
      </w:r>
      <w:r w:rsidRPr="002E245B">
        <w:rPr>
          <w:rFonts w:eastAsia="Times New Roman"/>
        </w:rPr>
        <w:t>, суд учитывает признание вины.</w:t>
      </w:r>
    </w:p>
    <w:p w:rsidR="004139D8" w:rsidRPr="002E245B" w:rsidP="002E245B">
      <w:pPr>
        <w:ind w:right="-690" w:firstLine="567"/>
        <w:jc w:val="both"/>
        <w:rPr>
          <w:rFonts w:cs="Times New Roman"/>
        </w:rPr>
      </w:pPr>
      <w:r w:rsidRPr="002E245B">
        <w:rPr>
          <w:rFonts w:cs="Times New Roman"/>
        </w:rPr>
        <w:t>Обстоятельств, отягчающих административную ответственность,</w:t>
      </w:r>
      <w:r w:rsidRPr="002E245B" w:rsidR="00EA533A">
        <w:rPr>
          <w:rFonts w:cs="Times New Roman"/>
        </w:rPr>
        <w:t xml:space="preserve"> предусмотренных чт. 4.3 КоАП РФ, </w:t>
      </w:r>
      <w:r w:rsidRPr="002E245B">
        <w:rPr>
          <w:rFonts w:cs="Times New Roman"/>
        </w:rPr>
        <w:t>не установлено.</w:t>
      </w:r>
    </w:p>
    <w:p w:rsidR="004139D8" w:rsidRPr="002E245B" w:rsidP="002E245B">
      <w:pPr>
        <w:ind w:right="-690" w:firstLine="567"/>
        <w:jc w:val="both"/>
        <w:rPr>
          <w:rFonts w:cs="Times New Roman"/>
        </w:rPr>
      </w:pPr>
      <w:r w:rsidRPr="002E245B">
        <w:rPr>
          <w:rFonts w:cs="Times New Roman"/>
        </w:rPr>
        <w:t xml:space="preserve">Учитывая изложенное, суд находит целесообразным назначить </w:t>
      </w:r>
      <w:r w:rsidR="00530BE6">
        <w:rPr>
          <w:rFonts w:eastAsia="Times New Roman"/>
        </w:rPr>
        <w:t>Леонову П.В.</w:t>
      </w:r>
      <w:r w:rsidRPr="002E245B">
        <w:rPr>
          <w:rFonts w:eastAsia="Times New Roman"/>
        </w:rPr>
        <w:t xml:space="preserve"> </w:t>
      </w:r>
      <w:r w:rsidRPr="002E245B">
        <w:rPr>
          <w:rFonts w:cs="Times New Roman"/>
        </w:rPr>
        <w:t xml:space="preserve">наказание в виде административного штрафа. Именно такое наказание позволит предупредить совершение им новых правонарушений. </w:t>
      </w:r>
    </w:p>
    <w:p w:rsidR="00EA533A" w:rsidRPr="002E245B" w:rsidP="002E245B">
      <w:pPr>
        <w:ind w:right="-690" w:firstLine="567"/>
        <w:jc w:val="both"/>
        <w:rPr>
          <w:rFonts w:cs="Times New Roman"/>
        </w:rPr>
      </w:pPr>
    </w:p>
    <w:p w:rsidR="004139D8" w:rsidRPr="002E245B" w:rsidP="002E245B">
      <w:pPr>
        <w:ind w:right="-690" w:firstLine="567"/>
        <w:jc w:val="both"/>
        <w:rPr>
          <w:rFonts w:eastAsia="Times New Roman" w:cs="Times New Roman"/>
        </w:rPr>
      </w:pPr>
      <w:r w:rsidRPr="002E245B">
        <w:rPr>
          <w:rFonts w:eastAsia="Times New Roman" w:cs="Times New Roman"/>
        </w:rPr>
        <w:t xml:space="preserve">Руководствуясь </w:t>
      </w:r>
      <w:r w:rsidRPr="002E245B">
        <w:rPr>
          <w:rFonts w:eastAsia="Times New Roman" w:cs="Times New Roman"/>
        </w:rPr>
        <w:t>ч</w:t>
      </w:r>
      <w:r w:rsidRPr="002E245B">
        <w:rPr>
          <w:rFonts w:eastAsia="Times New Roman" w:cs="Times New Roman"/>
        </w:rPr>
        <w:t>. 2 ст.12.2, ст.ст.29.9-29.11, 30.1-30.3 КоАП РФ</w:t>
      </w:r>
      <w:r w:rsidRPr="002E245B" w:rsidR="006A499D">
        <w:rPr>
          <w:rFonts w:eastAsia="Times New Roman" w:cs="Times New Roman"/>
        </w:rPr>
        <w:t>,</w:t>
      </w:r>
      <w:r w:rsidRPr="002E245B">
        <w:rPr>
          <w:rFonts w:eastAsia="Times New Roman" w:cs="Times New Roman"/>
        </w:rPr>
        <w:t xml:space="preserve"> мировой судья, </w:t>
      </w:r>
    </w:p>
    <w:p w:rsidR="004139D8" w:rsidRPr="002E245B" w:rsidP="002E245B">
      <w:pPr>
        <w:ind w:right="-690" w:firstLine="567"/>
        <w:jc w:val="both"/>
        <w:rPr>
          <w:rFonts w:eastAsia="Times New Roman" w:cs="Times New Roman"/>
        </w:rPr>
      </w:pPr>
      <w:r w:rsidRPr="002E245B">
        <w:rPr>
          <w:rFonts w:eastAsia="Times New Roman" w:cs="Times New Roman"/>
        </w:rPr>
        <w:t xml:space="preserve">                                                              </w:t>
      </w:r>
    </w:p>
    <w:p w:rsidR="004139D8" w:rsidRPr="002E245B" w:rsidP="002E245B">
      <w:pPr>
        <w:ind w:right="-690"/>
        <w:jc w:val="center"/>
        <w:rPr>
          <w:rFonts w:eastAsia="Times New Roman" w:cs="Times New Roman"/>
        </w:rPr>
      </w:pPr>
      <w:r w:rsidRPr="002E245B">
        <w:rPr>
          <w:rFonts w:eastAsia="Times New Roman" w:cs="Times New Roman"/>
        </w:rPr>
        <w:t>ПОСТАНОВИЛ:</w:t>
      </w:r>
    </w:p>
    <w:p w:rsidR="004139D8" w:rsidRPr="002E245B" w:rsidP="002E245B">
      <w:pPr>
        <w:ind w:right="-690" w:firstLine="567"/>
        <w:jc w:val="center"/>
        <w:rPr>
          <w:rFonts w:eastAsia="Times New Roman" w:cs="Times New Roman"/>
        </w:rPr>
      </w:pPr>
    </w:p>
    <w:p w:rsidR="004139D8" w:rsidRPr="002E245B" w:rsidP="002E245B">
      <w:pPr>
        <w:shd w:val="clear" w:color="auto" w:fill="FFFFFF"/>
        <w:tabs>
          <w:tab w:val="left" w:pos="6480"/>
        </w:tabs>
        <w:ind w:right="-690" w:firstLine="567"/>
        <w:jc w:val="both"/>
        <w:rPr>
          <w:rFonts w:eastAsia="Times New Roman" w:cs="Times New Roman"/>
          <w:spacing w:val="-1"/>
        </w:rPr>
      </w:pPr>
      <w:r w:rsidRPr="002E245B">
        <w:rPr>
          <w:rFonts w:eastAsia="Times New Roman" w:cs="Times New Roman"/>
          <w:spacing w:val="-1"/>
        </w:rPr>
        <w:t xml:space="preserve">Признать </w:t>
      </w:r>
      <w:r w:rsidR="00AC50D2">
        <w:rPr>
          <w:rFonts w:eastAsia="Times New Roman" w:cs="Times New Roman"/>
        </w:rPr>
        <w:t>Леонова П</w:t>
      </w:r>
      <w:r w:rsidR="00906DD8">
        <w:rPr>
          <w:rFonts w:eastAsia="Times New Roman" w:cs="Times New Roman"/>
        </w:rPr>
        <w:t>.</w:t>
      </w:r>
      <w:r w:rsidR="00AC50D2">
        <w:rPr>
          <w:rFonts w:eastAsia="Times New Roman" w:cs="Times New Roman"/>
        </w:rPr>
        <w:t>В</w:t>
      </w:r>
      <w:r w:rsidR="00906DD8">
        <w:rPr>
          <w:rFonts w:eastAsia="Times New Roman" w:cs="Times New Roman"/>
        </w:rPr>
        <w:t>.</w:t>
      </w:r>
      <w:r w:rsidRPr="002E245B">
        <w:rPr>
          <w:rFonts w:eastAsia="Times New Roman" w:cs="Times New Roman"/>
          <w:spacing w:val="-1"/>
        </w:rPr>
        <w:t xml:space="preserve"> виновным в совершении административного правонарушения, предусмотренного </w:t>
      </w:r>
      <w:r w:rsidRPr="002E245B">
        <w:rPr>
          <w:rFonts w:eastAsia="Times New Roman" w:cs="Times New Roman"/>
          <w:spacing w:val="-1"/>
        </w:rPr>
        <w:t>ч</w:t>
      </w:r>
      <w:r w:rsidRPr="002E245B">
        <w:rPr>
          <w:rFonts w:eastAsia="Times New Roman" w:cs="Times New Roman"/>
          <w:spacing w:val="-1"/>
        </w:rPr>
        <w:t xml:space="preserve">. 2 ст. 12.2 КоАП РФ и назначить ему наказание в виде административного штрафа в размере </w:t>
      </w:r>
      <w:r w:rsidR="00906DD8">
        <w:rPr>
          <w:rFonts w:eastAsia="Times New Roman" w:cs="Times New Roman"/>
          <w:spacing w:val="-1"/>
        </w:rPr>
        <w:t>*</w:t>
      </w:r>
      <w:r w:rsidRPr="002E245B">
        <w:rPr>
          <w:rFonts w:eastAsia="Times New Roman" w:cs="Times New Roman"/>
          <w:spacing w:val="-1"/>
        </w:rPr>
        <w:t xml:space="preserve"> рублей.</w:t>
      </w:r>
    </w:p>
    <w:p w:rsidR="00EA533A" w:rsidRPr="002E245B" w:rsidP="002E245B">
      <w:pPr>
        <w:pStyle w:val="ConsPlusNormal"/>
        <w:ind w:right="-690" w:firstLine="567"/>
        <w:jc w:val="both"/>
      </w:pPr>
      <w:r w:rsidRPr="002E245B">
        <w:rPr>
          <w:rFonts w:eastAsia="Calibri"/>
          <w:spacing w:val="-1"/>
          <w:lang w:eastAsia="ru-RU"/>
        </w:rPr>
        <w:t xml:space="preserve">Разъяснить </w:t>
      </w:r>
      <w:r w:rsidR="00AC50D2">
        <w:rPr>
          <w:rFonts w:eastAsia="Times New Roman"/>
        </w:rPr>
        <w:t>Леонову П.В.</w:t>
      </w:r>
      <w:r w:rsidRPr="002E245B">
        <w:rPr>
          <w:rFonts w:eastAsia="Times New Roman"/>
        </w:rPr>
        <w:t>,</w:t>
      </w:r>
      <w:r w:rsidRPr="002E245B">
        <w:rPr>
          <w:rFonts w:eastAsia="Calibri"/>
          <w:spacing w:val="-1"/>
          <w:lang w:eastAsia="ru-RU"/>
        </w:rPr>
        <w:t xml:space="preserve"> что в соответствии с ч. 1.3 ст. 32.2 </w:t>
      </w:r>
      <w:r w:rsidRPr="002E245B">
        <w:rPr>
          <w:rFonts w:eastAsia="Calibri"/>
          <w:spacing w:val="-1"/>
          <w:lang w:eastAsia="ru-RU"/>
        </w:rPr>
        <w:t>КРФоАП</w:t>
      </w:r>
      <w:r w:rsidRPr="002E245B">
        <w:rPr>
          <w:rFonts w:eastAsia="Calibri"/>
          <w:spacing w:val="-1"/>
          <w:lang w:eastAsia="ru-RU"/>
        </w:rPr>
        <w:t xml:space="preserve"> п</w:t>
      </w:r>
      <w:r w:rsidRPr="002E245B">
        <w:t xml:space="preserve">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2E245B">
          <w:t>главой 12</w:t>
        </w:r>
      </w:hyperlink>
      <w:r w:rsidRPr="002E245B"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EA533A" w:rsidRPr="002E245B" w:rsidP="002E245B">
      <w:pPr>
        <w:pStyle w:val="ConsPlusNormal"/>
        <w:ind w:right="-690" w:firstLine="567"/>
        <w:jc w:val="both"/>
      </w:pPr>
      <w:r w:rsidRPr="002E245B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2E245B" w:rsidRPr="002E245B" w:rsidP="002E245B">
      <w:pPr>
        <w:shd w:val="clear" w:color="auto" w:fill="FFFFFF"/>
        <w:ind w:right="-690" w:firstLine="567"/>
        <w:jc w:val="both"/>
        <w:rPr>
          <w:rFonts w:eastAsiaTheme="minorHAnsi" w:cs="Times New Roman"/>
          <w:lang w:eastAsia="en-US"/>
        </w:rPr>
      </w:pPr>
      <w:r w:rsidRPr="002E245B">
        <w:rPr>
          <w:rFonts w:eastAsiaTheme="minorHAnsi" w:cs="Times New Roman"/>
          <w:lang w:eastAsia="en-US"/>
        </w:rPr>
        <w:t xml:space="preserve">Штраф необходимо оплатить по следующим реквизитам: </w:t>
      </w:r>
      <w:r w:rsidR="00906DD8">
        <w:rPr>
          <w:rFonts w:eastAsiaTheme="minorHAnsi" w:cs="Times New Roman"/>
          <w:lang w:eastAsia="en-US"/>
        </w:rPr>
        <w:t>***</w:t>
      </w:r>
    </w:p>
    <w:p w:rsidR="00586E4F" w:rsidRPr="002E245B" w:rsidP="002E245B">
      <w:pPr>
        <w:pStyle w:val="ConsPlusNormal"/>
        <w:ind w:right="-690" w:firstLine="567"/>
        <w:jc w:val="both"/>
        <w:rPr>
          <w:rFonts w:eastAsia="Times New Roman"/>
        </w:rPr>
      </w:pPr>
      <w:r w:rsidRPr="002E245B">
        <w:rPr>
          <w:rFonts w:eastAsia="Times New Roman"/>
        </w:rPr>
        <w:t xml:space="preserve">Постановление может быть обжаловано в </w:t>
      </w:r>
      <w:r w:rsidRPr="002E245B" w:rsidR="002E245B">
        <w:rPr>
          <w:rFonts w:eastAsia="Times New Roman"/>
        </w:rPr>
        <w:t>Предгорный районный</w:t>
      </w:r>
      <w:r w:rsidRPr="002E245B">
        <w:rPr>
          <w:rFonts w:eastAsia="Times New Roman"/>
        </w:rPr>
        <w:t xml:space="preserve"> суд </w:t>
      </w:r>
      <w:r w:rsidRPr="002E245B" w:rsidR="002E245B">
        <w:rPr>
          <w:rFonts w:eastAsia="Times New Roman"/>
        </w:rPr>
        <w:t xml:space="preserve">Ставропольского края </w:t>
      </w:r>
      <w:r w:rsidRPr="002E245B">
        <w:rPr>
          <w:rFonts w:eastAsia="Times New Roman"/>
        </w:rPr>
        <w:t>в течение 10 суток со дня его вручения или дня получения копии постановления.</w:t>
      </w:r>
    </w:p>
    <w:p w:rsidR="00586E4F" w:rsidRPr="002E245B" w:rsidP="002E245B">
      <w:pPr>
        <w:pStyle w:val="ConsPlusNormal"/>
        <w:ind w:right="-690" w:firstLine="567"/>
        <w:jc w:val="both"/>
        <w:rPr>
          <w:rFonts w:eastAsia="Times New Roman"/>
        </w:rPr>
      </w:pPr>
    </w:p>
    <w:p w:rsidR="004139D8" w:rsidRPr="002E245B" w:rsidP="002E245B">
      <w:pPr>
        <w:pStyle w:val="ConsPlusNormal"/>
        <w:ind w:right="-690" w:firstLine="567"/>
        <w:jc w:val="both"/>
        <w:rPr>
          <w:rFonts w:eastAsia="Times New Roman"/>
        </w:rPr>
      </w:pPr>
      <w:r w:rsidRPr="002E245B">
        <w:rPr>
          <w:rFonts w:eastAsia="Times New Roman"/>
        </w:rPr>
        <w:t>Мировой судья</w:t>
      </w:r>
      <w:r w:rsidRPr="002E245B">
        <w:rPr>
          <w:rFonts w:eastAsia="Times New Roman"/>
        </w:rPr>
        <w:tab/>
        <w:t xml:space="preserve">                       </w:t>
      </w:r>
      <w:r w:rsidRPr="002E245B">
        <w:rPr>
          <w:rFonts w:eastAsia="Times New Roman"/>
        </w:rPr>
        <w:tab/>
      </w:r>
      <w:r w:rsidRPr="002E245B">
        <w:rPr>
          <w:rFonts w:eastAsia="Times New Roman"/>
        </w:rPr>
        <w:tab/>
      </w:r>
      <w:r w:rsidRPr="002E245B">
        <w:rPr>
          <w:rFonts w:eastAsia="Times New Roman"/>
        </w:rPr>
        <w:tab/>
      </w:r>
      <w:r w:rsidRPr="002E245B">
        <w:rPr>
          <w:rFonts w:eastAsia="Times New Roman"/>
        </w:rPr>
        <w:tab/>
      </w:r>
      <w:r w:rsidRPr="002E245B">
        <w:rPr>
          <w:rFonts w:eastAsia="Times New Roman"/>
        </w:rPr>
        <w:tab/>
      </w:r>
      <w:r w:rsidRPr="002E245B" w:rsidR="00317833">
        <w:rPr>
          <w:rFonts w:eastAsia="Times New Roman"/>
        </w:rPr>
        <w:t xml:space="preserve">         </w:t>
      </w:r>
      <w:r w:rsidR="002E245B">
        <w:rPr>
          <w:rFonts w:eastAsia="Times New Roman"/>
        </w:rPr>
        <w:t xml:space="preserve">   </w:t>
      </w:r>
      <w:r w:rsidRPr="002E245B" w:rsidR="002E245B">
        <w:rPr>
          <w:rFonts w:eastAsia="Times New Roman"/>
        </w:rPr>
        <w:t xml:space="preserve">Е.А. Георгиева </w:t>
      </w:r>
      <w:r w:rsidRPr="002E245B">
        <w:rPr>
          <w:rFonts w:eastAsia="Times New Roman"/>
        </w:rPr>
        <w:t xml:space="preserve"> </w:t>
      </w:r>
    </w:p>
    <w:p w:rsidR="00405D48" w:rsidRPr="006A499D" w:rsidP="002E245B">
      <w:pPr>
        <w:ind w:right="-690"/>
      </w:pPr>
    </w:p>
    <w:sectPr w:rsidSect="004177E3">
      <w:pgSz w:w="11906" w:h="16838"/>
      <w:pgMar w:top="142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39D8"/>
    <w:rsid w:val="0003269D"/>
    <w:rsid w:val="002E245B"/>
    <w:rsid w:val="00317833"/>
    <w:rsid w:val="00405D48"/>
    <w:rsid w:val="004139D8"/>
    <w:rsid w:val="004177E3"/>
    <w:rsid w:val="00530BE6"/>
    <w:rsid w:val="00586E4F"/>
    <w:rsid w:val="005B4DA9"/>
    <w:rsid w:val="006A499D"/>
    <w:rsid w:val="007A3AFF"/>
    <w:rsid w:val="0086185C"/>
    <w:rsid w:val="00906DD8"/>
    <w:rsid w:val="009D6D76"/>
    <w:rsid w:val="00AC50D2"/>
    <w:rsid w:val="00B26C4B"/>
    <w:rsid w:val="00C05B0B"/>
    <w:rsid w:val="00C1565B"/>
    <w:rsid w:val="00EA533A"/>
    <w:rsid w:val="00F013FF"/>
    <w:rsid w:val="00F14130"/>
    <w:rsid w:val="00F45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9D8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13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4139D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39D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98CA5E8CE36660CA7605C40CD0024599D86FB63C5C6542BC90A3BD7BE5AD2430660AC029CDx3ZEQ" TargetMode="External" /><Relationship Id="rId5" Type="http://schemas.openxmlformats.org/officeDocument/2006/relationships/hyperlink" Target="consultantplus://offline/ref=0198CA5E8CE36660CA7605C40CD0024599D967B6385A6542BC90A3BD7BE5AD2430660AC42ECE36ADxDZ0Q" TargetMode="External" /><Relationship Id="rId6" Type="http://schemas.openxmlformats.org/officeDocument/2006/relationships/hyperlink" Target="consultantplus://offline/ref=0198CA5E8CE36660CA7605C40CD0024599D967B6385A6542BC90A3BD7BE5AD2430660AC726xCZCQ" TargetMode="External" /><Relationship Id="rId7" Type="http://schemas.openxmlformats.org/officeDocument/2006/relationships/hyperlink" Target="consultantplus://offline/ref=FE22A37A84D5384DEEB66A0D0BA9C99E0A9F6DFB5BDE6A7F6160B1EE2EE5583A540839CDF6371EA419HE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