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1B7" w:rsidRPr="00CC3CB8" w:rsidP="00760186">
      <w:pPr>
        <w:ind w:firstLine="709"/>
        <w:jc w:val="right"/>
        <w:outlineLvl w:val="0"/>
        <w:rPr>
          <w:sz w:val="26"/>
          <w:szCs w:val="26"/>
        </w:rPr>
      </w:pPr>
      <w:r w:rsidRPr="00CC3CB8">
        <w:rPr>
          <w:sz w:val="26"/>
          <w:szCs w:val="26"/>
        </w:rPr>
        <w:t>Дело</w:t>
      </w:r>
      <w:r w:rsidRPr="00CC3CB8">
        <w:rPr>
          <w:b/>
          <w:sz w:val="26"/>
          <w:szCs w:val="26"/>
        </w:rPr>
        <w:t xml:space="preserve"> </w:t>
      </w:r>
      <w:r w:rsidRPr="00CC3CB8" w:rsidR="00AD7BC8">
        <w:rPr>
          <w:sz w:val="26"/>
          <w:szCs w:val="26"/>
        </w:rPr>
        <w:t>№ 5-</w:t>
      </w:r>
      <w:r w:rsidRPr="00CC3CB8" w:rsidR="00341337">
        <w:rPr>
          <w:sz w:val="26"/>
          <w:szCs w:val="26"/>
        </w:rPr>
        <w:t>28</w:t>
      </w:r>
      <w:r w:rsidRPr="00CC3CB8" w:rsidR="00A77D69">
        <w:rPr>
          <w:sz w:val="26"/>
          <w:szCs w:val="26"/>
        </w:rPr>
        <w:t>-33-5</w:t>
      </w:r>
      <w:r w:rsidRPr="00CC3CB8" w:rsidR="00DD70B5">
        <w:rPr>
          <w:sz w:val="26"/>
          <w:szCs w:val="26"/>
        </w:rPr>
        <w:t>4</w:t>
      </w:r>
      <w:r w:rsidRPr="00CC3CB8" w:rsidR="00341337">
        <w:rPr>
          <w:sz w:val="26"/>
          <w:szCs w:val="26"/>
        </w:rPr>
        <w:t>4</w:t>
      </w:r>
      <w:r w:rsidRPr="00CC3CB8" w:rsidR="00A77D69">
        <w:rPr>
          <w:sz w:val="26"/>
          <w:szCs w:val="26"/>
        </w:rPr>
        <w:t>/</w:t>
      </w:r>
      <w:r w:rsidRPr="00CC3CB8" w:rsidR="00A82899">
        <w:rPr>
          <w:sz w:val="26"/>
          <w:szCs w:val="26"/>
        </w:rPr>
        <w:t>202</w:t>
      </w:r>
      <w:r w:rsidRPr="00CC3CB8" w:rsidR="00341337">
        <w:rPr>
          <w:sz w:val="26"/>
          <w:szCs w:val="26"/>
        </w:rPr>
        <w:t>4</w:t>
      </w:r>
    </w:p>
    <w:p w:rsidR="00DD70B5" w:rsidRPr="00CC3CB8" w:rsidP="00760186">
      <w:pPr>
        <w:ind w:firstLine="709"/>
        <w:jc w:val="right"/>
        <w:outlineLvl w:val="0"/>
        <w:rPr>
          <w:sz w:val="26"/>
          <w:szCs w:val="26"/>
        </w:rPr>
      </w:pPr>
    </w:p>
    <w:p w:rsidR="009511B7" w:rsidRPr="00CC3CB8" w:rsidP="00760186">
      <w:pPr>
        <w:ind w:firstLine="709"/>
        <w:jc w:val="center"/>
        <w:rPr>
          <w:b/>
          <w:sz w:val="26"/>
          <w:szCs w:val="26"/>
        </w:rPr>
      </w:pPr>
      <w:r w:rsidRPr="00CC3CB8">
        <w:rPr>
          <w:sz w:val="26"/>
          <w:szCs w:val="26"/>
        </w:rPr>
        <w:t>ПОСТАНОВЛЕНИЕ</w:t>
      </w:r>
    </w:p>
    <w:p w:rsidR="009511B7" w:rsidRPr="00CC3CB8" w:rsidP="00760186">
      <w:pPr>
        <w:rPr>
          <w:sz w:val="26"/>
          <w:szCs w:val="26"/>
        </w:rPr>
      </w:pPr>
      <w:r w:rsidRPr="00CC3CB8">
        <w:rPr>
          <w:sz w:val="26"/>
          <w:szCs w:val="26"/>
        </w:rPr>
        <w:t>г. Зеленокумск</w:t>
      </w:r>
      <w:r w:rsidRPr="00CC3CB8" w:rsidR="00A82899">
        <w:rPr>
          <w:sz w:val="26"/>
          <w:szCs w:val="26"/>
        </w:rPr>
        <w:t xml:space="preserve">                                                                         </w:t>
      </w:r>
      <w:r w:rsidR="00760186">
        <w:rPr>
          <w:sz w:val="26"/>
          <w:szCs w:val="26"/>
        </w:rPr>
        <w:t xml:space="preserve">          </w:t>
      </w:r>
      <w:r w:rsidRPr="00CC3CB8" w:rsidR="00341337">
        <w:rPr>
          <w:sz w:val="26"/>
          <w:szCs w:val="26"/>
        </w:rPr>
        <w:t>24</w:t>
      </w:r>
      <w:r w:rsidRPr="00CC3CB8" w:rsidR="00A82899">
        <w:rPr>
          <w:sz w:val="26"/>
          <w:szCs w:val="26"/>
        </w:rPr>
        <w:t xml:space="preserve"> </w:t>
      </w:r>
      <w:r w:rsidRPr="00CC3CB8" w:rsidR="00341337">
        <w:rPr>
          <w:sz w:val="26"/>
          <w:szCs w:val="26"/>
        </w:rPr>
        <w:t>января</w:t>
      </w:r>
      <w:r w:rsidRPr="00CC3CB8" w:rsidR="00A82899">
        <w:rPr>
          <w:sz w:val="26"/>
          <w:szCs w:val="26"/>
        </w:rPr>
        <w:t xml:space="preserve"> 202</w:t>
      </w:r>
      <w:r w:rsidRPr="00CC3CB8" w:rsidR="00341337">
        <w:rPr>
          <w:sz w:val="26"/>
          <w:szCs w:val="26"/>
        </w:rPr>
        <w:t>4</w:t>
      </w:r>
      <w:r w:rsidRPr="00CC3CB8" w:rsidR="00A82899">
        <w:rPr>
          <w:sz w:val="26"/>
          <w:szCs w:val="26"/>
        </w:rPr>
        <w:t xml:space="preserve"> года                                                                              </w:t>
      </w:r>
    </w:p>
    <w:p w:rsidR="009511B7" w:rsidRPr="00CC3CB8" w:rsidP="00760186">
      <w:pPr>
        <w:ind w:firstLine="709"/>
        <w:rPr>
          <w:sz w:val="26"/>
          <w:szCs w:val="26"/>
        </w:rPr>
      </w:pPr>
    </w:p>
    <w:p w:rsidR="009511B7" w:rsidRPr="00CC3CB8" w:rsidP="00760186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ab/>
      </w:r>
      <w:r w:rsidRPr="00CC3CB8">
        <w:rPr>
          <w:sz w:val="26"/>
          <w:szCs w:val="26"/>
        </w:rPr>
        <w:t xml:space="preserve">Мировой судья судебного участка № </w:t>
      </w:r>
      <w:r w:rsidRPr="00CC3CB8" w:rsidR="009C23F2">
        <w:rPr>
          <w:sz w:val="26"/>
          <w:szCs w:val="26"/>
        </w:rPr>
        <w:t>3</w:t>
      </w:r>
      <w:r w:rsidRPr="00CC3CB8">
        <w:rPr>
          <w:sz w:val="26"/>
          <w:szCs w:val="26"/>
        </w:rPr>
        <w:t xml:space="preserve"> Советского района Ставропольского края Пикуль И.М., рассмотрев дело об административном правонарушении в отношении </w:t>
      </w:r>
      <w:r w:rsidRPr="00CC3CB8" w:rsidR="00E54B46">
        <w:rPr>
          <w:sz w:val="26"/>
          <w:szCs w:val="26"/>
        </w:rPr>
        <w:t xml:space="preserve">гражданина Российской Федерации </w:t>
      </w:r>
      <w:r w:rsidRPr="00CC3CB8" w:rsidR="00341337">
        <w:rPr>
          <w:sz w:val="26"/>
          <w:szCs w:val="26"/>
        </w:rPr>
        <w:t>Тка</w:t>
      </w:r>
      <w:r w:rsidRPr="00CC3CB8" w:rsidR="001D377B">
        <w:rPr>
          <w:sz w:val="26"/>
          <w:szCs w:val="26"/>
        </w:rPr>
        <w:t>чука А</w:t>
      </w:r>
      <w:r w:rsidR="00AA5934">
        <w:rPr>
          <w:sz w:val="26"/>
          <w:szCs w:val="26"/>
        </w:rPr>
        <w:t>.</w:t>
      </w:r>
      <w:r w:rsidRPr="00CC3CB8" w:rsidR="009C23F2">
        <w:rPr>
          <w:sz w:val="26"/>
          <w:szCs w:val="26"/>
        </w:rPr>
        <w:t>И</w:t>
      </w:r>
      <w:r w:rsidR="00AA5934">
        <w:rPr>
          <w:sz w:val="26"/>
          <w:szCs w:val="26"/>
        </w:rPr>
        <w:t>.</w:t>
      </w:r>
      <w:r w:rsidRPr="00CC3CB8">
        <w:rPr>
          <w:sz w:val="26"/>
          <w:szCs w:val="26"/>
        </w:rPr>
        <w:t xml:space="preserve">, привлекаемого </w:t>
      </w:r>
      <w:r w:rsidRPr="00CC3CB8" w:rsidR="00A82899">
        <w:rPr>
          <w:sz w:val="26"/>
          <w:szCs w:val="26"/>
        </w:rPr>
        <w:t>к административной ответственности, предусмотренной</w:t>
      </w:r>
      <w:r w:rsidRPr="00CC3CB8">
        <w:rPr>
          <w:sz w:val="26"/>
          <w:szCs w:val="26"/>
        </w:rPr>
        <w:t xml:space="preserve"> </w:t>
      </w:r>
      <w:r w:rsidRPr="00CC3CB8" w:rsidR="00A82899">
        <w:rPr>
          <w:sz w:val="26"/>
          <w:szCs w:val="26"/>
        </w:rPr>
        <w:t xml:space="preserve">частью 1 </w:t>
      </w:r>
      <w:r w:rsidRPr="00CC3CB8">
        <w:rPr>
          <w:sz w:val="26"/>
          <w:szCs w:val="26"/>
        </w:rPr>
        <w:t>стать</w:t>
      </w:r>
      <w:r w:rsidRPr="00CC3CB8" w:rsidR="00A82899">
        <w:rPr>
          <w:sz w:val="26"/>
          <w:szCs w:val="26"/>
        </w:rPr>
        <w:t>и</w:t>
      </w:r>
      <w:r w:rsidRPr="00CC3CB8">
        <w:rPr>
          <w:sz w:val="26"/>
          <w:szCs w:val="26"/>
        </w:rPr>
        <w:t xml:space="preserve"> 7.19 Кодекса Российской Федерации об административных правонарушениях,</w:t>
      </w:r>
    </w:p>
    <w:p w:rsidR="00C74124" w:rsidRPr="00CC3CB8" w:rsidP="00760186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B3362D" w:rsidRPr="00CC3CB8" w:rsidP="00760186">
      <w:pPr>
        <w:ind w:firstLine="709"/>
        <w:jc w:val="center"/>
        <w:outlineLvl w:val="0"/>
        <w:rPr>
          <w:sz w:val="26"/>
          <w:szCs w:val="26"/>
        </w:rPr>
      </w:pPr>
      <w:r w:rsidRPr="00CC3CB8">
        <w:rPr>
          <w:sz w:val="26"/>
          <w:szCs w:val="26"/>
        </w:rPr>
        <w:t>установил</w:t>
      </w:r>
      <w:r w:rsidRPr="00CC3CB8">
        <w:rPr>
          <w:sz w:val="26"/>
          <w:szCs w:val="26"/>
        </w:rPr>
        <w:t>:</w:t>
      </w:r>
    </w:p>
    <w:p w:rsidR="00E049AC" w:rsidRPr="00CC3CB8" w:rsidP="00760186">
      <w:pPr>
        <w:ind w:firstLine="709"/>
        <w:outlineLvl w:val="0"/>
        <w:rPr>
          <w:sz w:val="26"/>
          <w:szCs w:val="26"/>
        </w:rPr>
      </w:pPr>
    </w:p>
    <w:p w:rsidR="005D494F" w:rsidRPr="00CC3CB8" w:rsidP="00760186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ab/>
      </w:r>
      <w:r w:rsidRPr="00CC3CB8" w:rsidR="00CD78F3">
        <w:rPr>
          <w:sz w:val="26"/>
          <w:szCs w:val="26"/>
        </w:rPr>
        <w:t>08</w:t>
      </w:r>
      <w:r w:rsidRPr="00CC3CB8" w:rsidR="0045523F">
        <w:rPr>
          <w:sz w:val="26"/>
          <w:szCs w:val="26"/>
        </w:rPr>
        <w:t xml:space="preserve"> </w:t>
      </w:r>
      <w:r w:rsidRPr="00CC3CB8" w:rsidR="009C23F2">
        <w:rPr>
          <w:sz w:val="26"/>
          <w:szCs w:val="26"/>
        </w:rPr>
        <w:t>дека</w:t>
      </w:r>
      <w:r w:rsidRPr="00CC3CB8" w:rsidR="00AF4744">
        <w:rPr>
          <w:sz w:val="26"/>
          <w:szCs w:val="26"/>
        </w:rPr>
        <w:t>бр</w:t>
      </w:r>
      <w:r w:rsidRPr="00CC3CB8" w:rsidR="0045523F">
        <w:rPr>
          <w:sz w:val="26"/>
          <w:szCs w:val="26"/>
        </w:rPr>
        <w:t>я 202</w:t>
      </w:r>
      <w:r w:rsidRPr="00CC3CB8">
        <w:rPr>
          <w:sz w:val="26"/>
          <w:szCs w:val="26"/>
        </w:rPr>
        <w:t>3</w:t>
      </w:r>
      <w:r w:rsidRPr="00CC3CB8" w:rsidR="000C6388">
        <w:rPr>
          <w:sz w:val="26"/>
          <w:szCs w:val="26"/>
        </w:rPr>
        <w:t xml:space="preserve"> года по адресу: </w:t>
      </w:r>
      <w:r w:rsidR="00AA5934">
        <w:rPr>
          <w:sz w:val="26"/>
          <w:szCs w:val="26"/>
        </w:rPr>
        <w:t>…</w:t>
      </w:r>
      <w:r w:rsidRPr="00CC3CB8" w:rsidR="00CD78F3">
        <w:rPr>
          <w:sz w:val="26"/>
          <w:szCs w:val="26"/>
        </w:rPr>
        <w:t xml:space="preserve">, </w:t>
      </w:r>
      <w:r w:rsidRPr="00CC3CB8" w:rsidR="00A77D69">
        <w:rPr>
          <w:sz w:val="26"/>
          <w:szCs w:val="26"/>
        </w:rPr>
        <w:t>выявлено, что</w:t>
      </w:r>
      <w:r w:rsidRPr="00CC3CB8" w:rsidR="001D377B">
        <w:rPr>
          <w:sz w:val="26"/>
          <w:szCs w:val="26"/>
        </w:rPr>
        <w:t xml:space="preserve"> </w:t>
      </w:r>
      <w:r w:rsidRPr="00CC3CB8">
        <w:rPr>
          <w:sz w:val="26"/>
          <w:szCs w:val="26"/>
        </w:rPr>
        <w:t>Ткач</w:t>
      </w:r>
      <w:r w:rsidRPr="00CC3CB8" w:rsidR="001D377B">
        <w:rPr>
          <w:sz w:val="26"/>
          <w:szCs w:val="26"/>
        </w:rPr>
        <w:t>ук</w:t>
      </w:r>
      <w:r w:rsidRPr="00CC3CB8">
        <w:rPr>
          <w:sz w:val="26"/>
          <w:szCs w:val="26"/>
        </w:rPr>
        <w:t xml:space="preserve">ом </w:t>
      </w:r>
      <w:r w:rsidRPr="00CC3CB8" w:rsidR="001D377B">
        <w:rPr>
          <w:sz w:val="26"/>
          <w:szCs w:val="26"/>
        </w:rPr>
        <w:t>А.</w:t>
      </w:r>
      <w:r w:rsidRPr="00CC3CB8">
        <w:rPr>
          <w:sz w:val="26"/>
          <w:szCs w:val="26"/>
        </w:rPr>
        <w:t>И</w:t>
      </w:r>
      <w:r w:rsidRPr="00CC3CB8" w:rsidR="001D377B">
        <w:rPr>
          <w:sz w:val="26"/>
          <w:szCs w:val="26"/>
        </w:rPr>
        <w:t>.</w:t>
      </w:r>
      <w:r w:rsidRPr="00CC3CB8" w:rsidR="0045523F">
        <w:rPr>
          <w:sz w:val="26"/>
          <w:szCs w:val="26"/>
        </w:rPr>
        <w:t>,</w:t>
      </w:r>
      <w:r w:rsidRPr="00CC3CB8">
        <w:rPr>
          <w:sz w:val="26"/>
          <w:szCs w:val="26"/>
        </w:rPr>
        <w:t xml:space="preserve"> с согласия собственника </w:t>
      </w:r>
      <w:r w:rsidR="00AA5934">
        <w:rPr>
          <w:sz w:val="26"/>
          <w:szCs w:val="26"/>
        </w:rPr>
        <w:t>фио</w:t>
      </w:r>
      <w:r w:rsidRPr="00CC3CB8">
        <w:rPr>
          <w:sz w:val="26"/>
          <w:szCs w:val="26"/>
        </w:rPr>
        <w:t>, проживающим</w:t>
      </w:r>
      <w:r w:rsidRPr="00CC3CB8" w:rsidR="0045523F">
        <w:rPr>
          <w:sz w:val="26"/>
          <w:szCs w:val="26"/>
        </w:rPr>
        <w:t xml:space="preserve"> </w:t>
      </w:r>
      <w:r w:rsidRPr="00CC3CB8">
        <w:rPr>
          <w:sz w:val="26"/>
          <w:szCs w:val="26"/>
        </w:rPr>
        <w:t xml:space="preserve">по </w:t>
      </w:r>
      <w:r w:rsidRPr="00CC3CB8" w:rsidR="001D377B">
        <w:rPr>
          <w:sz w:val="26"/>
          <w:szCs w:val="26"/>
        </w:rPr>
        <w:t>вышеуказанно</w:t>
      </w:r>
      <w:r w:rsidRPr="00CC3CB8">
        <w:rPr>
          <w:sz w:val="26"/>
          <w:szCs w:val="26"/>
        </w:rPr>
        <w:t>му</w:t>
      </w:r>
      <w:r w:rsidRPr="00CC3CB8" w:rsidR="001D377B">
        <w:rPr>
          <w:sz w:val="26"/>
          <w:szCs w:val="26"/>
        </w:rPr>
        <w:t xml:space="preserve"> домовладени</w:t>
      </w:r>
      <w:r w:rsidRPr="00CC3CB8">
        <w:rPr>
          <w:sz w:val="26"/>
          <w:szCs w:val="26"/>
        </w:rPr>
        <w:t>ю</w:t>
      </w:r>
      <w:r w:rsidRPr="00CC3CB8" w:rsidR="001D377B">
        <w:rPr>
          <w:sz w:val="26"/>
          <w:szCs w:val="26"/>
        </w:rPr>
        <w:t xml:space="preserve"> </w:t>
      </w:r>
      <w:r w:rsidRPr="00CC3CB8">
        <w:rPr>
          <w:sz w:val="26"/>
          <w:szCs w:val="26"/>
        </w:rPr>
        <w:t xml:space="preserve">при проведении контрольного снятия показаний с расчетного прибора учета электрической энергии представителем УТЭЭ </w:t>
      </w:r>
      <w:r w:rsidRPr="00CC3CB8">
        <w:rPr>
          <w:sz w:val="26"/>
          <w:szCs w:val="26"/>
        </w:rPr>
        <w:t>Зеленок</w:t>
      </w:r>
      <w:r w:rsidRPr="00CC3CB8" w:rsidR="00CC3CB8">
        <w:rPr>
          <w:sz w:val="26"/>
          <w:szCs w:val="26"/>
        </w:rPr>
        <w:t>у</w:t>
      </w:r>
      <w:r w:rsidRPr="00CC3CB8">
        <w:rPr>
          <w:sz w:val="26"/>
          <w:szCs w:val="26"/>
        </w:rPr>
        <w:t>мским</w:t>
      </w:r>
      <w:r w:rsidRPr="00CC3CB8">
        <w:rPr>
          <w:sz w:val="26"/>
          <w:szCs w:val="26"/>
        </w:rPr>
        <w:t xml:space="preserve"> РЭС ВЭС филиала ПАО «</w:t>
      </w:r>
      <w:r w:rsidRPr="00CC3CB8">
        <w:rPr>
          <w:sz w:val="26"/>
          <w:szCs w:val="26"/>
        </w:rPr>
        <w:t>Россети</w:t>
      </w:r>
      <w:r w:rsidRPr="00CC3CB8">
        <w:rPr>
          <w:sz w:val="26"/>
          <w:szCs w:val="26"/>
        </w:rPr>
        <w:t xml:space="preserve"> Северный Кавказ» Ставропольэнерго</w:t>
      </w:r>
      <w:r w:rsidRPr="00CC3CB8" w:rsidR="00CC3CB8">
        <w:rPr>
          <w:sz w:val="26"/>
          <w:szCs w:val="26"/>
        </w:rPr>
        <w:t xml:space="preserve"> было выявлено самовольное (</w:t>
      </w:r>
      <w:r w:rsidRPr="00CC3CB8" w:rsidR="00CC3CB8">
        <w:rPr>
          <w:sz w:val="26"/>
          <w:szCs w:val="26"/>
        </w:rPr>
        <w:t>безучетное</w:t>
      </w:r>
      <w:r w:rsidRPr="00CC3CB8" w:rsidR="00CC3CB8">
        <w:rPr>
          <w:sz w:val="26"/>
          <w:szCs w:val="26"/>
        </w:rPr>
        <w:t>) использование электрической энергии, выразившееся в воздействии постоянного магнитного поля на прибор учета электроэнергии с целью искажения показаний срабатывающего индикатора антимагнитной пломбы.</w:t>
      </w:r>
      <w:r w:rsidRPr="00CC3CB8">
        <w:rPr>
          <w:sz w:val="26"/>
          <w:szCs w:val="26"/>
        </w:rPr>
        <w:t xml:space="preserve"> </w:t>
      </w:r>
    </w:p>
    <w:p w:rsidR="00CC3CB8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В судебное заседание, лицо, привлекаемое к административной ответственности, Ткачук А.И. не явился, будучи надлежащим образом уведомлен о месте и времени рассмотрения дела. 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C3CB8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суд считает возможным рассмотреть дело в отсутствие лица, привлекаемого к административной </w:t>
      </w:r>
      <w:r w:rsidRPr="00CC3CB8">
        <w:rPr>
          <w:sz w:val="26"/>
          <w:szCs w:val="26"/>
        </w:rPr>
        <w:t xml:space="preserve">ответственности, </w:t>
      </w:r>
      <w:r w:rsidR="00760186">
        <w:rPr>
          <w:sz w:val="26"/>
          <w:szCs w:val="26"/>
        </w:rPr>
        <w:t xml:space="preserve">  </w:t>
      </w:r>
      <w:r w:rsidR="00760186">
        <w:rPr>
          <w:sz w:val="26"/>
          <w:szCs w:val="26"/>
        </w:rPr>
        <w:t xml:space="preserve">                        </w:t>
      </w:r>
      <w:r w:rsidRPr="00CC3CB8">
        <w:rPr>
          <w:sz w:val="26"/>
          <w:szCs w:val="26"/>
        </w:rPr>
        <w:t>Ткачука А.И.</w:t>
      </w:r>
    </w:p>
    <w:p w:rsidR="00434A88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Представитель потерпевшего </w:t>
      </w:r>
      <w:r w:rsidRPr="00CC3CB8" w:rsidR="00CC3CB8">
        <w:rPr>
          <w:sz w:val="26"/>
          <w:szCs w:val="26"/>
        </w:rPr>
        <w:t>филиала ПАО «</w:t>
      </w:r>
      <w:r w:rsidRPr="00CC3CB8" w:rsidR="00CC3CB8">
        <w:rPr>
          <w:sz w:val="26"/>
          <w:szCs w:val="26"/>
        </w:rPr>
        <w:t>Россети</w:t>
      </w:r>
      <w:r w:rsidRPr="00CC3CB8" w:rsidR="00CC3CB8">
        <w:rPr>
          <w:sz w:val="26"/>
          <w:szCs w:val="26"/>
        </w:rPr>
        <w:t xml:space="preserve"> Северный Кавказ»- «Ставропольэнерго» </w:t>
      </w:r>
      <w:r w:rsidRPr="00CC3CB8">
        <w:rPr>
          <w:sz w:val="26"/>
          <w:szCs w:val="26"/>
        </w:rPr>
        <w:t>в судебное заседание не явился, будучи извещен надлежащим образом о месте и времени рассмотрения дела. Ходатайств об отложении слушания по делу суду не представлено.</w:t>
      </w:r>
    </w:p>
    <w:p w:rsidR="00F47949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Суд, в соответствии с частью 3 статьи 25.2 Кодекса Российской Федерации об административных правонарушениях, считает возможным рассмотреть дело в отсутствие представителя потерпевшего</w:t>
      </w:r>
      <w:r w:rsidRPr="00CC3CB8" w:rsidR="00CC3CB8">
        <w:rPr>
          <w:sz w:val="26"/>
          <w:szCs w:val="26"/>
        </w:rPr>
        <w:t>.</w:t>
      </w:r>
    </w:p>
    <w:p w:rsidR="00F71FEA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Мировой судья, исследовав материалы дела, приходит к следующему.</w:t>
      </w:r>
    </w:p>
    <w:p w:rsidR="00F71FEA" w:rsidP="00760186">
      <w:pPr>
        <w:ind w:firstLine="709"/>
        <w:jc w:val="both"/>
        <w:rPr>
          <w:sz w:val="26"/>
          <w:szCs w:val="26"/>
        </w:rPr>
      </w:pPr>
      <w:r w:rsidRPr="00366DE0">
        <w:rPr>
          <w:sz w:val="26"/>
          <w:szCs w:val="26"/>
        </w:rPr>
        <w:t xml:space="preserve">В соответствии со статьёй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71FEA" w:rsidP="00760186">
      <w:pPr>
        <w:ind w:firstLine="709"/>
        <w:jc w:val="both"/>
        <w:rPr>
          <w:sz w:val="26"/>
          <w:szCs w:val="26"/>
        </w:rPr>
      </w:pPr>
      <w:r w:rsidRPr="00366DE0">
        <w:rPr>
          <w:sz w:val="26"/>
          <w:szCs w:val="26"/>
        </w:rPr>
        <w:t>Согласно статьи</w:t>
      </w:r>
      <w:r w:rsidRPr="00366DE0">
        <w:rPr>
          <w:sz w:val="26"/>
          <w:szCs w:val="26"/>
        </w:rPr>
        <w:t xml:space="preserve"> 26.11 Кодекса Российской Федерации об административных правонарушениях, судья, оценивает доказательства по своему внутреннему </w:t>
      </w:r>
      <w:r w:rsidRPr="00366DE0">
        <w:rPr>
          <w:sz w:val="26"/>
          <w:szCs w:val="26"/>
        </w:rP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71FEA" w:rsidP="00760186">
      <w:pPr>
        <w:ind w:firstLine="709"/>
        <w:jc w:val="both"/>
        <w:rPr>
          <w:sz w:val="26"/>
          <w:szCs w:val="26"/>
        </w:rPr>
      </w:pPr>
      <w:r w:rsidRPr="00366DE0">
        <w:rPr>
          <w:sz w:val="26"/>
          <w:szCs w:val="26"/>
        </w:rPr>
        <w:t>Эти данные устанавливаются протоколом об административном правонарушении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</w:t>
      </w:r>
    </w:p>
    <w:p w:rsidR="00F71FEA" w:rsidP="00760186">
      <w:pPr>
        <w:ind w:firstLine="709"/>
        <w:jc w:val="both"/>
        <w:rPr>
          <w:sz w:val="26"/>
        </w:rPr>
      </w:pPr>
      <w:r>
        <w:rPr>
          <w:sz w:val="26"/>
        </w:rPr>
        <w:t>Фактические обстоятельства административного правонарушения подтверждаются собранными по делу доказательствами:</w:t>
      </w:r>
    </w:p>
    <w:p w:rsidR="00F47949" w:rsidRPr="00CC3CB8" w:rsidP="007601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CB8" w:rsidR="00837742">
        <w:rPr>
          <w:sz w:val="26"/>
          <w:szCs w:val="26"/>
        </w:rPr>
        <w:t>п</w:t>
      </w:r>
      <w:r w:rsidRPr="00CC3CB8" w:rsidR="00B3362D">
        <w:rPr>
          <w:sz w:val="26"/>
          <w:szCs w:val="26"/>
        </w:rPr>
        <w:t>ротокол</w:t>
      </w:r>
      <w:r w:rsidRPr="00CC3CB8" w:rsidR="00A77D69">
        <w:rPr>
          <w:sz w:val="26"/>
          <w:szCs w:val="26"/>
        </w:rPr>
        <w:t>ом</w:t>
      </w:r>
      <w:r w:rsidRPr="00CC3CB8" w:rsidR="00B3362D">
        <w:rPr>
          <w:sz w:val="26"/>
          <w:szCs w:val="26"/>
        </w:rPr>
        <w:t xml:space="preserve"> об административном правонарушении </w:t>
      </w:r>
      <w:r w:rsidRPr="00CC3CB8" w:rsidR="003D7A86">
        <w:rPr>
          <w:sz w:val="26"/>
          <w:szCs w:val="26"/>
        </w:rPr>
        <w:t xml:space="preserve">от </w:t>
      </w:r>
      <w:r w:rsidR="00F71FEA">
        <w:rPr>
          <w:sz w:val="26"/>
          <w:szCs w:val="26"/>
        </w:rPr>
        <w:t>02</w:t>
      </w:r>
      <w:r w:rsidRPr="00CC3CB8" w:rsidR="003D7A86">
        <w:rPr>
          <w:sz w:val="26"/>
          <w:szCs w:val="26"/>
        </w:rPr>
        <w:t>.</w:t>
      </w:r>
      <w:r w:rsidRPr="00CC3CB8" w:rsidR="00A77D69">
        <w:rPr>
          <w:sz w:val="26"/>
          <w:szCs w:val="26"/>
        </w:rPr>
        <w:t>0</w:t>
      </w:r>
      <w:r w:rsidR="00F71FEA">
        <w:rPr>
          <w:sz w:val="26"/>
          <w:szCs w:val="26"/>
        </w:rPr>
        <w:t>1</w:t>
      </w:r>
      <w:r w:rsidRPr="00CC3CB8" w:rsidR="0045523F">
        <w:rPr>
          <w:sz w:val="26"/>
          <w:szCs w:val="26"/>
        </w:rPr>
        <w:t>.202</w:t>
      </w:r>
      <w:r w:rsidR="00F71FEA">
        <w:rPr>
          <w:sz w:val="26"/>
          <w:szCs w:val="26"/>
        </w:rPr>
        <w:t>4</w:t>
      </w:r>
      <w:r w:rsidRPr="00CC3CB8" w:rsidR="003D7A86">
        <w:rPr>
          <w:sz w:val="26"/>
          <w:szCs w:val="26"/>
        </w:rPr>
        <w:t xml:space="preserve"> года </w:t>
      </w:r>
      <w:r w:rsidRPr="00CC3CB8" w:rsidR="0045523F">
        <w:rPr>
          <w:sz w:val="26"/>
          <w:szCs w:val="26"/>
        </w:rPr>
        <w:t xml:space="preserve">                 </w:t>
      </w:r>
      <w:r w:rsidR="00AA5934">
        <w:rPr>
          <w:sz w:val="26"/>
          <w:szCs w:val="26"/>
        </w:rPr>
        <w:t>…</w:t>
      </w:r>
      <w:r w:rsidR="00F71FEA">
        <w:rPr>
          <w:sz w:val="22"/>
          <w:szCs w:val="22"/>
        </w:rPr>
        <w:t>,</w:t>
      </w:r>
      <w:r w:rsidRPr="00CC3CB8" w:rsidR="003D7A86">
        <w:rPr>
          <w:sz w:val="26"/>
          <w:szCs w:val="26"/>
        </w:rPr>
        <w:t xml:space="preserve"> в котором описано время, место, состав правонарушения</w:t>
      </w:r>
      <w:r w:rsidRPr="00CC3CB8" w:rsidR="00A77D69">
        <w:rPr>
          <w:sz w:val="26"/>
          <w:szCs w:val="26"/>
        </w:rPr>
        <w:t>;</w:t>
      </w:r>
    </w:p>
    <w:p w:rsidR="00F47949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- заявлением начальника </w:t>
      </w:r>
      <w:r w:rsidR="00F71FEA">
        <w:rPr>
          <w:sz w:val="26"/>
          <w:szCs w:val="26"/>
        </w:rPr>
        <w:t>филиала ПАО «</w:t>
      </w:r>
      <w:r w:rsidR="00F71FEA">
        <w:rPr>
          <w:sz w:val="26"/>
          <w:szCs w:val="26"/>
        </w:rPr>
        <w:t>Россети</w:t>
      </w:r>
      <w:r w:rsidR="00F71FEA">
        <w:rPr>
          <w:sz w:val="26"/>
          <w:szCs w:val="26"/>
        </w:rPr>
        <w:t xml:space="preserve"> Северный Кавказ» «Ставропольэнерго» </w:t>
      </w:r>
      <w:r w:rsidR="00AA5934">
        <w:rPr>
          <w:sz w:val="26"/>
          <w:szCs w:val="26"/>
        </w:rPr>
        <w:t>фио2</w:t>
      </w:r>
      <w:r w:rsidRPr="00CC3CB8">
        <w:rPr>
          <w:sz w:val="26"/>
          <w:szCs w:val="26"/>
        </w:rPr>
        <w:t xml:space="preserve"> от </w:t>
      </w:r>
      <w:r w:rsidR="00F71FEA">
        <w:rPr>
          <w:sz w:val="26"/>
          <w:szCs w:val="26"/>
        </w:rPr>
        <w:t>11</w:t>
      </w:r>
      <w:r w:rsidRPr="00CC3CB8">
        <w:rPr>
          <w:sz w:val="26"/>
          <w:szCs w:val="26"/>
        </w:rPr>
        <w:t>.</w:t>
      </w:r>
      <w:r w:rsidR="00F71FEA">
        <w:rPr>
          <w:sz w:val="26"/>
          <w:szCs w:val="26"/>
        </w:rPr>
        <w:t>12</w:t>
      </w:r>
      <w:r w:rsidRPr="00CC3CB8">
        <w:rPr>
          <w:sz w:val="26"/>
          <w:szCs w:val="26"/>
        </w:rPr>
        <w:t>.202</w:t>
      </w:r>
      <w:r w:rsidR="00F71FEA">
        <w:rPr>
          <w:sz w:val="26"/>
          <w:szCs w:val="26"/>
        </w:rPr>
        <w:t>3</w:t>
      </w:r>
      <w:r w:rsidRPr="00CC3CB8">
        <w:rPr>
          <w:sz w:val="26"/>
          <w:szCs w:val="26"/>
        </w:rPr>
        <w:t xml:space="preserve"> года</w:t>
      </w:r>
      <w:r w:rsidRPr="00CC3CB8" w:rsidR="000B5464">
        <w:rPr>
          <w:sz w:val="26"/>
          <w:szCs w:val="26"/>
        </w:rPr>
        <w:t>;</w:t>
      </w:r>
    </w:p>
    <w:p w:rsidR="00A77D69" w:rsidRPr="00CC3CB8" w:rsidP="00760186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- объяснениями</w:t>
      </w:r>
      <w:r w:rsidR="00F71FEA">
        <w:rPr>
          <w:sz w:val="26"/>
          <w:szCs w:val="26"/>
        </w:rPr>
        <w:t xml:space="preserve"> Ткачук</w:t>
      </w:r>
      <w:r w:rsidRPr="00CC3CB8" w:rsidR="00B3493E">
        <w:rPr>
          <w:sz w:val="26"/>
          <w:szCs w:val="26"/>
        </w:rPr>
        <w:t xml:space="preserve">а </w:t>
      </w:r>
      <w:r w:rsidR="00F71FEA">
        <w:rPr>
          <w:sz w:val="26"/>
          <w:szCs w:val="26"/>
        </w:rPr>
        <w:t>А</w:t>
      </w:r>
      <w:r w:rsidRPr="00CC3CB8" w:rsidR="00B3493E">
        <w:rPr>
          <w:sz w:val="26"/>
          <w:szCs w:val="26"/>
        </w:rPr>
        <w:t>.</w:t>
      </w:r>
      <w:r w:rsidR="00F71FEA">
        <w:rPr>
          <w:sz w:val="26"/>
          <w:szCs w:val="26"/>
        </w:rPr>
        <w:t>И</w:t>
      </w:r>
      <w:r w:rsidRPr="00CC3CB8" w:rsidR="00B3493E">
        <w:rPr>
          <w:sz w:val="26"/>
          <w:szCs w:val="26"/>
        </w:rPr>
        <w:t>. от 08.</w:t>
      </w:r>
      <w:r w:rsidR="00F71FEA">
        <w:rPr>
          <w:sz w:val="26"/>
          <w:szCs w:val="26"/>
        </w:rPr>
        <w:t>12</w:t>
      </w:r>
      <w:r w:rsidRPr="00CC3CB8" w:rsidR="00B3493E">
        <w:rPr>
          <w:sz w:val="26"/>
          <w:szCs w:val="26"/>
        </w:rPr>
        <w:t>.202</w:t>
      </w:r>
      <w:r w:rsidR="00F71FEA">
        <w:rPr>
          <w:sz w:val="26"/>
          <w:szCs w:val="26"/>
        </w:rPr>
        <w:t>3</w:t>
      </w:r>
      <w:r w:rsidRPr="00CC3CB8" w:rsidR="00B3493E">
        <w:rPr>
          <w:sz w:val="26"/>
          <w:szCs w:val="26"/>
        </w:rPr>
        <w:t xml:space="preserve"> года;</w:t>
      </w:r>
    </w:p>
    <w:p w:rsidR="00D93446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- </w:t>
      </w:r>
      <w:r w:rsidRPr="00CC3CB8" w:rsidR="001A3C17">
        <w:rPr>
          <w:sz w:val="26"/>
          <w:szCs w:val="26"/>
        </w:rPr>
        <w:t xml:space="preserve">актом </w:t>
      </w:r>
      <w:r w:rsidRPr="00CC3CB8" w:rsidR="00B3493E">
        <w:rPr>
          <w:sz w:val="26"/>
          <w:szCs w:val="26"/>
        </w:rPr>
        <w:t xml:space="preserve">№ </w:t>
      </w:r>
      <w:r w:rsidR="005D140A">
        <w:rPr>
          <w:sz w:val="26"/>
          <w:szCs w:val="26"/>
        </w:rPr>
        <w:t>СтЭф</w:t>
      </w:r>
      <w:r w:rsidR="005D140A">
        <w:rPr>
          <w:sz w:val="26"/>
          <w:szCs w:val="26"/>
        </w:rPr>
        <w:t xml:space="preserve"> 003240 </w:t>
      </w:r>
      <w:r w:rsidR="005D140A">
        <w:rPr>
          <w:sz w:val="26"/>
          <w:szCs w:val="26"/>
        </w:rPr>
        <w:t>бу</w:t>
      </w:r>
      <w:r w:rsidR="005D140A">
        <w:rPr>
          <w:sz w:val="26"/>
          <w:szCs w:val="26"/>
        </w:rPr>
        <w:t xml:space="preserve"> о </w:t>
      </w:r>
      <w:r w:rsidR="005D140A">
        <w:rPr>
          <w:sz w:val="26"/>
          <w:szCs w:val="26"/>
        </w:rPr>
        <w:t>безучетном</w:t>
      </w:r>
      <w:r w:rsidR="005D140A">
        <w:rPr>
          <w:sz w:val="26"/>
          <w:szCs w:val="26"/>
        </w:rPr>
        <w:t xml:space="preserve"> потреблении электрической энергии </w:t>
      </w:r>
      <w:r w:rsidRPr="00CC3CB8" w:rsidR="00B3493E">
        <w:rPr>
          <w:sz w:val="26"/>
          <w:szCs w:val="26"/>
        </w:rPr>
        <w:t xml:space="preserve">от </w:t>
      </w:r>
      <w:r w:rsidR="005D140A">
        <w:rPr>
          <w:sz w:val="26"/>
          <w:szCs w:val="26"/>
        </w:rPr>
        <w:t>08</w:t>
      </w:r>
      <w:r w:rsidRPr="00CC3CB8" w:rsidR="00B3493E">
        <w:rPr>
          <w:sz w:val="26"/>
          <w:szCs w:val="26"/>
        </w:rPr>
        <w:t>.</w:t>
      </w:r>
      <w:r w:rsidR="005D140A">
        <w:rPr>
          <w:sz w:val="26"/>
          <w:szCs w:val="26"/>
        </w:rPr>
        <w:t>12</w:t>
      </w:r>
      <w:r w:rsidRPr="00CC3CB8" w:rsidR="00B3493E">
        <w:rPr>
          <w:sz w:val="26"/>
          <w:szCs w:val="26"/>
        </w:rPr>
        <w:t>.202</w:t>
      </w:r>
      <w:r w:rsidR="005D140A">
        <w:rPr>
          <w:sz w:val="26"/>
          <w:szCs w:val="26"/>
        </w:rPr>
        <w:t>3</w:t>
      </w:r>
      <w:r w:rsidRPr="00CC3CB8" w:rsidR="00B3493E">
        <w:rPr>
          <w:sz w:val="26"/>
          <w:szCs w:val="26"/>
        </w:rPr>
        <w:t xml:space="preserve"> года в отношении потребителя коммунальной услуги </w:t>
      </w:r>
      <w:r w:rsidR="005D140A">
        <w:rPr>
          <w:sz w:val="26"/>
          <w:szCs w:val="26"/>
        </w:rPr>
        <w:t>Ткачука А.И.</w:t>
      </w:r>
      <w:r w:rsidRPr="00CC3CB8" w:rsidR="00B3493E">
        <w:rPr>
          <w:sz w:val="26"/>
          <w:szCs w:val="26"/>
        </w:rPr>
        <w:t>, по адресу:</w:t>
      </w:r>
      <w:r w:rsidR="005D140A">
        <w:rPr>
          <w:sz w:val="26"/>
          <w:szCs w:val="26"/>
        </w:rPr>
        <w:t xml:space="preserve"> </w:t>
      </w:r>
      <w:r w:rsidR="00AA5934">
        <w:rPr>
          <w:sz w:val="26"/>
          <w:szCs w:val="26"/>
        </w:rPr>
        <w:t>…</w:t>
      </w:r>
      <w:r w:rsidRPr="00CC3CB8" w:rsidR="00B3493E">
        <w:rPr>
          <w:sz w:val="26"/>
          <w:szCs w:val="26"/>
        </w:rPr>
        <w:t xml:space="preserve">, в связи </w:t>
      </w:r>
      <w:r w:rsidR="00760186">
        <w:rPr>
          <w:sz w:val="26"/>
          <w:szCs w:val="26"/>
        </w:rPr>
        <w:t xml:space="preserve">с </w:t>
      </w:r>
      <w:r w:rsidR="005D140A">
        <w:rPr>
          <w:sz w:val="26"/>
          <w:szCs w:val="26"/>
        </w:rPr>
        <w:t>воздействие</w:t>
      </w:r>
      <w:r w:rsidR="00760186">
        <w:rPr>
          <w:sz w:val="26"/>
          <w:szCs w:val="26"/>
        </w:rPr>
        <w:t>м</w:t>
      </w:r>
      <w:r w:rsidR="005D140A">
        <w:rPr>
          <w:sz w:val="26"/>
          <w:szCs w:val="26"/>
        </w:rPr>
        <w:t xml:space="preserve"> постоянного магнитного поля на прибор учета электроэнергии  с целью  искажения  показаний (срабатывание индикатора антимагнитной пломбы с0222839, с022840) с приложением  расчетом объема </w:t>
      </w:r>
      <w:r w:rsidR="005D140A">
        <w:rPr>
          <w:sz w:val="26"/>
          <w:szCs w:val="26"/>
        </w:rPr>
        <w:t>безучетного</w:t>
      </w:r>
      <w:r w:rsidR="005D140A">
        <w:rPr>
          <w:sz w:val="26"/>
          <w:szCs w:val="26"/>
        </w:rPr>
        <w:t xml:space="preserve"> потребления электроэнергии</w:t>
      </w:r>
      <w:r w:rsidRPr="00CC3CB8" w:rsidR="00B3493E">
        <w:rPr>
          <w:sz w:val="26"/>
          <w:szCs w:val="26"/>
        </w:rPr>
        <w:t>;</w:t>
      </w:r>
    </w:p>
    <w:p w:rsidR="00C460DB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Частью 1 </w:t>
      </w:r>
      <w:hyperlink r:id="rId5" w:history="1">
        <w:r w:rsidRPr="00CC3CB8">
          <w:rPr>
            <w:sz w:val="26"/>
            <w:szCs w:val="26"/>
          </w:rPr>
          <w:t>с</w:t>
        </w:r>
        <w:r w:rsidRPr="00CC3CB8">
          <w:rPr>
            <w:sz w:val="26"/>
            <w:szCs w:val="26"/>
          </w:rPr>
          <w:t>тать</w:t>
        </w:r>
        <w:r w:rsidRPr="00CC3CB8">
          <w:rPr>
            <w:sz w:val="26"/>
            <w:szCs w:val="26"/>
          </w:rPr>
          <w:t>и</w:t>
        </w:r>
        <w:r w:rsidRPr="00CC3CB8">
          <w:rPr>
            <w:sz w:val="26"/>
            <w:szCs w:val="26"/>
          </w:rPr>
          <w:t xml:space="preserve"> 7.19</w:t>
        </w:r>
      </w:hyperlink>
      <w:r w:rsidRPr="00CC3CB8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предусмотрена административная ответственность за </w:t>
      </w:r>
      <w:r w:rsidRPr="00CC3CB8">
        <w:rPr>
          <w:sz w:val="26"/>
          <w:szCs w:val="26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CC3CB8">
        <w:rPr>
          <w:sz w:val="26"/>
          <w:szCs w:val="26"/>
        </w:rPr>
        <w:t>безучетное</w:t>
      </w:r>
      <w:r w:rsidRPr="00CC3CB8">
        <w:rPr>
          <w:sz w:val="26"/>
          <w:szCs w:val="26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</w:t>
      </w:r>
      <w:r w:rsidRPr="00CC3CB8" w:rsidR="004C03F7">
        <w:rPr>
          <w:sz w:val="26"/>
          <w:szCs w:val="26"/>
        </w:rPr>
        <w:t>.</w:t>
      </w:r>
    </w:p>
    <w:p w:rsidR="00381ABA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Постановлением Правительства Российской Федерации от 04 мая 2012 года</w:t>
      </w:r>
      <w:r w:rsidR="005D140A">
        <w:rPr>
          <w:sz w:val="26"/>
          <w:szCs w:val="26"/>
        </w:rPr>
        <w:t xml:space="preserve">       </w:t>
      </w:r>
      <w:r w:rsidRPr="00CC3CB8">
        <w:rPr>
          <w:sz w:val="26"/>
          <w:szCs w:val="26"/>
        </w:rPr>
        <w:t xml:space="preserve"> N 442 </w:t>
      </w:r>
      <w:r w:rsidRPr="00CC3CB8" w:rsidR="000B5464">
        <w:rPr>
          <w:sz w:val="26"/>
          <w:szCs w:val="26"/>
        </w:rPr>
        <w:t>«</w:t>
      </w:r>
      <w:r w:rsidRPr="00CC3CB8">
        <w:rPr>
          <w:sz w:val="26"/>
          <w:szCs w:val="26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Pr="00CC3CB8" w:rsidR="000B5464">
        <w:rPr>
          <w:sz w:val="26"/>
          <w:szCs w:val="26"/>
        </w:rPr>
        <w:t>»</w:t>
      </w:r>
      <w:r w:rsidRPr="00CC3CB8">
        <w:rPr>
          <w:sz w:val="26"/>
          <w:szCs w:val="26"/>
        </w:rPr>
        <w:t xml:space="preserve"> утверждены Основные </w:t>
      </w:r>
      <w:hyperlink r:id="rId6" w:history="1">
        <w:r w:rsidRPr="00CC3CB8">
          <w:rPr>
            <w:sz w:val="26"/>
            <w:szCs w:val="26"/>
          </w:rPr>
          <w:t>положения</w:t>
        </w:r>
      </w:hyperlink>
      <w:r w:rsidRPr="00CC3CB8">
        <w:rPr>
          <w:sz w:val="26"/>
          <w:szCs w:val="26"/>
        </w:rPr>
        <w:t xml:space="preserve"> функционирования розничных рынков электрической энергии.</w:t>
      </w:r>
    </w:p>
    <w:p w:rsidR="00381ABA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Обязанность по обеспечению безопасности эксплуатации</w:t>
      </w:r>
      <w:r w:rsidR="005D140A">
        <w:rPr>
          <w:sz w:val="26"/>
          <w:szCs w:val="26"/>
        </w:rPr>
        <w:t>,</w:t>
      </w:r>
      <w:r w:rsidRPr="00CC3CB8">
        <w:rPr>
          <w:sz w:val="26"/>
          <w:szCs w:val="26"/>
        </w:rPr>
        <w:t xml:space="preserve"> находящихся в ведении абонента энергетических сетей и исправности используемых им приборов и оборудования, связанных с потреблением и учетом энергии, в том числе сохранности и целостности прибора учета, а также пломб и (или) знаков визуального контроля, возложена на абонента.</w:t>
      </w:r>
    </w:p>
    <w:p w:rsidR="00381ABA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Согласно пункту 167 Основных положений N 442 субъекты электроэнергетики, обеспечивающие снабжение электрической энергией потребителей, в том числе гарантирующие поставщики (энергосбытовые, энергоснабжающие организации) и сетевые организации, проверяют соблюдение потребителями (производителями электрической энергии (мощности) на розничных рынках) требований названного нормативного акта, определяющих порядок учета электрической энергии, условий заключенных договоров энергоснабжения (купли-продажи (поставки) электрической энергии (мощности)), договоров оказания услуг по передаче электрической энергии, договоров оказания услуг оперативно-</w:t>
      </w:r>
      <w:r w:rsidRPr="00CC3CB8">
        <w:rPr>
          <w:sz w:val="26"/>
          <w:szCs w:val="26"/>
        </w:rPr>
        <w:t xml:space="preserve">диспетчерского управления, а также проводят проверки на предмет выявления фактов </w:t>
      </w:r>
      <w:r w:rsidRPr="00CC3CB8">
        <w:rPr>
          <w:sz w:val="26"/>
          <w:szCs w:val="26"/>
        </w:rPr>
        <w:t>безучетного</w:t>
      </w:r>
      <w:r w:rsidRPr="00CC3CB8">
        <w:rPr>
          <w:sz w:val="26"/>
          <w:szCs w:val="26"/>
        </w:rPr>
        <w:t xml:space="preserve"> и бездоговорного потребления электрической энергии.</w:t>
      </w:r>
    </w:p>
    <w:p w:rsidR="000B5464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В соответствии с пунктом 2 Основных положений N 442 под </w:t>
      </w:r>
      <w:r w:rsidRPr="00CC3CB8">
        <w:rPr>
          <w:sz w:val="26"/>
          <w:szCs w:val="26"/>
        </w:rPr>
        <w:t>безучетным</w:t>
      </w:r>
      <w:r w:rsidRPr="00CC3CB8">
        <w:rPr>
          <w:sz w:val="26"/>
          <w:szCs w:val="26"/>
        </w:rPr>
        <w:t xml:space="preserve"> потреблением понимается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</w:t>
      </w:r>
    </w:p>
    <w:p w:rsidR="000B5464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Из приведенного определения следует, что </w:t>
      </w:r>
      <w:r w:rsidRPr="00CC3CB8">
        <w:rPr>
          <w:sz w:val="26"/>
          <w:szCs w:val="26"/>
        </w:rPr>
        <w:t>безучетное</w:t>
      </w:r>
      <w:r w:rsidRPr="00CC3CB8">
        <w:rPr>
          <w:sz w:val="26"/>
          <w:szCs w:val="26"/>
        </w:rPr>
        <w:t xml:space="preserve"> потребление электрической энергии</w:t>
      </w:r>
      <w:r w:rsidRPr="00CC3CB8" w:rsidR="00965BEB">
        <w:rPr>
          <w:sz w:val="26"/>
          <w:szCs w:val="26"/>
        </w:rPr>
        <w:t>,</w:t>
      </w:r>
      <w:r w:rsidRPr="00CC3CB8">
        <w:rPr>
          <w:sz w:val="26"/>
          <w:szCs w:val="26"/>
        </w:rPr>
        <w:t xml:space="preserve"> действующее законодательство обуславливает совершением потребителем различных действий, одни из которых являются основанием для квалификации в качестве </w:t>
      </w:r>
      <w:r w:rsidRPr="00CC3CB8">
        <w:rPr>
          <w:sz w:val="26"/>
          <w:szCs w:val="26"/>
        </w:rPr>
        <w:t>безучетного</w:t>
      </w:r>
      <w:r w:rsidRPr="00CC3CB8">
        <w:rPr>
          <w:sz w:val="26"/>
          <w:szCs w:val="26"/>
        </w:rPr>
        <w:t xml:space="preserve"> потребления в силу факта их совершения потребителем, тогда как другие действия для подобной квалификации должны привести к искажению данных об объеме потребления электрической энергии.</w:t>
      </w:r>
    </w:p>
    <w:p w:rsidR="000B5464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Согласно </w:t>
      </w:r>
      <w:hyperlink r:id="rId7" w:history="1">
        <w:r w:rsidRPr="00CC3CB8">
          <w:rPr>
            <w:color w:val="0000FF"/>
            <w:sz w:val="26"/>
            <w:szCs w:val="26"/>
          </w:rPr>
          <w:t>абзацу 3 пункта 145</w:t>
        </w:r>
      </w:hyperlink>
      <w:r w:rsidRPr="00CC3CB8">
        <w:rPr>
          <w:sz w:val="26"/>
          <w:szCs w:val="26"/>
        </w:rPr>
        <w:t xml:space="preserve"> Основных положений, по общему правилу обязанность по обеспечению эксплуатации установленного и допущенного в эксплуатацию прибора учета, сохранности и целостности прибора учета, а также пломб и (или) знаков визуального контроля, снятию и хранению его показаний, своевременной замене возлагается на собственника такого прибора учета.</w:t>
      </w:r>
    </w:p>
    <w:p w:rsidR="00C460DB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Все исследованные доказательства, получили надлежащую оценку в соответствии с требованиями </w:t>
      </w:r>
      <w:hyperlink r:id="rId8" w:history="1">
        <w:r w:rsidRPr="00CC3CB8">
          <w:rPr>
            <w:sz w:val="26"/>
            <w:szCs w:val="26"/>
          </w:rPr>
          <w:t>статьи 26.11</w:t>
        </w:r>
      </w:hyperlink>
      <w:r w:rsidRPr="00CC3CB8">
        <w:rPr>
          <w:sz w:val="26"/>
          <w:szCs w:val="26"/>
        </w:rPr>
        <w:t xml:space="preserve"> Кодекса Российской Федерации об административных правонарушениях и признаны допустимыми.</w:t>
      </w:r>
    </w:p>
    <w:p w:rsidR="00F863C3" w:rsidRPr="00CC3CB8" w:rsidP="00760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Действия </w:t>
      </w:r>
      <w:r w:rsidR="005D140A">
        <w:rPr>
          <w:sz w:val="26"/>
          <w:szCs w:val="26"/>
        </w:rPr>
        <w:t>Ткачу</w:t>
      </w:r>
      <w:r w:rsidRPr="00CC3CB8" w:rsidR="00965BEB">
        <w:rPr>
          <w:sz w:val="26"/>
          <w:szCs w:val="26"/>
        </w:rPr>
        <w:t xml:space="preserve">ка </w:t>
      </w:r>
      <w:r w:rsidR="005D140A">
        <w:rPr>
          <w:sz w:val="26"/>
          <w:szCs w:val="26"/>
        </w:rPr>
        <w:t>А</w:t>
      </w:r>
      <w:r w:rsidR="00AA5934">
        <w:rPr>
          <w:sz w:val="26"/>
          <w:szCs w:val="26"/>
        </w:rPr>
        <w:t>.</w:t>
      </w:r>
      <w:r w:rsidR="005D140A">
        <w:rPr>
          <w:sz w:val="26"/>
          <w:szCs w:val="26"/>
        </w:rPr>
        <w:t>И</w:t>
      </w:r>
      <w:r w:rsidR="00AA5934">
        <w:rPr>
          <w:sz w:val="26"/>
          <w:szCs w:val="26"/>
        </w:rPr>
        <w:t>.</w:t>
      </w:r>
      <w:r w:rsidRPr="00CC3CB8">
        <w:rPr>
          <w:sz w:val="26"/>
          <w:szCs w:val="26"/>
        </w:rPr>
        <w:t xml:space="preserve"> судом квалифицируются по </w:t>
      </w:r>
      <w:r w:rsidRPr="00CC3CB8" w:rsidR="007626A2">
        <w:rPr>
          <w:sz w:val="26"/>
          <w:szCs w:val="26"/>
        </w:rPr>
        <w:t xml:space="preserve">ч. 1 </w:t>
      </w:r>
      <w:r w:rsidRPr="00CC3CB8">
        <w:rPr>
          <w:sz w:val="26"/>
          <w:szCs w:val="26"/>
        </w:rPr>
        <w:t xml:space="preserve">статье 7.19 Кодекса Российской Федерации об административных правонарушениях, как самовольное </w:t>
      </w:r>
      <w:r w:rsidRPr="00CC3CB8" w:rsidR="00965BEB">
        <w:rPr>
          <w:sz w:val="26"/>
          <w:szCs w:val="26"/>
        </w:rPr>
        <w:t>(</w:t>
      </w:r>
      <w:r w:rsidRPr="00CC3CB8" w:rsidR="00965BEB">
        <w:rPr>
          <w:sz w:val="26"/>
          <w:szCs w:val="26"/>
        </w:rPr>
        <w:t>безучетное</w:t>
      </w:r>
      <w:r w:rsidRPr="00CC3CB8" w:rsidR="00965BEB">
        <w:rPr>
          <w:sz w:val="26"/>
          <w:szCs w:val="26"/>
        </w:rPr>
        <w:t>) использование электрической энергии</w:t>
      </w:r>
      <w:r w:rsidRPr="00CC3CB8" w:rsidR="004C03F7">
        <w:rPr>
          <w:sz w:val="26"/>
          <w:szCs w:val="26"/>
        </w:rPr>
        <w:t>.</w:t>
      </w:r>
    </w:p>
    <w:p w:rsidR="0004500C" w:rsidRPr="00CC3CB8" w:rsidP="00760186">
      <w:pPr>
        <w:pStyle w:val="10"/>
        <w:ind w:firstLine="709"/>
        <w:rPr>
          <w:sz w:val="26"/>
          <w:szCs w:val="26"/>
        </w:rPr>
      </w:pPr>
      <w:r w:rsidRPr="00CC3CB8">
        <w:rPr>
          <w:sz w:val="26"/>
          <w:szCs w:val="26"/>
        </w:rPr>
        <w:t>Обстоятельств</w:t>
      </w:r>
      <w:r w:rsidR="005D140A">
        <w:rPr>
          <w:sz w:val="26"/>
          <w:szCs w:val="26"/>
        </w:rPr>
        <w:t>, смягчающих и</w:t>
      </w:r>
      <w:r w:rsidRPr="00CC3CB8">
        <w:rPr>
          <w:sz w:val="26"/>
          <w:szCs w:val="26"/>
        </w:rPr>
        <w:t xml:space="preserve"> отягчающих административную ответственность, в соответствие со ст.</w:t>
      </w:r>
      <w:r w:rsidRPr="00CC3CB8" w:rsidR="00381ABA">
        <w:rPr>
          <w:sz w:val="26"/>
          <w:szCs w:val="26"/>
        </w:rPr>
        <w:t xml:space="preserve"> ст. 4.2,</w:t>
      </w:r>
      <w:r w:rsidRPr="00CC3CB8">
        <w:rPr>
          <w:sz w:val="26"/>
          <w:szCs w:val="26"/>
        </w:rPr>
        <w:t xml:space="preserve"> 4.3 Кодекса Российской Федерации об административных правонарушениях, судом по делу не установлено.</w:t>
      </w:r>
    </w:p>
    <w:p w:rsidR="00B3362D" w:rsidRPr="00CC3CB8" w:rsidP="00760186">
      <w:pPr>
        <w:pStyle w:val="10"/>
        <w:ind w:firstLine="709"/>
        <w:rPr>
          <w:sz w:val="26"/>
          <w:szCs w:val="26"/>
        </w:rPr>
      </w:pPr>
      <w:r w:rsidRPr="00CC3CB8">
        <w:rPr>
          <w:sz w:val="26"/>
          <w:szCs w:val="26"/>
        </w:rPr>
        <w:t xml:space="preserve">При назначении административного наказания, суд учитывает характер правонарушения, и </w:t>
      </w:r>
      <w:r w:rsidRPr="00CC3CB8">
        <w:rPr>
          <w:sz w:val="26"/>
          <w:szCs w:val="26"/>
        </w:rPr>
        <w:t xml:space="preserve">приходит к выводу </w:t>
      </w:r>
      <w:r w:rsidRPr="00CC3CB8">
        <w:rPr>
          <w:sz w:val="26"/>
          <w:szCs w:val="26"/>
        </w:rPr>
        <w:t xml:space="preserve">о назначении </w:t>
      </w:r>
      <w:r w:rsidR="005D140A">
        <w:rPr>
          <w:sz w:val="26"/>
          <w:szCs w:val="26"/>
        </w:rPr>
        <w:t>Ткач</w:t>
      </w:r>
      <w:r w:rsidRPr="00CC3CB8" w:rsidR="00965BEB">
        <w:rPr>
          <w:sz w:val="26"/>
          <w:szCs w:val="26"/>
        </w:rPr>
        <w:t>уку А.</w:t>
      </w:r>
      <w:r w:rsidR="005D140A">
        <w:rPr>
          <w:sz w:val="26"/>
          <w:szCs w:val="26"/>
        </w:rPr>
        <w:t>И</w:t>
      </w:r>
      <w:r w:rsidRPr="00CC3CB8" w:rsidR="00965BEB">
        <w:rPr>
          <w:sz w:val="26"/>
          <w:szCs w:val="26"/>
        </w:rPr>
        <w:t xml:space="preserve">. </w:t>
      </w:r>
      <w:r w:rsidRPr="00CC3CB8">
        <w:rPr>
          <w:sz w:val="26"/>
          <w:szCs w:val="26"/>
        </w:rPr>
        <w:t>наказания</w:t>
      </w:r>
      <w:r w:rsidRPr="00CC3CB8">
        <w:rPr>
          <w:sz w:val="26"/>
          <w:szCs w:val="26"/>
        </w:rPr>
        <w:t xml:space="preserve"> в виде </w:t>
      </w:r>
      <w:r w:rsidRPr="00CC3CB8">
        <w:rPr>
          <w:sz w:val="26"/>
          <w:szCs w:val="26"/>
        </w:rPr>
        <w:t xml:space="preserve">минимального </w:t>
      </w:r>
      <w:r w:rsidRPr="00CC3CB8">
        <w:rPr>
          <w:sz w:val="26"/>
          <w:szCs w:val="26"/>
        </w:rPr>
        <w:t>административного штраф</w:t>
      </w:r>
      <w:r w:rsidRPr="00CC3CB8">
        <w:rPr>
          <w:sz w:val="26"/>
          <w:szCs w:val="26"/>
        </w:rPr>
        <w:t xml:space="preserve">а, предусмотренного санкцией статьи </w:t>
      </w:r>
      <w:r w:rsidRPr="00CC3CB8">
        <w:rPr>
          <w:sz w:val="26"/>
          <w:szCs w:val="26"/>
        </w:rPr>
        <w:t xml:space="preserve">7.19 </w:t>
      </w:r>
      <w:r w:rsidRPr="00CC3CB8">
        <w:rPr>
          <w:sz w:val="26"/>
          <w:szCs w:val="26"/>
        </w:rPr>
        <w:t>Кодекса Российской Федерации об административных правонарушениях</w:t>
      </w:r>
      <w:r w:rsidRPr="00CC3CB8" w:rsidR="00381ABA">
        <w:rPr>
          <w:sz w:val="26"/>
          <w:szCs w:val="26"/>
        </w:rPr>
        <w:t xml:space="preserve"> для граждан</w:t>
      </w:r>
      <w:r w:rsidRPr="00CC3CB8">
        <w:rPr>
          <w:sz w:val="26"/>
          <w:szCs w:val="26"/>
        </w:rPr>
        <w:t xml:space="preserve">.  </w:t>
      </w:r>
    </w:p>
    <w:p w:rsidR="009511B7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На основании вышеизложенного и руководствуясь статьями 7.19, 29.9 - 29.11 Кодекса Российской Федерации об административных правонарушениях,</w:t>
      </w:r>
      <w:r w:rsidRPr="00CC3CB8" w:rsidR="00B3362D">
        <w:rPr>
          <w:sz w:val="26"/>
          <w:szCs w:val="26"/>
        </w:rPr>
        <w:t xml:space="preserve"> </w:t>
      </w:r>
      <w:r w:rsidRPr="00CC3CB8" w:rsidR="00381ABA">
        <w:rPr>
          <w:sz w:val="26"/>
          <w:szCs w:val="26"/>
        </w:rPr>
        <w:t>суд</w:t>
      </w:r>
    </w:p>
    <w:p w:rsidR="002950AB" w:rsidRPr="00CC3CB8" w:rsidP="00760186">
      <w:pPr>
        <w:ind w:firstLine="709"/>
        <w:jc w:val="both"/>
        <w:rPr>
          <w:sz w:val="26"/>
          <w:szCs w:val="26"/>
        </w:rPr>
      </w:pPr>
    </w:p>
    <w:p w:rsidR="009511B7" w:rsidRPr="00CC3CB8" w:rsidP="00760186">
      <w:pPr>
        <w:ind w:firstLine="709"/>
        <w:jc w:val="center"/>
        <w:rPr>
          <w:sz w:val="26"/>
          <w:szCs w:val="26"/>
        </w:rPr>
      </w:pPr>
      <w:r w:rsidRPr="00CC3CB8">
        <w:rPr>
          <w:sz w:val="26"/>
          <w:szCs w:val="26"/>
        </w:rPr>
        <w:t>постановил</w:t>
      </w:r>
      <w:r w:rsidRPr="00CC3CB8">
        <w:rPr>
          <w:sz w:val="26"/>
          <w:szCs w:val="26"/>
        </w:rPr>
        <w:t>:</w:t>
      </w:r>
    </w:p>
    <w:p w:rsidR="009511B7" w:rsidRPr="00CC3CB8" w:rsidP="00760186">
      <w:pPr>
        <w:ind w:firstLine="709"/>
        <w:rPr>
          <w:sz w:val="26"/>
          <w:szCs w:val="26"/>
        </w:rPr>
      </w:pPr>
    </w:p>
    <w:p w:rsidR="009511B7" w:rsidRPr="00CC3CB8" w:rsidP="007601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Ткачука А</w:t>
      </w:r>
      <w:r w:rsidR="00AA5934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AA5934">
        <w:rPr>
          <w:sz w:val="26"/>
          <w:szCs w:val="26"/>
        </w:rPr>
        <w:t>.</w:t>
      </w:r>
      <w:r w:rsidRPr="00CC3CB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CC3CB8" w:rsidR="00381ABA">
        <w:rPr>
          <w:sz w:val="26"/>
          <w:szCs w:val="26"/>
        </w:rPr>
        <w:t xml:space="preserve">ч. 1 </w:t>
      </w:r>
      <w:r w:rsidRPr="00CC3CB8">
        <w:rPr>
          <w:sz w:val="26"/>
          <w:szCs w:val="26"/>
        </w:rPr>
        <w:t>стат</w:t>
      </w:r>
      <w:r w:rsidRPr="00CC3CB8" w:rsidR="00381ABA">
        <w:rPr>
          <w:sz w:val="26"/>
          <w:szCs w:val="26"/>
        </w:rPr>
        <w:t>ьи</w:t>
      </w:r>
      <w:r w:rsidRPr="00CC3CB8">
        <w:rPr>
          <w:sz w:val="26"/>
          <w:szCs w:val="26"/>
        </w:rPr>
        <w:t xml:space="preserve"> 7.19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Pr="00CC3CB8" w:rsidR="00C10C92">
        <w:rPr>
          <w:sz w:val="26"/>
          <w:szCs w:val="26"/>
        </w:rPr>
        <w:t>1</w:t>
      </w:r>
      <w:r w:rsidRPr="00CC3CB8">
        <w:rPr>
          <w:sz w:val="26"/>
          <w:szCs w:val="26"/>
        </w:rPr>
        <w:t>0 000 (</w:t>
      </w:r>
      <w:r w:rsidRPr="00CC3CB8" w:rsidR="00C10C92">
        <w:rPr>
          <w:sz w:val="26"/>
          <w:szCs w:val="26"/>
        </w:rPr>
        <w:t>десяти ты</w:t>
      </w:r>
      <w:r w:rsidRPr="00CC3CB8">
        <w:rPr>
          <w:sz w:val="26"/>
          <w:szCs w:val="26"/>
        </w:rPr>
        <w:t>сяч) рублей.</w:t>
      </w:r>
    </w:p>
    <w:p w:rsidR="00124F58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2634051915, КПП 263401001, Банк: ОТДЕЛЕНИЕ СТАВРОПОЛЬ БАНКА РОССИИ//УФК по Ставропольскому краю г. Ставрополь, БИК 010702101, ОКТМО 077</w:t>
      </w:r>
      <w:r w:rsidR="00760186">
        <w:rPr>
          <w:sz w:val="26"/>
          <w:szCs w:val="26"/>
        </w:rPr>
        <w:t>5</w:t>
      </w:r>
      <w:r w:rsidRPr="00CC3CB8">
        <w:rPr>
          <w:sz w:val="26"/>
          <w:szCs w:val="26"/>
        </w:rPr>
        <w:t>5</w:t>
      </w:r>
      <w:r w:rsidR="00760186">
        <w:rPr>
          <w:sz w:val="26"/>
          <w:szCs w:val="26"/>
        </w:rPr>
        <w:t>0</w:t>
      </w:r>
      <w:r w:rsidRPr="00CC3CB8">
        <w:rPr>
          <w:sz w:val="26"/>
          <w:szCs w:val="26"/>
        </w:rPr>
        <w:t>000, Казначейский счет: 03100643000000012100 (</w:t>
      </w:r>
      <w:r w:rsidRPr="00CC3CB8">
        <w:rPr>
          <w:i/>
          <w:sz w:val="26"/>
          <w:szCs w:val="26"/>
        </w:rPr>
        <w:t>поле Банковский счет) к/с</w:t>
      </w:r>
      <w:r w:rsidRPr="00CC3CB8">
        <w:rPr>
          <w:sz w:val="26"/>
          <w:szCs w:val="26"/>
        </w:rPr>
        <w:t xml:space="preserve">: 40102810345370000013,  </w:t>
      </w:r>
      <w:r w:rsidRPr="00CC3CB8" w:rsidR="00B04B0D">
        <w:rPr>
          <w:sz w:val="26"/>
          <w:szCs w:val="26"/>
        </w:rPr>
        <w:t xml:space="preserve">КБК </w:t>
      </w:r>
      <w:r w:rsidRPr="00FA5A73" w:rsidR="00FA5A73">
        <w:rPr>
          <w:sz w:val="26"/>
          <w:szCs w:val="26"/>
          <w:lang w:eastAsia="en-US"/>
        </w:rPr>
        <w:t>00811601073010019140</w:t>
      </w:r>
      <w:r w:rsidR="00FA5A73">
        <w:rPr>
          <w:sz w:val="26"/>
          <w:szCs w:val="26"/>
          <w:lang w:eastAsia="en-US"/>
        </w:rPr>
        <w:t>,</w:t>
      </w:r>
      <w:r w:rsidRPr="00CC3CB8" w:rsidR="00B04B0D">
        <w:rPr>
          <w:sz w:val="26"/>
          <w:szCs w:val="26"/>
          <w:lang w:eastAsia="en-US"/>
        </w:rPr>
        <w:t xml:space="preserve"> УИН </w:t>
      </w:r>
      <w:r w:rsidRPr="00FA5A73" w:rsidR="00FA5A73">
        <w:rPr>
          <w:sz w:val="26"/>
          <w:szCs w:val="26"/>
          <w:lang w:eastAsia="en-US"/>
        </w:rPr>
        <w:t>0355703701335000282407106</w:t>
      </w:r>
      <w:r w:rsidRPr="00CC3CB8">
        <w:rPr>
          <w:sz w:val="26"/>
          <w:szCs w:val="26"/>
        </w:rPr>
        <w:t xml:space="preserve">. </w:t>
      </w:r>
    </w:p>
    <w:p w:rsidR="00124F58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>Платежный документ, подтверждающий уплату административного штрафа</w:t>
      </w:r>
      <w:r w:rsidR="002950AB">
        <w:rPr>
          <w:sz w:val="26"/>
          <w:szCs w:val="26"/>
        </w:rPr>
        <w:t>,</w:t>
      </w:r>
      <w:r w:rsidRPr="00CC3CB8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</w:t>
      </w:r>
    </w:p>
    <w:p w:rsidR="00FA0E60" w:rsidRPr="00CC3CB8" w:rsidP="00760186">
      <w:pPr>
        <w:ind w:firstLine="709"/>
        <w:jc w:val="both"/>
        <w:rPr>
          <w:sz w:val="26"/>
          <w:szCs w:val="26"/>
        </w:rPr>
      </w:pPr>
      <w:r w:rsidRPr="00CC3CB8">
        <w:rPr>
          <w:sz w:val="26"/>
          <w:szCs w:val="26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760186">
        <w:rPr>
          <w:sz w:val="26"/>
          <w:szCs w:val="26"/>
        </w:rPr>
        <w:t>3</w:t>
      </w:r>
      <w:r w:rsidRPr="00CC3CB8">
        <w:rPr>
          <w:sz w:val="26"/>
          <w:szCs w:val="26"/>
        </w:rPr>
        <w:t xml:space="preserve"> Советского района Ставропольского края в 10- </w:t>
      </w:r>
      <w:r w:rsidRPr="00CC3CB8">
        <w:rPr>
          <w:sz w:val="26"/>
          <w:szCs w:val="26"/>
        </w:rPr>
        <w:t>дневный</w:t>
      </w:r>
      <w:r w:rsidRPr="00CC3CB8">
        <w:rPr>
          <w:sz w:val="26"/>
          <w:szCs w:val="26"/>
        </w:rPr>
        <w:t xml:space="preserve"> срок с момента вручения постановления.</w:t>
      </w:r>
    </w:p>
    <w:p w:rsidR="00FA0E60" w:rsidRPr="00CC3CB8" w:rsidP="00760186">
      <w:pPr>
        <w:pStyle w:val="10"/>
        <w:ind w:firstLine="709"/>
        <w:rPr>
          <w:sz w:val="26"/>
          <w:szCs w:val="26"/>
        </w:rPr>
      </w:pPr>
    </w:p>
    <w:p w:rsidR="00FA0E60" w:rsidRPr="00CC3CB8" w:rsidP="00AA5934">
      <w:pPr>
        <w:pStyle w:val="10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FA0E60" w:rsidRPr="00CC3CB8" w:rsidP="00760186">
      <w:pPr>
        <w:pStyle w:val="10"/>
        <w:ind w:firstLine="0"/>
        <w:rPr>
          <w:sz w:val="26"/>
          <w:szCs w:val="26"/>
        </w:rPr>
      </w:pPr>
      <w:r w:rsidRPr="00CC3CB8">
        <w:rPr>
          <w:sz w:val="26"/>
          <w:szCs w:val="26"/>
        </w:rPr>
        <w:t xml:space="preserve">Мировой судья </w:t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 w:rsidR="00124F58">
        <w:rPr>
          <w:sz w:val="26"/>
          <w:szCs w:val="26"/>
        </w:rPr>
        <w:tab/>
      </w:r>
      <w:r w:rsidRPr="00CC3CB8">
        <w:rPr>
          <w:sz w:val="26"/>
          <w:szCs w:val="26"/>
        </w:rPr>
        <w:t>И.М. Пикуль</w:t>
      </w:r>
    </w:p>
    <w:p w:rsidR="00494A36" w:rsidRPr="00CC3CB8" w:rsidP="00760186">
      <w:pPr>
        <w:ind w:firstLine="709"/>
        <w:jc w:val="both"/>
        <w:rPr>
          <w:sz w:val="26"/>
          <w:szCs w:val="26"/>
        </w:rPr>
      </w:pPr>
    </w:p>
    <w:sectPr w:rsidSect="000B5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D"/>
    <w:rsid w:val="000043EC"/>
    <w:rsid w:val="00004AB8"/>
    <w:rsid w:val="00012029"/>
    <w:rsid w:val="000152C3"/>
    <w:rsid w:val="000161E1"/>
    <w:rsid w:val="0002318C"/>
    <w:rsid w:val="000309B9"/>
    <w:rsid w:val="00030FD8"/>
    <w:rsid w:val="000410C8"/>
    <w:rsid w:val="000428C1"/>
    <w:rsid w:val="0004500C"/>
    <w:rsid w:val="000456FC"/>
    <w:rsid w:val="00067B01"/>
    <w:rsid w:val="00070BCB"/>
    <w:rsid w:val="00076136"/>
    <w:rsid w:val="00080EE6"/>
    <w:rsid w:val="000A73FC"/>
    <w:rsid w:val="000B16E2"/>
    <w:rsid w:val="000B4315"/>
    <w:rsid w:val="000B5464"/>
    <w:rsid w:val="000C367F"/>
    <w:rsid w:val="000C6388"/>
    <w:rsid w:val="000F150E"/>
    <w:rsid w:val="00124F58"/>
    <w:rsid w:val="00131569"/>
    <w:rsid w:val="00136F5E"/>
    <w:rsid w:val="00142FF9"/>
    <w:rsid w:val="00144AF4"/>
    <w:rsid w:val="00152E08"/>
    <w:rsid w:val="001562A5"/>
    <w:rsid w:val="001578DB"/>
    <w:rsid w:val="00163656"/>
    <w:rsid w:val="00163D25"/>
    <w:rsid w:val="0016638D"/>
    <w:rsid w:val="00182BAC"/>
    <w:rsid w:val="00187710"/>
    <w:rsid w:val="001A116E"/>
    <w:rsid w:val="001A3C17"/>
    <w:rsid w:val="001A4287"/>
    <w:rsid w:val="001A54DC"/>
    <w:rsid w:val="001B1A28"/>
    <w:rsid w:val="001C31D1"/>
    <w:rsid w:val="001D377B"/>
    <w:rsid w:val="001D4923"/>
    <w:rsid w:val="001E0831"/>
    <w:rsid w:val="0021216D"/>
    <w:rsid w:val="0021443D"/>
    <w:rsid w:val="0022658B"/>
    <w:rsid w:val="00245480"/>
    <w:rsid w:val="00246705"/>
    <w:rsid w:val="002509A3"/>
    <w:rsid w:val="00270317"/>
    <w:rsid w:val="00277D14"/>
    <w:rsid w:val="002862C8"/>
    <w:rsid w:val="00291E8D"/>
    <w:rsid w:val="002950AB"/>
    <w:rsid w:val="002A6BE3"/>
    <w:rsid w:val="002B1441"/>
    <w:rsid w:val="002D171F"/>
    <w:rsid w:val="002D35B4"/>
    <w:rsid w:val="002D7C86"/>
    <w:rsid w:val="002E1A66"/>
    <w:rsid w:val="002F52C0"/>
    <w:rsid w:val="002F6A1B"/>
    <w:rsid w:val="00312C56"/>
    <w:rsid w:val="00314125"/>
    <w:rsid w:val="00316AA1"/>
    <w:rsid w:val="00337C96"/>
    <w:rsid w:val="00341337"/>
    <w:rsid w:val="00341F4B"/>
    <w:rsid w:val="00344578"/>
    <w:rsid w:val="003449C2"/>
    <w:rsid w:val="00366DE0"/>
    <w:rsid w:val="00381ABA"/>
    <w:rsid w:val="00386456"/>
    <w:rsid w:val="00387A40"/>
    <w:rsid w:val="00394203"/>
    <w:rsid w:val="00397BED"/>
    <w:rsid w:val="003A04B0"/>
    <w:rsid w:val="003A31E3"/>
    <w:rsid w:val="003A5AA3"/>
    <w:rsid w:val="003B5D72"/>
    <w:rsid w:val="003C142C"/>
    <w:rsid w:val="003C303A"/>
    <w:rsid w:val="003C3CBE"/>
    <w:rsid w:val="003D76A1"/>
    <w:rsid w:val="003D7A86"/>
    <w:rsid w:val="003F73DC"/>
    <w:rsid w:val="00401434"/>
    <w:rsid w:val="004014D6"/>
    <w:rsid w:val="004034A7"/>
    <w:rsid w:val="00434A88"/>
    <w:rsid w:val="004438AB"/>
    <w:rsid w:val="004468FC"/>
    <w:rsid w:val="0045523F"/>
    <w:rsid w:val="00473B87"/>
    <w:rsid w:val="00494A36"/>
    <w:rsid w:val="004A0465"/>
    <w:rsid w:val="004B746A"/>
    <w:rsid w:val="004C03F7"/>
    <w:rsid w:val="004C3F14"/>
    <w:rsid w:val="004C4E89"/>
    <w:rsid w:val="004C5DF0"/>
    <w:rsid w:val="004D4F72"/>
    <w:rsid w:val="004D7BA3"/>
    <w:rsid w:val="004F1E25"/>
    <w:rsid w:val="00500925"/>
    <w:rsid w:val="005151A1"/>
    <w:rsid w:val="0051634A"/>
    <w:rsid w:val="00560D90"/>
    <w:rsid w:val="00566DF3"/>
    <w:rsid w:val="00571998"/>
    <w:rsid w:val="005865C2"/>
    <w:rsid w:val="00590D72"/>
    <w:rsid w:val="005A1C15"/>
    <w:rsid w:val="005A4F9C"/>
    <w:rsid w:val="005A6251"/>
    <w:rsid w:val="005D140A"/>
    <w:rsid w:val="005D494F"/>
    <w:rsid w:val="005F166B"/>
    <w:rsid w:val="005F2175"/>
    <w:rsid w:val="00624EE3"/>
    <w:rsid w:val="00626F66"/>
    <w:rsid w:val="00635678"/>
    <w:rsid w:val="00646739"/>
    <w:rsid w:val="00656841"/>
    <w:rsid w:val="00663DE9"/>
    <w:rsid w:val="0068448B"/>
    <w:rsid w:val="006A5B14"/>
    <w:rsid w:val="006C1194"/>
    <w:rsid w:val="006C3CBD"/>
    <w:rsid w:val="006D1C2D"/>
    <w:rsid w:val="006E25A4"/>
    <w:rsid w:val="006E4C2B"/>
    <w:rsid w:val="0071698F"/>
    <w:rsid w:val="00721E78"/>
    <w:rsid w:val="007232F3"/>
    <w:rsid w:val="007253E2"/>
    <w:rsid w:val="00760186"/>
    <w:rsid w:val="007610D2"/>
    <w:rsid w:val="007626A2"/>
    <w:rsid w:val="007820B9"/>
    <w:rsid w:val="00793A3A"/>
    <w:rsid w:val="00793D7B"/>
    <w:rsid w:val="00795656"/>
    <w:rsid w:val="007A0C33"/>
    <w:rsid w:val="007A11ED"/>
    <w:rsid w:val="007C7ED6"/>
    <w:rsid w:val="007E406C"/>
    <w:rsid w:val="007F34F7"/>
    <w:rsid w:val="00802B91"/>
    <w:rsid w:val="0080545C"/>
    <w:rsid w:val="00817767"/>
    <w:rsid w:val="008311B9"/>
    <w:rsid w:val="00837742"/>
    <w:rsid w:val="00850773"/>
    <w:rsid w:val="008512F8"/>
    <w:rsid w:val="0086235B"/>
    <w:rsid w:val="00863184"/>
    <w:rsid w:val="008637E0"/>
    <w:rsid w:val="00876E32"/>
    <w:rsid w:val="008926D5"/>
    <w:rsid w:val="00893372"/>
    <w:rsid w:val="008A0594"/>
    <w:rsid w:val="008A0D16"/>
    <w:rsid w:val="008A20E7"/>
    <w:rsid w:val="008A57D5"/>
    <w:rsid w:val="008A7F1E"/>
    <w:rsid w:val="008B103E"/>
    <w:rsid w:val="008D241F"/>
    <w:rsid w:val="009001D7"/>
    <w:rsid w:val="0090099E"/>
    <w:rsid w:val="009064FB"/>
    <w:rsid w:val="00910578"/>
    <w:rsid w:val="00912B2C"/>
    <w:rsid w:val="0091389C"/>
    <w:rsid w:val="00915E9D"/>
    <w:rsid w:val="0091605F"/>
    <w:rsid w:val="0092771B"/>
    <w:rsid w:val="0093100F"/>
    <w:rsid w:val="00931827"/>
    <w:rsid w:val="00945EAF"/>
    <w:rsid w:val="00946F78"/>
    <w:rsid w:val="009511B7"/>
    <w:rsid w:val="00963E7B"/>
    <w:rsid w:val="00965BEB"/>
    <w:rsid w:val="00985BDF"/>
    <w:rsid w:val="00990000"/>
    <w:rsid w:val="0099533F"/>
    <w:rsid w:val="009A1133"/>
    <w:rsid w:val="009C23F2"/>
    <w:rsid w:val="009D715C"/>
    <w:rsid w:val="00A27E93"/>
    <w:rsid w:val="00A352FE"/>
    <w:rsid w:val="00A44C93"/>
    <w:rsid w:val="00A472BA"/>
    <w:rsid w:val="00A51871"/>
    <w:rsid w:val="00A60751"/>
    <w:rsid w:val="00A77BED"/>
    <w:rsid w:val="00A77D69"/>
    <w:rsid w:val="00A82899"/>
    <w:rsid w:val="00A92210"/>
    <w:rsid w:val="00A96F97"/>
    <w:rsid w:val="00A97D8A"/>
    <w:rsid w:val="00AA5934"/>
    <w:rsid w:val="00AC2D67"/>
    <w:rsid w:val="00AC4980"/>
    <w:rsid w:val="00AD7BC8"/>
    <w:rsid w:val="00AE24DE"/>
    <w:rsid w:val="00AE3B32"/>
    <w:rsid w:val="00AE4321"/>
    <w:rsid w:val="00AF26BC"/>
    <w:rsid w:val="00AF4744"/>
    <w:rsid w:val="00AF6F86"/>
    <w:rsid w:val="00B03DE0"/>
    <w:rsid w:val="00B04B0D"/>
    <w:rsid w:val="00B1037B"/>
    <w:rsid w:val="00B14BFE"/>
    <w:rsid w:val="00B23005"/>
    <w:rsid w:val="00B3362D"/>
    <w:rsid w:val="00B3493E"/>
    <w:rsid w:val="00B3557D"/>
    <w:rsid w:val="00B37EBE"/>
    <w:rsid w:val="00B40C15"/>
    <w:rsid w:val="00B43C7C"/>
    <w:rsid w:val="00B50C13"/>
    <w:rsid w:val="00B528B5"/>
    <w:rsid w:val="00B532DC"/>
    <w:rsid w:val="00B6124D"/>
    <w:rsid w:val="00B63F25"/>
    <w:rsid w:val="00B726BB"/>
    <w:rsid w:val="00B837CC"/>
    <w:rsid w:val="00B86A16"/>
    <w:rsid w:val="00BA367F"/>
    <w:rsid w:val="00BB5F3E"/>
    <w:rsid w:val="00BD03EE"/>
    <w:rsid w:val="00BD1B97"/>
    <w:rsid w:val="00BE3D8E"/>
    <w:rsid w:val="00BF1A00"/>
    <w:rsid w:val="00BF27BC"/>
    <w:rsid w:val="00BF30AA"/>
    <w:rsid w:val="00BF4B36"/>
    <w:rsid w:val="00C01D24"/>
    <w:rsid w:val="00C10C92"/>
    <w:rsid w:val="00C10D49"/>
    <w:rsid w:val="00C12246"/>
    <w:rsid w:val="00C1489D"/>
    <w:rsid w:val="00C15EBE"/>
    <w:rsid w:val="00C17B16"/>
    <w:rsid w:val="00C22091"/>
    <w:rsid w:val="00C227B4"/>
    <w:rsid w:val="00C326C4"/>
    <w:rsid w:val="00C417C9"/>
    <w:rsid w:val="00C460DB"/>
    <w:rsid w:val="00C462F5"/>
    <w:rsid w:val="00C46A00"/>
    <w:rsid w:val="00C52644"/>
    <w:rsid w:val="00C5527F"/>
    <w:rsid w:val="00C55F32"/>
    <w:rsid w:val="00C73302"/>
    <w:rsid w:val="00C74124"/>
    <w:rsid w:val="00CA20BE"/>
    <w:rsid w:val="00CC3CB8"/>
    <w:rsid w:val="00CC6C23"/>
    <w:rsid w:val="00CC7056"/>
    <w:rsid w:val="00CD271A"/>
    <w:rsid w:val="00CD6001"/>
    <w:rsid w:val="00CD78F3"/>
    <w:rsid w:val="00CE48B1"/>
    <w:rsid w:val="00CF6E18"/>
    <w:rsid w:val="00D31F28"/>
    <w:rsid w:val="00D35D74"/>
    <w:rsid w:val="00D56F12"/>
    <w:rsid w:val="00D61CC2"/>
    <w:rsid w:val="00D66F3C"/>
    <w:rsid w:val="00D82E32"/>
    <w:rsid w:val="00D8427D"/>
    <w:rsid w:val="00D85F89"/>
    <w:rsid w:val="00D908B3"/>
    <w:rsid w:val="00D90CE2"/>
    <w:rsid w:val="00D91F36"/>
    <w:rsid w:val="00D93446"/>
    <w:rsid w:val="00D979E1"/>
    <w:rsid w:val="00DA705C"/>
    <w:rsid w:val="00DB2F66"/>
    <w:rsid w:val="00DC0F51"/>
    <w:rsid w:val="00DC212B"/>
    <w:rsid w:val="00DD0788"/>
    <w:rsid w:val="00DD3A76"/>
    <w:rsid w:val="00DD70B5"/>
    <w:rsid w:val="00DE0034"/>
    <w:rsid w:val="00DE577A"/>
    <w:rsid w:val="00DE6744"/>
    <w:rsid w:val="00DF4F0B"/>
    <w:rsid w:val="00E017C6"/>
    <w:rsid w:val="00E01A5E"/>
    <w:rsid w:val="00E049AC"/>
    <w:rsid w:val="00E053AD"/>
    <w:rsid w:val="00E21B16"/>
    <w:rsid w:val="00E24880"/>
    <w:rsid w:val="00E32088"/>
    <w:rsid w:val="00E353E0"/>
    <w:rsid w:val="00E37733"/>
    <w:rsid w:val="00E446F4"/>
    <w:rsid w:val="00E5014E"/>
    <w:rsid w:val="00E52A23"/>
    <w:rsid w:val="00E54B46"/>
    <w:rsid w:val="00E645BC"/>
    <w:rsid w:val="00E779DA"/>
    <w:rsid w:val="00E812E7"/>
    <w:rsid w:val="00E81345"/>
    <w:rsid w:val="00E84897"/>
    <w:rsid w:val="00E8628C"/>
    <w:rsid w:val="00E922A7"/>
    <w:rsid w:val="00E94336"/>
    <w:rsid w:val="00EA06E6"/>
    <w:rsid w:val="00EA62CE"/>
    <w:rsid w:val="00EA64DC"/>
    <w:rsid w:val="00EA6BE1"/>
    <w:rsid w:val="00EC666B"/>
    <w:rsid w:val="00EE162C"/>
    <w:rsid w:val="00EE3F70"/>
    <w:rsid w:val="00EF0830"/>
    <w:rsid w:val="00F04914"/>
    <w:rsid w:val="00F06C21"/>
    <w:rsid w:val="00F21F15"/>
    <w:rsid w:val="00F27D51"/>
    <w:rsid w:val="00F27F41"/>
    <w:rsid w:val="00F40FEC"/>
    <w:rsid w:val="00F46168"/>
    <w:rsid w:val="00F4670B"/>
    <w:rsid w:val="00F47949"/>
    <w:rsid w:val="00F55EB1"/>
    <w:rsid w:val="00F669CB"/>
    <w:rsid w:val="00F71FEA"/>
    <w:rsid w:val="00F774FF"/>
    <w:rsid w:val="00F831E7"/>
    <w:rsid w:val="00F83C2E"/>
    <w:rsid w:val="00F863C3"/>
    <w:rsid w:val="00FA0E60"/>
    <w:rsid w:val="00FA20C5"/>
    <w:rsid w:val="00FA5A73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97AC41D-0915-4CA3-8E8A-476746F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460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F863C3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F863C3"/>
    <w:pPr>
      <w:ind w:firstLine="284"/>
      <w:jc w:val="both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E54B46"/>
    <w:rPr>
      <w:color w:val="0000FF"/>
      <w:u w:val="single"/>
    </w:rPr>
  </w:style>
  <w:style w:type="table" w:styleId="TableGrid">
    <w:name w:val="Table Grid"/>
    <w:basedOn w:val="TableNormal"/>
    <w:uiPriority w:val="39"/>
    <w:rsid w:val="00E779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8E3798765A4F1C9E88D28530C581582928E9847E796500862BEAC364642C57B9E63651756A4DCAN5TDM" TargetMode="External" /><Relationship Id="rId6" Type="http://schemas.openxmlformats.org/officeDocument/2006/relationships/hyperlink" Target="consultantplus://offline/ref=52271D549EA2D2305B8C4532C6B88D546E285AD2FC6F452442287535C3202F2D9F30BA37BCE7294E77D5A337809C7FBDCC1F1C69C1873248S7fBF" TargetMode="External" /><Relationship Id="rId7" Type="http://schemas.openxmlformats.org/officeDocument/2006/relationships/hyperlink" Target="consultantplus://offline/ref=52271D549EA2D2305B8C4532C6B88D546E285AD2FC6F452442287535C3202F2D9F30BA37BCE72E4F72D5A337809C7FBDCC1F1C69C1873248S7fBF" TargetMode="External" /><Relationship Id="rId8" Type="http://schemas.openxmlformats.org/officeDocument/2006/relationships/hyperlink" Target="consultantplus://offline/ref=AF8E3798765A4F1C9E88D28530C581582928E9847E796500862BEAC364642C57B9E6365175684DCAN5TD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CE3B-EDCC-4049-AD64-B81BCF20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