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7C97" w:rsidRPr="006D1EF6" w:rsidP="006E7C97">
      <w:pPr>
        <w:jc w:val="right"/>
        <w:rPr>
          <w:spacing w:val="-6"/>
        </w:rPr>
      </w:pPr>
      <w:r>
        <w:rPr>
          <w:spacing w:val="-6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662B7">
        <w:rPr>
          <w:spacing w:val="-6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D1EF6" w:rsidR="009B058B">
        <w:rPr>
          <w:spacing w:val="-6"/>
        </w:rPr>
        <w:t>Дело № 5</w:t>
      </w:r>
      <w:r w:rsidRPr="006D1EF6">
        <w:rPr>
          <w:spacing w:val="-6"/>
        </w:rPr>
        <w:t>-</w:t>
      </w:r>
      <w:r w:rsidR="000327FF">
        <w:rPr>
          <w:spacing w:val="-6"/>
        </w:rPr>
        <w:t>…………….</w:t>
      </w:r>
    </w:p>
    <w:p w:rsidR="009B058B" w:rsidRPr="006D1EF6" w:rsidP="009B058B">
      <w:pPr>
        <w:jc w:val="right"/>
      </w:pPr>
      <w:r w:rsidRPr="006D1EF6">
        <w:t xml:space="preserve">                                                                                                 </w:t>
      </w:r>
      <w:r w:rsidRPr="006D1EF6" w:rsidR="004662B7">
        <w:t xml:space="preserve">        </w:t>
      </w:r>
      <w:r w:rsidRPr="006D1EF6">
        <w:t>УИД26</w:t>
      </w:r>
      <w:r w:rsidRPr="006D1EF6">
        <w:rPr>
          <w:lang w:val="en-US"/>
        </w:rPr>
        <w:t>MS</w:t>
      </w:r>
      <w:r w:rsidRPr="006D1EF6">
        <w:t>0</w:t>
      </w:r>
      <w:r w:rsidRPr="006D1EF6" w:rsidR="00D73E60">
        <w:t>145</w:t>
      </w:r>
      <w:r w:rsidRPr="006D1EF6">
        <w:t>-01-</w:t>
      </w:r>
      <w:r w:rsidRPr="006D1EF6" w:rsidR="00DF3801">
        <w:t>2024-</w:t>
      </w:r>
      <w:r w:rsidR="000327FF">
        <w:t>……….</w:t>
      </w:r>
    </w:p>
    <w:p w:rsidR="009B058B" w:rsidRPr="006D1EF6" w:rsidP="006E7C97">
      <w:pPr>
        <w:jc w:val="right"/>
        <w:rPr>
          <w:spacing w:val="-6"/>
        </w:rPr>
      </w:pPr>
    </w:p>
    <w:p w:rsidR="006E7C97" w:rsidRPr="006D1EF6" w:rsidP="00D73E60">
      <w:pPr>
        <w:jc w:val="center"/>
        <w:rPr>
          <w:spacing w:val="-6"/>
        </w:rPr>
      </w:pPr>
      <w:r w:rsidRPr="006D1EF6">
        <w:rPr>
          <w:spacing w:val="-6"/>
        </w:rPr>
        <w:t>ПОСТАНОВЛЕНИЕ</w:t>
      </w:r>
    </w:p>
    <w:p w:rsidR="00D73E60" w:rsidRPr="006D1EF6" w:rsidP="00995F81">
      <w:pPr>
        <w:pStyle w:val="BodyTextIndent"/>
        <w:ind w:firstLine="0"/>
      </w:pPr>
      <w:r w:rsidRPr="006D1EF6">
        <w:t>с</w:t>
      </w:r>
      <w:r w:rsidRPr="006D1EF6">
        <w:t xml:space="preserve">. Степное                                                                                           </w:t>
      </w:r>
      <w:r w:rsidRPr="006D1EF6" w:rsidR="00A56950">
        <w:t xml:space="preserve">           </w:t>
      </w:r>
      <w:r w:rsidRPr="006D1EF6" w:rsidR="004662B7">
        <w:t xml:space="preserve">         </w:t>
      </w:r>
      <w:r w:rsidRPr="006D1EF6" w:rsidR="00617A9A">
        <w:t xml:space="preserve">    </w:t>
      </w:r>
      <w:r w:rsidR="000327FF">
        <w:t>………</w:t>
      </w:r>
      <w:r w:rsidRPr="006D1EF6">
        <w:t xml:space="preserve"> 202</w:t>
      </w:r>
      <w:r w:rsidRPr="006D1EF6" w:rsidR="00DF3801">
        <w:t>4</w:t>
      </w:r>
      <w:r w:rsidRPr="006D1EF6">
        <w:t xml:space="preserve"> года</w:t>
      </w:r>
    </w:p>
    <w:p w:rsidR="00995F81" w:rsidRPr="006D1EF6" w:rsidP="00D73E60">
      <w:pPr>
        <w:pStyle w:val="BodyTextIndent"/>
      </w:pPr>
    </w:p>
    <w:p w:rsidR="00134D48" w:rsidRPr="006D1EF6" w:rsidP="00D66F67">
      <w:pPr>
        <w:pStyle w:val="BodyTextIndent"/>
      </w:pPr>
      <w:r w:rsidRPr="006D1EF6">
        <w:t xml:space="preserve">Мировой судья судебного участка № 2 Степновского района Ставропольского края - </w:t>
      </w:r>
      <w:r w:rsidRPr="006D1EF6">
        <w:t>Черевань</w:t>
      </w:r>
      <w:r w:rsidRPr="006D1EF6">
        <w:t xml:space="preserve"> В.В., </w:t>
      </w:r>
    </w:p>
    <w:p w:rsidR="00617A9A" w:rsidRPr="006D1EF6" w:rsidP="00640BD8">
      <w:pPr>
        <w:pStyle w:val="BodyTextIndent"/>
        <w:ind w:firstLine="0"/>
      </w:pPr>
      <w:r w:rsidRPr="006D1EF6">
        <w:t xml:space="preserve">с участием лица, в отношении которого ведется производство по делу об административном правонарушении – Демченко </w:t>
      </w:r>
      <w:r w:rsidR="000327FF">
        <w:t>…….</w:t>
      </w:r>
    </w:p>
    <w:p w:rsidR="00360369" w:rsidRPr="006D1EF6" w:rsidP="00640BD8">
      <w:pPr>
        <w:pStyle w:val="BodyTextIndent"/>
        <w:ind w:firstLine="0"/>
      </w:pPr>
      <w:r w:rsidRPr="006D1EF6">
        <w:t>должностного лица, составившего протокол об административном правонарушении – государственного инспектора дорожного надзора ОГИБДД ОМВД России «</w:t>
      </w:r>
      <w:r w:rsidR="000327FF">
        <w:t>…….</w:t>
      </w:r>
    </w:p>
    <w:p w:rsidR="00D73E60" w:rsidRPr="006D1EF6" w:rsidP="008C43DA">
      <w:pPr>
        <w:jc w:val="both"/>
      </w:pPr>
      <w:r w:rsidRPr="006D1EF6">
        <w:rPr>
          <w:spacing w:val="-6"/>
        </w:rPr>
        <w:t xml:space="preserve">рассмотрев в открытом судебном заседании дело об административном правонарушении в </w:t>
      </w:r>
      <w:r w:rsidRPr="006D1EF6">
        <w:t xml:space="preserve">отношении должностного лица – </w:t>
      </w:r>
      <w:r w:rsidR="000327FF">
        <w:t>………</w:t>
      </w:r>
    </w:p>
    <w:p w:rsidR="00D73E60" w:rsidRPr="006D1EF6" w:rsidP="004662B7">
      <w:pPr>
        <w:pStyle w:val="BodyTextIndent"/>
        <w:ind w:left="708" w:firstLine="0"/>
      </w:pPr>
      <w:r w:rsidRPr="006D1EF6">
        <w:t xml:space="preserve">Демченко </w:t>
      </w:r>
      <w:r w:rsidR="000327FF">
        <w:t>………</w:t>
      </w:r>
    </w:p>
    <w:p w:rsidR="00D73E60" w:rsidRPr="006D1EF6" w:rsidP="00D73E60">
      <w:pPr>
        <w:pStyle w:val="BodyTextIndent"/>
        <w:rPr>
          <w:spacing w:val="-6"/>
        </w:rPr>
      </w:pPr>
      <w:r w:rsidRPr="006D1EF6">
        <w:t>по факту</w:t>
      </w:r>
      <w:r w:rsidRPr="006D1EF6">
        <w:rPr>
          <w:spacing w:val="-6"/>
        </w:rPr>
        <w:t xml:space="preserve"> совершения административного правонарушения, предусмотренного ч. 1 </w:t>
      </w:r>
      <w:r w:rsidRPr="006D1EF6" w:rsidR="00A56950">
        <w:rPr>
          <w:spacing w:val="-6"/>
        </w:rPr>
        <w:t xml:space="preserve">                </w:t>
      </w:r>
      <w:r w:rsidRPr="006D1EF6">
        <w:rPr>
          <w:spacing w:val="-6"/>
        </w:rPr>
        <w:t>ст. 12.34 Кодекса Российской Федерации об административных нарушениях,</w:t>
      </w:r>
    </w:p>
    <w:p w:rsidR="00D73E60" w:rsidRPr="006D1EF6" w:rsidP="00D73E60">
      <w:pPr>
        <w:suppressAutoHyphens/>
        <w:jc w:val="center"/>
        <w:rPr>
          <w:spacing w:val="-6"/>
        </w:rPr>
      </w:pPr>
    </w:p>
    <w:p w:rsidR="00D73E60" w:rsidRPr="006D1EF6" w:rsidP="00D73E60">
      <w:pPr>
        <w:suppressAutoHyphens/>
        <w:jc w:val="center"/>
        <w:rPr>
          <w:spacing w:val="-6"/>
        </w:rPr>
      </w:pPr>
      <w:r w:rsidRPr="006D1EF6">
        <w:rPr>
          <w:spacing w:val="-6"/>
        </w:rPr>
        <w:t>УСТАНОВИЛ:</w:t>
      </w:r>
    </w:p>
    <w:p w:rsidR="00D73E60" w:rsidRPr="006D1EF6" w:rsidP="00D73E60">
      <w:pPr>
        <w:suppressAutoHyphens/>
        <w:jc w:val="both"/>
      </w:pPr>
    </w:p>
    <w:p w:rsidR="007606B3" w:rsidRPr="006D1EF6" w:rsidP="001F2499">
      <w:pPr>
        <w:suppressAutoHyphens/>
        <w:ind w:firstLine="708"/>
        <w:jc w:val="both"/>
      </w:pPr>
      <w:r w:rsidRPr="006D1EF6">
        <w:t xml:space="preserve">Из </w:t>
      </w:r>
      <w:r w:rsidRPr="006D1EF6" w:rsidR="00554320">
        <w:t xml:space="preserve">материалов дела, </w:t>
      </w:r>
      <w:r w:rsidRPr="006D1EF6">
        <w:t xml:space="preserve">поступившего мировому судье </w:t>
      </w:r>
      <w:r w:rsidRPr="006D1EF6" w:rsidR="00554320">
        <w:t>от государственного инспектора дорожного надзора ОГИБДД ОМВД России «</w:t>
      </w:r>
      <w:r w:rsidRPr="006D1EF6" w:rsidR="00554320">
        <w:t>Степновский</w:t>
      </w:r>
      <w:r w:rsidRPr="006D1EF6" w:rsidR="00554320">
        <w:t xml:space="preserve">» - </w:t>
      </w:r>
      <w:r w:rsidR="000327FF">
        <w:t>……..</w:t>
      </w:r>
      <w:r w:rsidRPr="006D1EF6" w:rsidR="00554320">
        <w:t>о совершении административного правонарушения, предусмотренного ч. 1 ст. 12.34 КоАП РФ,</w:t>
      </w:r>
      <w:r w:rsidRPr="006D1EF6">
        <w:t xml:space="preserve"> следует, что</w:t>
      </w:r>
      <w:r w:rsidRPr="006D1EF6" w:rsidR="00C10A1E">
        <w:t xml:space="preserve"> </w:t>
      </w:r>
      <w:r w:rsidR="000327FF">
        <w:t>………</w:t>
      </w:r>
      <w:r w:rsidRPr="006D1EF6" w:rsidR="00554320">
        <w:t xml:space="preserve">, </w:t>
      </w:r>
      <w:r w:rsidRPr="006D1EF6" w:rsidR="004D4110">
        <w:t xml:space="preserve">в </w:t>
      </w:r>
      <w:r w:rsidR="000327FF">
        <w:t>…….</w:t>
      </w:r>
      <w:r w:rsidRPr="006D1EF6" w:rsidR="004D4110">
        <w:t xml:space="preserve"> минут, </w:t>
      </w:r>
      <w:r w:rsidRPr="006D1EF6" w:rsidR="004C578E">
        <w:t xml:space="preserve">Демченко </w:t>
      </w:r>
      <w:r w:rsidR="000327FF">
        <w:t>……</w:t>
      </w:r>
      <w:r w:rsidRPr="006D1EF6" w:rsidR="00C10A1E">
        <w:t>.</w:t>
      </w:r>
      <w:r w:rsidRPr="006D1EF6">
        <w:t xml:space="preserve">, являясь должностным лицом, </w:t>
      </w:r>
      <w:r w:rsidRPr="006D1EF6">
        <w:t xml:space="preserve">ответственным за </w:t>
      </w:r>
      <w:r w:rsidRPr="006D1EF6" w:rsidR="00572266">
        <w:t>содержание</w:t>
      </w:r>
      <w:r w:rsidRPr="006D1EF6" w:rsidR="00B76F14">
        <w:t xml:space="preserve"> автомобильной дороги </w:t>
      </w:r>
      <w:r w:rsidRPr="006D1EF6" w:rsidR="00646452">
        <w:t xml:space="preserve">регионального значения </w:t>
      </w:r>
      <w:r w:rsidRPr="006D1EF6" w:rsidR="00B76F14">
        <w:t>«</w:t>
      </w:r>
      <w:r w:rsidR="000327FF">
        <w:t>……</w:t>
      </w:r>
      <w:r w:rsidRPr="006D1EF6" w:rsidR="00B76F14">
        <w:t xml:space="preserve">, допустил несоблюдение требований по обеспечению безопасности дорожного движения, при </w:t>
      </w:r>
      <w:r w:rsidRPr="006D1EF6" w:rsidR="00A430D0">
        <w:t>содержании автомобильной дороги: наличие дефектов обочины</w:t>
      </w:r>
      <w:r w:rsidR="00080F6F">
        <w:t xml:space="preserve"> – занижения, превышающего предельно установленные</w:t>
      </w:r>
      <w:r w:rsidR="00080F6F">
        <w:t xml:space="preserve"> нормы</w:t>
      </w:r>
      <w:r w:rsidRPr="006D1EF6" w:rsidR="00A430D0">
        <w:t xml:space="preserve">, отсутствие стационарного электрического освещения, отсутствие дублирующего дорожного знака 3.20, чем нарушил </w:t>
      </w:r>
      <w:r w:rsidRPr="006D1EF6" w:rsidR="00B76F14">
        <w:t xml:space="preserve"> </w:t>
      </w:r>
      <w:r w:rsidRPr="006D1EF6" w:rsidR="00A430D0">
        <w:t xml:space="preserve">требования </w:t>
      </w:r>
      <w:r w:rsidRPr="006D1EF6" w:rsidR="00E61C6D">
        <w:t xml:space="preserve">п. 5.3.1 ГОСТ </w:t>
      </w:r>
      <w:r w:rsidRPr="006D1EF6" w:rsidR="00E61C6D">
        <w:t>Р</w:t>
      </w:r>
      <w:r w:rsidRPr="006D1EF6" w:rsidR="00E61C6D">
        <w:t xml:space="preserve"> 50597-2017</w:t>
      </w:r>
      <w:r w:rsidRPr="006D1EF6" w:rsidR="00916ACC">
        <w:t xml:space="preserve">; </w:t>
      </w:r>
      <w:r w:rsidRPr="006D1EF6" w:rsidR="00B76F14">
        <w:t>п. 4.6</w:t>
      </w:r>
      <w:r w:rsidR="00F15B40">
        <w:t>.1.1</w:t>
      </w:r>
      <w:r w:rsidRPr="006D1EF6" w:rsidR="00B76F14">
        <w:t xml:space="preserve"> ГОСТ Р 52766-2007</w:t>
      </w:r>
      <w:r w:rsidRPr="006D1EF6" w:rsidR="00916ACC">
        <w:t xml:space="preserve">; </w:t>
      </w:r>
      <w:r w:rsidRPr="006D1EF6" w:rsidR="00B76F14">
        <w:t>ГОСТ Р</w:t>
      </w:r>
      <w:r w:rsidRPr="006D1EF6" w:rsidR="00A430D0">
        <w:t xml:space="preserve"> 55289-2017.</w:t>
      </w:r>
    </w:p>
    <w:p w:rsidR="0019033D" w:rsidRPr="006D1EF6" w:rsidP="00D73E60">
      <w:pPr>
        <w:suppressAutoHyphens/>
        <w:ind w:firstLine="539"/>
        <w:jc w:val="both"/>
      </w:pPr>
      <w:r w:rsidRPr="006D1EF6">
        <w:t>В судебно</w:t>
      </w:r>
      <w:r w:rsidRPr="006D1EF6" w:rsidR="004C578E">
        <w:t>м</w:t>
      </w:r>
      <w:r w:rsidRPr="006D1EF6">
        <w:t xml:space="preserve"> заседани</w:t>
      </w:r>
      <w:r w:rsidRPr="006D1EF6" w:rsidR="004C578E">
        <w:t>и</w:t>
      </w:r>
      <w:r w:rsidRPr="006D1EF6">
        <w:t xml:space="preserve"> </w:t>
      </w:r>
      <w:r w:rsidRPr="006D1EF6" w:rsidR="004C578E">
        <w:t xml:space="preserve">Демченко </w:t>
      </w:r>
      <w:r w:rsidR="000327FF">
        <w:t>……….</w:t>
      </w:r>
      <w:r w:rsidRPr="006D1EF6">
        <w:t xml:space="preserve">. </w:t>
      </w:r>
      <w:r w:rsidRPr="006D1EF6" w:rsidR="004C578E">
        <w:t xml:space="preserve">вину </w:t>
      </w:r>
      <w:r w:rsidRPr="006D1EF6" w:rsidR="001F2499">
        <w:t xml:space="preserve">в совершении административного правонарушения признал полностью, в содеянном раскаялся, пояснил, что </w:t>
      </w:r>
      <w:r w:rsidR="00C60B20">
        <w:t>на</w:t>
      </w:r>
      <w:r w:rsidR="00F653DB">
        <w:t xml:space="preserve"> участке дороги </w:t>
      </w:r>
      <w:r w:rsidRPr="006D1EF6" w:rsidR="00F653DB">
        <w:t>«</w:t>
      </w:r>
      <w:r w:rsidR="000327FF">
        <w:t>……..</w:t>
      </w:r>
      <w:r w:rsidR="00F653DB">
        <w:t xml:space="preserve">, на </w:t>
      </w:r>
      <w:r w:rsidR="00C60B20">
        <w:t>данный момент</w:t>
      </w:r>
      <w:r w:rsidR="00F653DB">
        <w:t>,</w:t>
      </w:r>
      <w:r w:rsidR="00C60B20">
        <w:t xml:space="preserve"> дефект</w:t>
      </w:r>
      <w:r w:rsidR="00F653DB">
        <w:t>ы</w:t>
      </w:r>
      <w:r w:rsidR="00C60B20">
        <w:t xml:space="preserve"> обочины – занижения устранены, дублирующий дорожный знак 3.20 установлен, на стационарное электрическое освещение подана заявка вышестоящему руководству.</w:t>
      </w:r>
      <w:r w:rsidR="00F653DB">
        <w:t xml:space="preserve"> </w:t>
      </w:r>
    </w:p>
    <w:p w:rsidR="00CD3488" w:rsidRPr="006D1EF6" w:rsidP="00CD3488">
      <w:pPr>
        <w:suppressAutoHyphens/>
        <w:ind w:firstLine="539"/>
        <w:jc w:val="both"/>
      </w:pPr>
      <w:r w:rsidRPr="006D1EF6">
        <w:rPr>
          <w:lang w:eastAsia="ru-RU"/>
        </w:rPr>
        <w:t>Должностное лицо,</w:t>
      </w:r>
      <w:r w:rsidRPr="006D1EF6">
        <w:t xml:space="preserve"> составившее протокол об административном правонарушении – ГИДН ОГИБДД ОМВД России «</w:t>
      </w:r>
      <w:r w:rsidR="000327FF">
        <w:t>……….</w:t>
      </w:r>
      <w:r w:rsidRPr="006D1EF6">
        <w:t xml:space="preserve"> в судебном заседании пояснил, </w:t>
      </w:r>
      <w:r w:rsidRPr="00C60B20">
        <w:t>что</w:t>
      </w:r>
      <w:r w:rsidR="00C60B20">
        <w:t xml:space="preserve"> ранее</w:t>
      </w:r>
      <w:r w:rsidR="00673839">
        <w:t>,</w:t>
      </w:r>
      <w:r w:rsidR="00C60B20">
        <w:t xml:space="preserve"> на данном участке дороги</w:t>
      </w:r>
      <w:r w:rsidR="00673839">
        <w:t>,</w:t>
      </w:r>
      <w:r w:rsidR="00C60B20">
        <w:t xml:space="preserve"> произошло </w:t>
      </w:r>
      <w:r w:rsidR="00C60B20">
        <w:t>дорожно</w:t>
      </w:r>
      <w:r w:rsidR="00C60B20">
        <w:t xml:space="preserve"> – транспортное происшествие со смертельным исходом, в связи с чем</w:t>
      </w:r>
      <w:r w:rsidR="00673839">
        <w:t>,</w:t>
      </w:r>
      <w:r w:rsidR="00C60B20">
        <w:t xml:space="preserve"> было проведено обследование по содержанию автомобильной дороги </w:t>
      </w:r>
      <w:r w:rsidRPr="006D1EF6" w:rsidR="00C60B20">
        <w:t>«</w:t>
      </w:r>
      <w:r w:rsidR="000327FF">
        <w:t>…….</w:t>
      </w:r>
      <w:r w:rsidR="00673839">
        <w:t xml:space="preserve"> с </w:t>
      </w:r>
      <w:r w:rsidR="000327FF">
        <w:t>………</w:t>
      </w:r>
      <w:r w:rsidR="00C60B20">
        <w:t xml:space="preserve">Местом совершения ДТП было установлено </w:t>
      </w:r>
      <w:r w:rsidR="000327FF">
        <w:t>………</w:t>
      </w:r>
      <w:r w:rsidR="00C60B20">
        <w:t xml:space="preserve"> по километровому столбику. Именно на этом участке дороги были выявлены</w:t>
      </w:r>
      <w:r w:rsidRPr="00C60B20" w:rsidR="00C60B20">
        <w:t xml:space="preserve"> </w:t>
      </w:r>
      <w:r w:rsidRPr="006D1EF6" w:rsidR="00C60B20">
        <w:t>несоблюдение требований по обеспечению безопасности дорожного движения, при содержании автомобильной дороги: наличие дефектов обочины</w:t>
      </w:r>
      <w:r w:rsidR="00C60B20">
        <w:t xml:space="preserve"> – занижения, превышающего предельно установленные нормы</w:t>
      </w:r>
      <w:r w:rsidRPr="006D1EF6" w:rsidR="00C60B20">
        <w:t>, отсутствие стационарного электрического освещения, отсутствие дублирующего дорожного знака 3.20</w:t>
      </w:r>
      <w:r w:rsidR="00673839">
        <w:t>. По данному факту был составлен протокол об административном правонарушении по ч. 1 ст. 12.34 КоАП РФ</w:t>
      </w:r>
      <w:r w:rsidR="001F3B54">
        <w:t>.</w:t>
      </w:r>
      <w:r w:rsidR="00C60B20">
        <w:t xml:space="preserve">  </w:t>
      </w:r>
    </w:p>
    <w:p w:rsidR="00D73E60" w:rsidRPr="006D1EF6" w:rsidP="00D73E60">
      <w:pPr>
        <w:tabs>
          <w:tab w:val="left" w:pos="2160"/>
        </w:tabs>
        <w:suppressAutoHyphens/>
        <w:autoSpaceDE w:val="0"/>
        <w:autoSpaceDN w:val="0"/>
        <w:adjustRightInd w:val="0"/>
        <w:ind w:firstLine="540"/>
        <w:jc w:val="both"/>
        <w:rPr>
          <w:spacing w:val="-6"/>
        </w:rPr>
      </w:pPr>
      <w:r w:rsidRPr="006D1EF6">
        <w:rPr>
          <w:spacing w:val="-6"/>
        </w:rPr>
        <w:t xml:space="preserve">Заслушав </w:t>
      </w:r>
      <w:r w:rsidRPr="006D1EF6" w:rsidR="00EF5099">
        <w:t>лиц</w:t>
      </w:r>
      <w:r w:rsidR="00EF5099">
        <w:t>о</w:t>
      </w:r>
      <w:r w:rsidRPr="006D1EF6" w:rsidR="00EF5099">
        <w:t>, в отношении которого ведется производство по делу об административном правонарушении</w:t>
      </w:r>
      <w:r w:rsidRPr="006D1EF6" w:rsidR="00EF5099">
        <w:rPr>
          <w:spacing w:val="-6"/>
        </w:rPr>
        <w:t xml:space="preserve"> </w:t>
      </w:r>
      <w:r w:rsidRPr="006D1EF6">
        <w:rPr>
          <w:spacing w:val="-6"/>
        </w:rPr>
        <w:t xml:space="preserve">Демченко </w:t>
      </w:r>
      <w:r w:rsidR="000327FF">
        <w:rPr>
          <w:spacing w:val="-6"/>
        </w:rPr>
        <w:t>……..</w:t>
      </w:r>
      <w:r w:rsidRPr="006D1EF6">
        <w:rPr>
          <w:spacing w:val="-6"/>
        </w:rPr>
        <w:t xml:space="preserve">., </w:t>
      </w:r>
      <w:r w:rsidRPr="006D1EF6" w:rsidR="00EF5099">
        <w:t>должностно</w:t>
      </w:r>
      <w:r w:rsidR="00EF5099">
        <w:t>е</w:t>
      </w:r>
      <w:r w:rsidRPr="006D1EF6" w:rsidR="00EF5099">
        <w:t xml:space="preserve"> лиц</w:t>
      </w:r>
      <w:r w:rsidR="00EF5099">
        <w:t>о</w:t>
      </w:r>
      <w:r w:rsidRPr="006D1EF6" w:rsidR="00EF5099">
        <w:t>, составивше</w:t>
      </w:r>
      <w:r w:rsidR="00EF5099">
        <w:t>е</w:t>
      </w:r>
      <w:r w:rsidRPr="006D1EF6" w:rsidR="00EF5099">
        <w:t xml:space="preserve"> протокол об административном правонарушении </w:t>
      </w:r>
      <w:r w:rsidRPr="006D1EF6">
        <w:rPr>
          <w:spacing w:val="-6"/>
        </w:rPr>
        <w:t>Карнаухова А.В., и</w:t>
      </w:r>
      <w:r w:rsidRPr="006D1EF6">
        <w:rPr>
          <w:spacing w:val="-6"/>
        </w:rPr>
        <w:t>сследовав материалы дела, судья приходит к следующему.</w:t>
      </w:r>
    </w:p>
    <w:p w:rsidR="00D73E60" w:rsidRPr="006D1EF6" w:rsidP="00D73E60">
      <w:pPr>
        <w:suppressAutoHyphens/>
        <w:autoSpaceDE w:val="0"/>
        <w:autoSpaceDN w:val="0"/>
        <w:adjustRightInd w:val="0"/>
        <w:ind w:firstLine="540"/>
        <w:jc w:val="both"/>
      </w:pPr>
      <w:r w:rsidRPr="006D1EF6">
        <w:rPr>
          <w:spacing w:val="-6"/>
        </w:rPr>
        <w:t>Административная ответственность по ч. 1 ст. 12.34 Кодекса Российской Федерации об административных правонарушениях предусмотрена за н</w:t>
      </w:r>
      <w:r w:rsidRPr="006D1EF6">
        <w:t>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</w:t>
      </w:r>
      <w:r w:rsidRPr="006D1EF6">
        <w:t>, если пользование такими участками угрожает безопасности дорожного движения.</w:t>
      </w:r>
    </w:p>
    <w:p w:rsidR="002D223C" w:rsidRPr="006D1EF6" w:rsidP="00D73E60">
      <w:pPr>
        <w:suppressAutoHyphens/>
        <w:ind w:firstLine="539"/>
        <w:jc w:val="both"/>
      </w:pPr>
      <w:r w:rsidRPr="006D1EF6">
        <w:t>В силу</w:t>
      </w:r>
      <w:r w:rsidRPr="006D1EF6" w:rsidR="009D2FC8">
        <w:t xml:space="preserve"> положений</w:t>
      </w:r>
      <w:r w:rsidRPr="006D1EF6" w:rsidR="005A4C89">
        <w:t xml:space="preserve"> ст. </w:t>
      </w:r>
      <w:r w:rsidRPr="006D1EF6">
        <w:t xml:space="preserve">ст. 1, </w:t>
      </w:r>
      <w:r w:rsidRPr="006D1EF6">
        <w:t>2</w:t>
      </w:r>
      <w:r w:rsidRPr="006D1EF6" w:rsidR="005A4C89">
        <w:t xml:space="preserve"> Федерального закона от 10.12.1995 № 196-ФЗ «О бе</w:t>
      </w:r>
      <w:r w:rsidRPr="006D1EF6">
        <w:t xml:space="preserve">зопасности дорожного движения» (далее – Закон), его задачами являются охрана жизни, здоровья и имущества граждан, защита их прав и законных интересов, а также, защита интересов общества и государства; </w:t>
      </w:r>
      <w:r w:rsidRPr="006D1EF6" w:rsidR="00BC195D">
        <w:t>путем предупреждения дорожно-транспортных происшествий, снижения тяжести их последствий</w:t>
      </w:r>
      <w:r w:rsidRPr="006D1EF6" w:rsidR="00D26BBA">
        <w:t>.</w:t>
      </w:r>
    </w:p>
    <w:p w:rsidR="00D26BBA" w:rsidRPr="006D1EF6" w:rsidP="00D73E60">
      <w:pPr>
        <w:suppressAutoHyphens/>
        <w:ind w:firstLine="539"/>
        <w:jc w:val="both"/>
      </w:pPr>
      <w:r w:rsidRPr="006D1EF6">
        <w:t>Под безопасностью дорожного движения понимается состояние данного процесса, отражающее степень защищенности его участников от дорожно-транспортных происшествий и их последствий.</w:t>
      </w:r>
    </w:p>
    <w:p w:rsidR="00326D7D" w:rsidRPr="006D1EF6" w:rsidP="00326D7D">
      <w:pPr>
        <w:suppressAutoHyphens/>
        <w:ind w:firstLine="539"/>
        <w:jc w:val="both"/>
      </w:pPr>
      <w:r w:rsidRPr="006D1EF6">
        <w:t>Согласно п. 13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 Правительством РФ от 23.10.1993 № 1090, должностные и иные лица, ответственные за состояние дорог, железнодорожных переездов и других дорожных сооружений, обязаны содержать дороги, железнодорожные переезды и другие дорожные сооружения в безопасном для движения состоянии, в соответствии с</w:t>
      </w:r>
      <w:r w:rsidRPr="006D1EF6">
        <w:t xml:space="preserve"> требованиями стандартов, норм и правил, принимать меры к своевременному устранению помех для движения, запрещению или ограничению движения на отдельных участках дорог, когда их использование угрожает безопасности движения.</w:t>
      </w:r>
    </w:p>
    <w:p w:rsidR="00326D7D" w:rsidRPr="006D1EF6" w:rsidP="00326D7D">
      <w:pPr>
        <w:suppressAutoHyphens/>
        <w:ind w:firstLine="539"/>
        <w:jc w:val="both"/>
        <w:rPr>
          <w:shd w:val="clear" w:color="auto" w:fill="FFFFFF"/>
        </w:rPr>
      </w:pPr>
      <w:r w:rsidRPr="006D1EF6">
        <w:t>В соответствии с</w:t>
      </w:r>
      <w:r w:rsidRPr="006D1EF6" w:rsidR="00486597">
        <w:t xml:space="preserve"> </w:t>
      </w:r>
      <w:r w:rsidRPr="006D1EF6" w:rsidR="007505E9">
        <w:t>п. 12</w:t>
      </w:r>
      <w:r w:rsidRPr="006D1EF6" w:rsidR="00B873E7">
        <w:t xml:space="preserve"> </w:t>
      </w:r>
      <w:r w:rsidRPr="006D1EF6" w:rsidR="00486597">
        <w:t>ст. 3</w:t>
      </w:r>
      <w:r w:rsidRPr="006D1EF6">
        <w:t>, п. п. 1, 2 ст. 17</w:t>
      </w:r>
      <w:r w:rsidRPr="006D1EF6" w:rsidR="00486597">
        <w:t xml:space="preserve"> Федерального закона от 08.11.2007 № 257-ФЗ «Об автомобильных дорогах и о дорожной деятельности в Российской Федерации и </w:t>
      </w:r>
      <w:r w:rsidRPr="006D1EF6" w:rsidR="00E8035B">
        <w:t xml:space="preserve">о </w:t>
      </w:r>
      <w:r w:rsidRPr="006D1EF6" w:rsidR="00486597">
        <w:t>внесении изменений в отдельные законодательные акты Российской Федерации»</w:t>
      </w:r>
      <w:r w:rsidRPr="006D1EF6" w:rsidR="00ED642F">
        <w:t>,</w:t>
      </w:r>
      <w:r w:rsidRPr="006D1EF6" w:rsidR="00ED642F">
        <w:rPr>
          <w:color w:val="000000"/>
          <w:shd w:val="clear" w:color="auto" w:fill="FFFFFF"/>
        </w:rPr>
        <w:t xml:space="preserve"> содержание автомобильной дороги </w:t>
      </w:r>
      <w:r w:rsidRPr="006D1EF6" w:rsidR="00FC634F">
        <w:rPr>
          <w:color w:val="000000"/>
          <w:shd w:val="clear" w:color="auto" w:fill="FFFFFF"/>
        </w:rPr>
        <w:t>–</w:t>
      </w:r>
      <w:r w:rsidRPr="006D1EF6" w:rsidR="00B873E7">
        <w:rPr>
          <w:color w:val="000000"/>
          <w:shd w:val="clear" w:color="auto" w:fill="FFFFFF"/>
        </w:rPr>
        <w:t xml:space="preserve"> это </w:t>
      </w:r>
      <w:r w:rsidRPr="006D1EF6" w:rsidR="00ED642F">
        <w:rPr>
          <w:color w:val="000000"/>
          <w:shd w:val="clear" w:color="auto" w:fill="FFFFFF"/>
        </w:rPr>
        <w:t>комплекс работ по поддержанию надлежащего технического состояния автомобильной дороги, оценке ее технического состояния, а также</w:t>
      </w:r>
      <w:r w:rsidRPr="006D1EF6" w:rsidR="00633950">
        <w:rPr>
          <w:color w:val="000000"/>
          <w:shd w:val="clear" w:color="auto" w:fill="FFFFFF"/>
        </w:rPr>
        <w:t>,</w:t>
      </w:r>
      <w:r w:rsidRPr="006D1EF6" w:rsidR="00ED642F">
        <w:rPr>
          <w:color w:val="000000"/>
          <w:shd w:val="clear" w:color="auto" w:fill="FFFFFF"/>
        </w:rPr>
        <w:t xml:space="preserve"> по организации и</w:t>
      </w:r>
      <w:r w:rsidRPr="006D1EF6" w:rsidR="00ED642F">
        <w:rPr>
          <w:color w:val="000000"/>
          <w:shd w:val="clear" w:color="auto" w:fill="FFFFFF"/>
        </w:rPr>
        <w:t xml:space="preserve"> обеспечению безопасности дорожного движения.</w:t>
      </w:r>
      <w:r w:rsidRPr="006D1EF6">
        <w:rPr>
          <w:color w:val="000000"/>
          <w:shd w:val="clear" w:color="auto" w:fill="FFFFFF"/>
        </w:rPr>
        <w:t xml:space="preserve"> С</w:t>
      </w:r>
      <w:r w:rsidRPr="006D1EF6" w:rsidR="007505E9">
        <w:rPr>
          <w:color w:val="000000"/>
          <w:shd w:val="clear" w:color="auto" w:fill="FFFFFF"/>
        </w:rPr>
        <w:t xml:space="preserve">одержание автомобильных дорог осуществляется, в соответствии с требованиями </w:t>
      </w:r>
      <w:r w:rsidRPr="006D1EF6" w:rsidR="007505E9">
        <w:rPr>
          <w:shd w:val="clear" w:color="auto" w:fill="FFFFFF"/>
        </w:rPr>
        <w:t>технических </w:t>
      </w:r>
      <w:hyperlink r:id="rId5" w:anchor="dst100100" w:history="1">
        <w:r w:rsidRPr="006D1EF6" w:rsidR="007505E9">
          <w:rPr>
            <w:shd w:val="clear" w:color="auto" w:fill="FFFFFF"/>
          </w:rPr>
          <w:t>регламентов</w:t>
        </w:r>
      </w:hyperlink>
      <w:r w:rsidRPr="006D1EF6" w:rsidR="007505E9">
        <w:t>,</w:t>
      </w:r>
      <w:r w:rsidRPr="006D1EF6" w:rsidR="007505E9">
        <w:rPr>
          <w:color w:val="000000"/>
          <w:shd w:val="clear" w:color="auto" w:fill="FFFFFF"/>
        </w:rPr>
        <w:t> 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  </w:t>
      </w:r>
      <w:hyperlink r:id="rId6" w:anchor="dst100009" w:history="1">
        <w:r w:rsidRPr="006D1EF6" w:rsidR="007505E9">
          <w:rPr>
            <w:shd w:val="clear" w:color="auto" w:fill="FFFFFF"/>
          </w:rPr>
          <w:t>Порядок</w:t>
        </w:r>
      </w:hyperlink>
      <w:r w:rsidRPr="006D1EF6" w:rsidR="007505E9">
        <w:rPr>
          <w:shd w:val="clear" w:color="auto" w:fill="FFFFFF"/>
        </w:rPr>
        <w:t> содержания автомобильных дорог устанавливается нормативными правовыми актами Российской Федерации, нормативными правовыми актами субъектов Российской Федерации и муниципальными правовыми актами</w:t>
      </w:r>
      <w:r w:rsidRPr="006D1EF6" w:rsidR="00B873E7">
        <w:rPr>
          <w:shd w:val="clear" w:color="auto" w:fill="FFFFFF"/>
        </w:rPr>
        <w:t>.</w:t>
      </w:r>
    </w:p>
    <w:p w:rsidR="00326D7D" w:rsidRPr="006D1EF6" w:rsidP="00326D7D">
      <w:pPr>
        <w:suppressAutoHyphens/>
        <w:ind w:firstLine="539"/>
        <w:jc w:val="both"/>
      </w:pPr>
      <w:r w:rsidRPr="006D1EF6">
        <w:t>Обязанность по обеспечению соответствия состояния дорог, при их содержании, установленным техническим регламентам и другим нормативным документам, возлагается на лица, осуществляющие содержание автомобильных дорог (п. 2 ст. 12 Закона № 196-ФЗ).</w:t>
      </w:r>
    </w:p>
    <w:p w:rsidR="007C2C75" w:rsidRPr="006D1EF6" w:rsidP="00326D7D">
      <w:pPr>
        <w:suppressAutoHyphens/>
        <w:ind w:firstLine="539"/>
        <w:jc w:val="both"/>
      </w:pPr>
      <w:r w:rsidRPr="006D1EF6">
        <w:t>Перечень и допустимые, по условиям обеспечения безопасности движения, предельные значения показателей эксплуатационного состояния автомобильных дорог, улиц и дорог городов и других населенных пунктов, а также требования к эксплуатационному состоянию технических средств организации дорожного движения установлены Национальными стандартами Российской Федерации. Требования стандартов являются обязательными и направлены на обеспечение безопасности дорожного движения, сохранения жизни, здоровья и имущества населения, охрану окружающей среды.</w:t>
      </w:r>
    </w:p>
    <w:p w:rsidR="00F32547" w:rsidRPr="006D1EF6" w:rsidP="00F32547">
      <w:pPr>
        <w:ind w:firstLine="539"/>
        <w:jc w:val="both"/>
        <w:rPr>
          <w:bCs/>
          <w:color w:val="000000"/>
          <w:kern w:val="36"/>
          <w:lang w:eastAsia="ru-RU"/>
        </w:rPr>
      </w:pPr>
      <w:r w:rsidRPr="006D1EF6">
        <w:t xml:space="preserve">Согласно п. 5.3.1 ГОСТ </w:t>
      </w:r>
      <w:r w:rsidRPr="006D1EF6">
        <w:t>Р</w:t>
      </w:r>
      <w:r w:rsidRPr="006D1EF6">
        <w:t xml:space="preserve"> 50597-2017</w:t>
      </w:r>
      <w:r w:rsidRPr="006D1EF6">
        <w:rPr>
          <w:kern w:val="36"/>
          <w:lang w:eastAsia="ru-RU"/>
        </w:rPr>
        <w:t xml:space="preserve"> «Национальный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контроля" (утв. Приказом </w:t>
      </w:r>
      <w:r w:rsidRPr="006D1EF6">
        <w:rPr>
          <w:kern w:val="36"/>
          <w:lang w:eastAsia="ru-RU"/>
        </w:rPr>
        <w:t>Росстандарта</w:t>
      </w:r>
      <w:r w:rsidRPr="006D1EF6">
        <w:rPr>
          <w:kern w:val="36"/>
          <w:lang w:eastAsia="ru-RU"/>
        </w:rPr>
        <w:t xml:space="preserve"> от 26.09.2017 N 1245-ст), </w:t>
      </w:r>
      <w:r w:rsidRPr="006D1EF6" w:rsidR="00871E48">
        <w:rPr>
          <w:bCs/>
          <w:kern w:val="36"/>
          <w:lang w:eastAsia="ru-RU"/>
        </w:rPr>
        <w:t>обочины и</w:t>
      </w:r>
      <w:r w:rsidRPr="006D1EF6" w:rsidR="00871E48">
        <w:rPr>
          <w:bCs/>
          <w:color w:val="000000"/>
          <w:kern w:val="36"/>
          <w:lang w:eastAsia="ru-RU"/>
        </w:rPr>
        <w:t xml:space="preserve"> разделительные полосы не должны иметь дефектов (таблица А.2 приложения А), влияющих на безопасность дорожного движения, устранение которых осуществляют в сроки, приведенные в таблице 5.4.</w:t>
      </w:r>
      <w:r w:rsidRPr="006D1EF6" w:rsidR="003F067D">
        <w:rPr>
          <w:bCs/>
          <w:color w:val="000000"/>
          <w:kern w:val="36"/>
          <w:lang w:eastAsia="ru-RU"/>
        </w:rPr>
        <w:t xml:space="preserve"> Согласно данной </w:t>
      </w:r>
      <w:r w:rsidRPr="006D1EF6" w:rsidR="003F067D">
        <w:rPr>
          <w:bCs/>
          <w:color w:val="000000"/>
          <w:kern w:val="36"/>
          <w:lang w:eastAsia="ru-RU"/>
        </w:rPr>
        <w:t>таблице, занижение обочины и разделительной полосы на 4 см и более не допускается и  требует устранения</w:t>
      </w:r>
      <w:r w:rsidR="00F72738">
        <w:rPr>
          <w:bCs/>
          <w:color w:val="000000"/>
          <w:kern w:val="36"/>
          <w:lang w:eastAsia="ru-RU"/>
        </w:rPr>
        <w:t xml:space="preserve"> дефекта</w:t>
      </w:r>
      <w:r w:rsidRPr="006D1EF6" w:rsidR="003F067D">
        <w:rPr>
          <w:bCs/>
          <w:color w:val="000000"/>
          <w:kern w:val="36"/>
          <w:lang w:eastAsia="ru-RU"/>
        </w:rPr>
        <w:t>, в течение 7 суток.</w:t>
      </w:r>
    </w:p>
    <w:p w:rsidR="00F21AAF" w:rsidRPr="006D1EF6" w:rsidP="00F32547">
      <w:pPr>
        <w:ind w:firstLine="539"/>
        <w:jc w:val="both"/>
        <w:rPr>
          <w:bCs/>
          <w:color w:val="000000"/>
          <w:kern w:val="36"/>
          <w:lang w:eastAsia="ru-RU"/>
        </w:rPr>
      </w:pPr>
      <w:hyperlink r:id="rId7" w:history="1">
        <w:r w:rsidRPr="006D1EF6" w:rsidR="00F32547">
          <w:t>Приказом</w:t>
        </w:r>
      </w:hyperlink>
      <w:r w:rsidRPr="006D1EF6" w:rsidR="00F32547">
        <w:t xml:space="preserve"> Федерального агентства по техническому регулированию и метрологии от </w:t>
      </w:r>
      <w:r w:rsidRPr="006D1EF6" w:rsidR="00DE1551">
        <w:t xml:space="preserve">                   23.10.20</w:t>
      </w:r>
      <w:r w:rsidRPr="006D1EF6" w:rsidR="00753DF6">
        <w:t>0</w:t>
      </w:r>
      <w:r w:rsidRPr="006D1EF6" w:rsidR="00DE1551">
        <w:t>7</w:t>
      </w:r>
      <w:r w:rsidRPr="006D1EF6" w:rsidR="00F32547">
        <w:t xml:space="preserve"> N 270-ст утвержден национальный стандарт Российской Федерации </w:t>
      </w:r>
      <w:r w:rsidRPr="006D1EF6">
        <w:t xml:space="preserve">                            </w:t>
      </w:r>
      <w:hyperlink r:id="rId8" w:history="1">
        <w:r w:rsidRPr="006D1EF6">
          <w:t xml:space="preserve">ГОСТ </w:t>
        </w:r>
        <w:r w:rsidRPr="006D1EF6">
          <w:t>Р</w:t>
        </w:r>
        <w:r w:rsidRPr="006D1EF6">
          <w:t xml:space="preserve"> </w:t>
        </w:r>
        <w:r w:rsidRPr="006D1EF6" w:rsidR="00F32547">
          <w:t>52766-2007</w:t>
        </w:r>
      </w:hyperlink>
      <w:r w:rsidRPr="006D1EF6" w:rsidR="00DE1551">
        <w:t xml:space="preserve"> </w:t>
      </w:r>
      <w:r w:rsidR="00453739">
        <w:t>«</w:t>
      </w:r>
      <w:r w:rsidRPr="006D1EF6" w:rsidR="00F32547">
        <w:t xml:space="preserve">Дороги автомобильные общего пользования. Элементы </w:t>
      </w:r>
      <w:r w:rsidRPr="006D1EF6">
        <w:t>обустройства. Общие требования</w:t>
      </w:r>
      <w:r w:rsidR="00453739">
        <w:t>»</w:t>
      </w:r>
      <w:r w:rsidRPr="006D1EF6">
        <w:t xml:space="preserve">, </w:t>
      </w:r>
      <w:r w:rsidRPr="006D1EF6" w:rsidR="00F07DD1">
        <w:t>пунктом</w:t>
      </w:r>
      <w:r w:rsidRPr="006D1EF6" w:rsidR="00F32547">
        <w:rPr>
          <w:bCs/>
          <w:color w:val="000000"/>
          <w:kern w:val="36"/>
          <w:lang w:eastAsia="ru-RU"/>
        </w:rPr>
        <w:t xml:space="preserve"> </w:t>
      </w:r>
      <w:r w:rsidRPr="006D1EF6">
        <w:rPr>
          <w:bCs/>
          <w:color w:val="000000"/>
          <w:kern w:val="36"/>
          <w:lang w:eastAsia="ru-RU"/>
        </w:rPr>
        <w:t>4.6</w:t>
      </w:r>
      <w:r w:rsidR="00F72738">
        <w:rPr>
          <w:bCs/>
          <w:color w:val="000000"/>
          <w:kern w:val="36"/>
          <w:lang w:eastAsia="ru-RU"/>
        </w:rPr>
        <w:t xml:space="preserve"> </w:t>
      </w:r>
      <w:r w:rsidRPr="006D1EF6">
        <w:rPr>
          <w:bCs/>
          <w:color w:val="000000"/>
          <w:kern w:val="36"/>
          <w:lang w:eastAsia="ru-RU"/>
        </w:rPr>
        <w:t>которого</w:t>
      </w:r>
      <w:r w:rsidR="00F72738">
        <w:rPr>
          <w:bCs/>
          <w:color w:val="000000"/>
          <w:kern w:val="36"/>
          <w:lang w:eastAsia="ru-RU"/>
        </w:rPr>
        <w:t>,</w:t>
      </w:r>
      <w:r w:rsidRPr="006D1EF6">
        <w:rPr>
          <w:bCs/>
          <w:color w:val="000000"/>
          <w:kern w:val="36"/>
          <w:lang w:eastAsia="ru-RU"/>
        </w:rPr>
        <w:t xml:space="preserve"> </w:t>
      </w:r>
      <w:r w:rsidRPr="006D1EF6" w:rsidR="007C2C75">
        <w:rPr>
          <w:bCs/>
          <w:color w:val="000000"/>
          <w:kern w:val="36"/>
          <w:lang w:eastAsia="ru-RU"/>
        </w:rPr>
        <w:t>предусмотрено наличие</w:t>
      </w:r>
      <w:r w:rsidRPr="006D1EF6">
        <w:rPr>
          <w:bCs/>
          <w:color w:val="000000"/>
          <w:kern w:val="36"/>
          <w:lang w:eastAsia="ru-RU"/>
        </w:rPr>
        <w:t xml:space="preserve"> средств улучшения условий видимости</w:t>
      </w:r>
      <w:r w:rsidRPr="006D1EF6" w:rsidR="00F07DD1">
        <w:rPr>
          <w:bCs/>
          <w:color w:val="000000"/>
          <w:kern w:val="36"/>
          <w:lang w:eastAsia="ru-RU"/>
        </w:rPr>
        <w:t xml:space="preserve">: </w:t>
      </w:r>
      <w:r w:rsidRPr="006D1EF6">
        <w:rPr>
          <w:bCs/>
          <w:color w:val="000000"/>
          <w:kern w:val="36"/>
          <w:lang w:eastAsia="ru-RU"/>
        </w:rPr>
        <w:t xml:space="preserve">в том числе, </w:t>
      </w:r>
      <w:r w:rsidRPr="006D1EF6" w:rsidR="00F07DD1">
        <w:rPr>
          <w:bCs/>
          <w:color w:val="000000"/>
          <w:kern w:val="36"/>
          <w:lang w:eastAsia="ru-RU"/>
        </w:rPr>
        <w:t xml:space="preserve">стационарного электрического освещения </w:t>
      </w:r>
      <w:r w:rsidRPr="006D1EF6">
        <w:rPr>
          <w:bCs/>
          <w:color w:val="000000"/>
          <w:kern w:val="36"/>
          <w:lang w:eastAsia="ru-RU"/>
        </w:rPr>
        <w:t>на участках</w:t>
      </w:r>
      <w:r w:rsidRPr="006D1EF6" w:rsidR="00F07DD1">
        <w:rPr>
          <w:bCs/>
          <w:color w:val="000000"/>
          <w:kern w:val="36"/>
          <w:lang w:eastAsia="ru-RU"/>
        </w:rPr>
        <w:t xml:space="preserve"> автомобильных дорог</w:t>
      </w:r>
      <w:r w:rsidRPr="006D1EF6">
        <w:rPr>
          <w:bCs/>
          <w:color w:val="000000"/>
          <w:kern w:val="36"/>
          <w:lang w:eastAsia="ru-RU"/>
        </w:rPr>
        <w:t>, проходящих по населенным пунктам</w:t>
      </w:r>
      <w:r w:rsidRPr="006D1EF6" w:rsidR="001868DA">
        <w:rPr>
          <w:bCs/>
          <w:color w:val="000000"/>
          <w:kern w:val="36"/>
          <w:lang w:eastAsia="ru-RU"/>
        </w:rPr>
        <w:t xml:space="preserve"> и за их пределами, на расстоянии от них</w:t>
      </w:r>
      <w:r w:rsidRPr="006D1EF6" w:rsidR="00F07DD1">
        <w:rPr>
          <w:bCs/>
          <w:color w:val="000000"/>
          <w:kern w:val="36"/>
          <w:lang w:eastAsia="ru-RU"/>
        </w:rPr>
        <w:t>,</w:t>
      </w:r>
      <w:r w:rsidRPr="006D1EF6" w:rsidR="001868DA">
        <w:rPr>
          <w:bCs/>
          <w:color w:val="000000"/>
          <w:kern w:val="36"/>
          <w:lang w:eastAsia="ru-RU"/>
        </w:rPr>
        <w:t xml:space="preserve"> не менее 100 м</w:t>
      </w:r>
      <w:r w:rsidR="008B2A96">
        <w:rPr>
          <w:bCs/>
          <w:color w:val="000000"/>
          <w:kern w:val="36"/>
          <w:lang w:eastAsia="ru-RU"/>
        </w:rPr>
        <w:t xml:space="preserve"> </w:t>
      </w:r>
      <w:r w:rsidRPr="006D1EF6" w:rsidR="001868DA">
        <w:rPr>
          <w:bCs/>
          <w:color w:val="000000"/>
          <w:kern w:val="36"/>
          <w:lang w:eastAsia="ru-RU"/>
        </w:rPr>
        <w:t xml:space="preserve">(п. 4.6.1.1 </w:t>
      </w:r>
      <w:hyperlink r:id="rId8" w:history="1">
        <w:r w:rsidRPr="006D1EF6" w:rsidR="001868DA">
          <w:t xml:space="preserve">ГОСТ </w:t>
        </w:r>
        <w:r w:rsidRPr="006D1EF6" w:rsidR="001868DA">
          <w:t>Р</w:t>
        </w:r>
        <w:r w:rsidRPr="006D1EF6" w:rsidR="001868DA">
          <w:t xml:space="preserve"> 52766-2007</w:t>
        </w:r>
      </w:hyperlink>
      <w:r w:rsidRPr="006D1EF6" w:rsidR="001868DA">
        <w:t>).</w:t>
      </w:r>
    </w:p>
    <w:p w:rsidR="00CD16DF" w:rsidP="00CD16DF">
      <w:pPr>
        <w:suppressAutoHyphens/>
        <w:ind w:firstLine="708"/>
        <w:jc w:val="both"/>
      </w:pPr>
      <w:r>
        <w:t>Требования о том, что</w:t>
      </w:r>
      <w:r w:rsidRPr="00510223">
        <w:t xml:space="preserve"> </w:t>
      </w:r>
      <w:r w:rsidRPr="006D1EF6">
        <w:t>дорожный знак 3.20 «Обгон запрещен», дублируется на дорогах с одной полосой для движения в каждом направлении</w:t>
      </w:r>
      <w:r>
        <w:t xml:space="preserve">, регламентирован </w:t>
      </w:r>
      <w:r w:rsidRPr="006D1EF6" w:rsidR="00753DF6">
        <w:t xml:space="preserve">п. 5.1.6 </w:t>
      </w:r>
      <w:r w:rsidRPr="006D1EF6" w:rsidR="002B43B1">
        <w:t xml:space="preserve">Национального стандарта Российской Федерации </w:t>
      </w:r>
      <w:r w:rsidRPr="006D1EF6" w:rsidR="00753DF6">
        <w:t xml:space="preserve">ГОСТ </w:t>
      </w:r>
      <w:r w:rsidRPr="006D1EF6" w:rsidR="00753DF6">
        <w:t>Р</w:t>
      </w:r>
      <w:r w:rsidRPr="006D1EF6" w:rsidR="00701C99">
        <w:t xml:space="preserve"> 52</w:t>
      </w:r>
      <w:r w:rsidRPr="006D1EF6" w:rsidR="00753DF6">
        <w:t>289-201</w:t>
      </w:r>
      <w:r w:rsidRPr="006D1EF6" w:rsidR="00701C99">
        <w:t>9</w:t>
      </w:r>
      <w:r w:rsidRPr="006D1EF6" w:rsidR="00753DF6">
        <w:t xml:space="preserve"> </w:t>
      </w:r>
      <w:r w:rsidRPr="006D1EF6" w:rsidR="00701C99">
        <w:t xml:space="preserve">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утвержденного </w:t>
      </w:r>
      <w:hyperlink r:id="rId7" w:history="1">
        <w:r w:rsidRPr="006D1EF6" w:rsidR="00701C99">
          <w:t>Приказом</w:t>
        </w:r>
      </w:hyperlink>
      <w:r w:rsidRPr="006D1EF6" w:rsidR="00701C99">
        <w:t xml:space="preserve"> Федерального агентства по техническому регулированию и мет</w:t>
      </w:r>
      <w:r>
        <w:t xml:space="preserve">рологии от 20.12.2019 N 1425-ст. </w:t>
      </w:r>
    </w:p>
    <w:p w:rsidR="0075665E" w:rsidP="00CD16DF">
      <w:pPr>
        <w:suppressAutoHyphens/>
        <w:ind w:firstLine="708"/>
        <w:jc w:val="both"/>
      </w:pPr>
      <w:r w:rsidRPr="006D1EF6">
        <w:t>Мировым судьей</w:t>
      </w:r>
      <w:r w:rsidRPr="006D1EF6" w:rsidR="008352AC">
        <w:t xml:space="preserve"> установлено, </w:t>
      </w:r>
      <w:r w:rsidRPr="006D1EF6" w:rsidR="000C1F7F">
        <w:t xml:space="preserve">что </w:t>
      </w:r>
      <w:r w:rsidR="000327FF">
        <w:t>…….</w:t>
      </w:r>
      <w:r w:rsidRPr="006D1EF6" w:rsidR="00646452">
        <w:t xml:space="preserve">, в </w:t>
      </w:r>
      <w:r w:rsidR="000327FF">
        <w:t>………</w:t>
      </w:r>
      <w:r w:rsidRPr="006D1EF6" w:rsidR="00646452">
        <w:t xml:space="preserve"> минут, на участке автомобильной дороги регионального значения «</w:t>
      </w:r>
      <w:r w:rsidR="000327FF">
        <w:t>……..</w:t>
      </w:r>
      <w:r w:rsidRPr="006D1EF6" w:rsidR="00646452">
        <w:t xml:space="preserve">, Демченко </w:t>
      </w:r>
      <w:r w:rsidR="000327FF">
        <w:t>……..</w:t>
      </w:r>
      <w:r w:rsidRPr="006D1EF6" w:rsidR="00646452">
        <w:t xml:space="preserve">., являясь должностным лицом, ответственным за </w:t>
      </w:r>
      <w:r w:rsidRPr="006D1EF6" w:rsidR="00BB4861">
        <w:t xml:space="preserve">ее </w:t>
      </w:r>
      <w:r w:rsidRPr="006D1EF6" w:rsidR="00646452">
        <w:t>содержание</w:t>
      </w:r>
      <w:r w:rsidRPr="006D1EF6">
        <w:t xml:space="preserve">, </w:t>
      </w:r>
      <w:r w:rsidRPr="006D1EF6" w:rsidR="00646452">
        <w:t>допустил нарушени</w:t>
      </w:r>
      <w:r w:rsidRPr="006D1EF6">
        <w:t>е</w:t>
      </w:r>
      <w:r w:rsidRPr="006D1EF6" w:rsidR="00646452">
        <w:t xml:space="preserve"> обязательных требований национальных стандартов Российской федерации, устанавливающих порядок содержания автомобильных дорог</w:t>
      </w:r>
      <w:r w:rsidRPr="006D1EF6" w:rsidR="00BB4861">
        <w:t>, выразивш</w:t>
      </w:r>
      <w:r w:rsidRPr="006D1EF6">
        <w:t>е</w:t>
      </w:r>
      <w:r w:rsidRPr="006D1EF6" w:rsidR="00BB4861">
        <w:t>еся в следу</w:t>
      </w:r>
      <w:r w:rsidRPr="006D1EF6">
        <w:t xml:space="preserve">ющем: </w:t>
      </w:r>
      <w:r w:rsidRPr="006D1EF6" w:rsidR="00BB4861">
        <w:t>наличие дефектов обочины, а именно, занижение обочины</w:t>
      </w:r>
      <w:r w:rsidRPr="006D1EF6" w:rsidR="00A44C9B">
        <w:t xml:space="preserve"> </w:t>
      </w:r>
      <w:r w:rsidRPr="006D1EF6" w:rsidR="00170A15">
        <w:t>слева</w:t>
      </w:r>
      <w:r w:rsidRPr="006D1EF6" w:rsidR="00BB4861">
        <w:t xml:space="preserve"> – 8 см, </w:t>
      </w:r>
      <w:r w:rsidRPr="006D1EF6" w:rsidR="00170A15">
        <w:t>справа – 4</w:t>
      </w:r>
      <w:r w:rsidRPr="006D1EF6" w:rsidR="00FE7051">
        <w:t>,</w:t>
      </w:r>
      <w:r w:rsidRPr="006D1EF6" w:rsidR="00170A15">
        <w:t>9 см</w:t>
      </w:r>
      <w:r w:rsidRPr="006D1EF6" w:rsidR="00A44C9B">
        <w:t>,</w:t>
      </w:r>
      <w:r w:rsidRPr="006D1EF6" w:rsidR="00C62F7B">
        <w:t xml:space="preserve"> при норме – не более 4 см</w:t>
      </w:r>
      <w:r w:rsidRPr="006D1EF6" w:rsidR="00A44C9B">
        <w:t xml:space="preserve"> </w:t>
      </w:r>
      <w:r w:rsidRPr="006D1EF6" w:rsidR="00170A15">
        <w:t xml:space="preserve">(п. 5.3.1 ГОСТ </w:t>
      </w:r>
      <w:r w:rsidRPr="006D1EF6" w:rsidR="00170A15">
        <w:t>Р</w:t>
      </w:r>
      <w:r w:rsidRPr="006D1EF6" w:rsidR="00170A15">
        <w:t xml:space="preserve"> 50597-2017)</w:t>
      </w:r>
      <w:r w:rsidRPr="006D1EF6" w:rsidR="00CF2C28">
        <w:t>;</w:t>
      </w:r>
      <w:r w:rsidRPr="006D1EF6">
        <w:t xml:space="preserve"> </w:t>
      </w:r>
      <w:r w:rsidRPr="006D1EF6" w:rsidR="00C91DE7">
        <w:t xml:space="preserve">отсутствие </w:t>
      </w:r>
      <w:r w:rsidRPr="006D1EF6" w:rsidR="00FE7051">
        <w:t>стационарного электрического освещения</w:t>
      </w:r>
      <w:r w:rsidRPr="006D1EF6" w:rsidR="00B53DCE">
        <w:t xml:space="preserve">, а именно, отсутствие исправного светильника </w:t>
      </w:r>
      <w:r w:rsidRPr="006D1EF6" w:rsidR="00C91DE7">
        <w:t>(п. 4.6.1.1 ГОСТ Р 52766-2007)</w:t>
      </w:r>
      <w:r w:rsidRPr="006D1EF6">
        <w:t>; отсутствие дублирующего дорожного знака 3.20 «Обгон запрещен»</w:t>
      </w:r>
      <w:r w:rsidR="00F72738">
        <w:t xml:space="preserve"> (п. 5.1.6 </w:t>
      </w:r>
      <w:r w:rsidRPr="006D1EF6" w:rsidR="00F72738">
        <w:t>ГОСТ Р 52289-2019</w:t>
      </w:r>
      <w:r w:rsidR="00F72738">
        <w:t>)</w:t>
      </w:r>
      <w:r w:rsidRPr="006D1EF6" w:rsidR="003B568D">
        <w:t>, что создало явную угрозу безопасности дорожного движения.</w:t>
      </w:r>
    </w:p>
    <w:p w:rsidR="00786657" w:rsidP="00786657">
      <w:pPr>
        <w:pStyle w:val="NormalWeb"/>
        <w:spacing w:before="0" w:beforeAutospacing="0" w:after="0" w:afterAutospacing="0" w:line="288" w:lineRule="atLeast"/>
        <w:ind w:firstLine="540"/>
        <w:jc w:val="both"/>
      </w:pPr>
      <w:r>
        <w:t>Следует, что  в протоколе об административном правонарушении неверно указано место совершения правонарушения, однако судья признает этот недостаток несущественным, который подсудность дела не изменяет и не влияет на квалификацию административного правонарушения.</w:t>
      </w:r>
      <w:r w:rsidR="00CD16DF">
        <w:t xml:space="preserve"> Данная неточность в судебном заедании устранена путем исследования письменных материалов дела, а также</w:t>
      </w:r>
      <w:r w:rsidR="00A43BB0">
        <w:t>,</w:t>
      </w:r>
      <w:r w:rsidR="00CD16DF">
        <w:t xml:space="preserve"> показаниями данными лицом, в отношении которого ведется производство по делу об административном правонарушении и должностным лицом, составившим протокол об административном правонарушении. </w:t>
      </w:r>
    </w:p>
    <w:p w:rsidR="00786657" w:rsidP="00786657">
      <w:pPr>
        <w:pStyle w:val="NormalWeb"/>
        <w:spacing w:before="0" w:beforeAutospacing="0" w:after="0" w:afterAutospacing="0" w:line="288" w:lineRule="atLeast"/>
        <w:ind w:firstLine="540"/>
        <w:jc w:val="both"/>
      </w:pPr>
      <w:r>
        <w:t>Согласно правовой позиции</w:t>
      </w:r>
      <w:r w:rsidR="00A43BB0">
        <w:t>,</w:t>
      </w:r>
      <w:r>
        <w:t xml:space="preserve"> изложенной в п. 4 </w:t>
      </w:r>
      <w:r w:rsidRPr="00786657">
        <w:t>Постановлени</w:t>
      </w:r>
      <w:r>
        <w:t>я</w:t>
      </w:r>
      <w:r w:rsidRPr="00786657">
        <w:t xml:space="preserve"> Пленума Верховного Суда РФ от 24.03.2005 </w:t>
      </w:r>
      <w:r>
        <w:t>№</w:t>
      </w:r>
      <w:r w:rsidRPr="00786657">
        <w:t xml:space="preserve"> 5 (ред. от 23.12.2021)</w:t>
      </w:r>
      <w:r>
        <w:t xml:space="preserve"> «</w:t>
      </w:r>
      <w:r w:rsidRPr="00786657">
        <w:t>О некоторых вопросах, возникающих у судов при применении Кодекса Российской Федерации об административных правонарушениях</w:t>
      </w:r>
      <w:r>
        <w:t>» следует, что недостатки протокола, которые могут быть восполнены при рассмотрении дела по существу</w:t>
      </w:r>
      <w:r w:rsidR="00A43BB0">
        <w:t>,</w:t>
      </w:r>
      <w:r>
        <w:t xml:space="preserve"> являются несущественными.</w:t>
      </w:r>
    </w:p>
    <w:p w:rsidR="005A4C89" w:rsidRPr="006D1EF6" w:rsidP="00D73E60">
      <w:pPr>
        <w:suppressAutoHyphens/>
        <w:ind w:firstLine="539"/>
        <w:jc w:val="both"/>
      </w:pPr>
      <w:r w:rsidRPr="006D1EF6">
        <w:t xml:space="preserve">Кроме личного признания вины, вина Демченко А.М. </w:t>
      </w:r>
      <w:r w:rsidRPr="006D1EF6" w:rsidR="00AA51B7">
        <w:t xml:space="preserve">в совершении административного правонарушения </w:t>
      </w:r>
      <w:r w:rsidRPr="006D1EF6">
        <w:t>подтверждается исследованными в судебном заседании письменными доказательствами</w:t>
      </w:r>
      <w:r w:rsidRPr="006D1EF6" w:rsidR="001D26D0">
        <w:t>:</w:t>
      </w:r>
    </w:p>
    <w:p w:rsidR="00AA51B7" w:rsidRPr="006D1EF6" w:rsidP="00B77381">
      <w:pPr>
        <w:autoSpaceDE w:val="0"/>
        <w:autoSpaceDN w:val="0"/>
        <w:adjustRightInd w:val="0"/>
        <w:ind w:firstLine="539"/>
        <w:jc w:val="both"/>
      </w:pPr>
      <w:r w:rsidRPr="006D1EF6">
        <w:t xml:space="preserve">- протоколом об административном правонарушении </w:t>
      </w:r>
      <w:r w:rsidR="000327FF">
        <w:t>……..</w:t>
      </w:r>
      <w:r w:rsidRPr="006D1EF6">
        <w:t xml:space="preserve"> от </w:t>
      </w:r>
      <w:r w:rsidR="000327FF">
        <w:t>……</w:t>
      </w:r>
      <w:r w:rsidR="0020106B">
        <w:t xml:space="preserve"> </w:t>
      </w:r>
      <w:r w:rsidRPr="00BA1BCE" w:rsidR="0020106B">
        <w:t xml:space="preserve">соответствующим требованиям ст. 28.2 </w:t>
      </w:r>
      <w:r w:rsidR="0020106B">
        <w:t>КоАП РФ</w:t>
      </w:r>
      <w:r w:rsidRPr="00BA1BCE" w:rsidR="0020106B">
        <w:t xml:space="preserve">, с приведением в нем необходимых данных о лице, составившем протокол, сведений о правонарушителе, времени, месте и событии правонарушения, обстоятельствах совершения правонарушения, с участием, разъяснением и обеспечением прав </w:t>
      </w:r>
      <w:r w:rsidR="0020106B">
        <w:t xml:space="preserve">Демченко </w:t>
      </w:r>
      <w:r w:rsidR="000327FF">
        <w:t>……..</w:t>
      </w:r>
      <w:r w:rsidRPr="00BA1BCE" w:rsidR="0020106B">
        <w:t xml:space="preserve"> </w:t>
      </w:r>
      <w:r w:rsidR="00DB3074">
        <w:t>Неверное указание должностным лицом, составившим протокол об административном правонарушении ГОСТа</w:t>
      </w:r>
      <w:r w:rsidR="00A43BB0">
        <w:t>,</w:t>
      </w:r>
      <w:r w:rsidR="00DB3074">
        <w:t xml:space="preserve"> регламентирующ</w:t>
      </w:r>
      <w:r w:rsidR="00D70E0E">
        <w:t>его</w:t>
      </w:r>
      <w:r w:rsidR="00DB3074">
        <w:t xml:space="preserve"> установку дублирующего дорожного знака 3.20 - «ГОСТ </w:t>
      </w:r>
      <w:r w:rsidR="00DB3074">
        <w:t>Р</w:t>
      </w:r>
      <w:r w:rsidR="00DB3074">
        <w:t xml:space="preserve"> 55284-2017» вместо «</w:t>
      </w:r>
      <w:r w:rsidRPr="006D1EF6" w:rsidR="00DB3074">
        <w:t xml:space="preserve">ГОСТ </w:t>
      </w:r>
      <w:r w:rsidRPr="006D1EF6" w:rsidR="00DB3074">
        <w:t>Р</w:t>
      </w:r>
      <w:r w:rsidRPr="006D1EF6" w:rsidR="00DB3074">
        <w:t xml:space="preserve"> 52289-2019</w:t>
      </w:r>
      <w:r w:rsidR="00DB3074">
        <w:t>»</w:t>
      </w:r>
      <w:r w:rsidR="00A43BB0">
        <w:t>,</w:t>
      </w:r>
      <w:r w:rsidR="00DB3074">
        <w:t xml:space="preserve"> на квалификацию действий Демченко </w:t>
      </w:r>
      <w:r w:rsidR="000327FF">
        <w:t>……..</w:t>
      </w:r>
      <w:r w:rsidR="00DB3074">
        <w:t>. не влияет, поэтому признается мировым судьей как ошибочно указанное.</w:t>
      </w:r>
      <w:r w:rsidRPr="006D1EF6" w:rsidR="001E3C8D">
        <w:t xml:space="preserve"> </w:t>
      </w:r>
      <w:r w:rsidRPr="006D1EF6" w:rsidR="00B56EEE">
        <w:t>Протокол</w:t>
      </w:r>
      <w:r w:rsidR="00DB3074">
        <w:t xml:space="preserve"> </w:t>
      </w:r>
      <w:r w:rsidRPr="006D1EF6">
        <w:t xml:space="preserve">Демченко </w:t>
      </w:r>
      <w:r w:rsidR="000327FF">
        <w:t>……</w:t>
      </w:r>
      <w:r w:rsidRPr="006D1EF6" w:rsidR="00B77381">
        <w:t>.</w:t>
      </w:r>
      <w:r w:rsidRPr="006D1EF6" w:rsidR="00B56EEE">
        <w:t xml:space="preserve"> подписал, указал в соответствующей графе</w:t>
      </w:r>
      <w:r w:rsidRPr="006D1EF6">
        <w:t xml:space="preserve"> «</w:t>
      </w:r>
      <w:r w:rsidRPr="006D1EF6" w:rsidR="00B56EEE">
        <w:t>согласен</w:t>
      </w:r>
      <w:r w:rsidRPr="006D1EF6">
        <w:t>» (</w:t>
      </w:r>
      <w:r w:rsidRPr="006D1EF6">
        <w:t>л.д</w:t>
      </w:r>
      <w:r w:rsidRPr="006D1EF6">
        <w:t>.);</w:t>
      </w:r>
    </w:p>
    <w:p w:rsidR="00D73E60" w:rsidRPr="006D1EF6" w:rsidP="00B77381">
      <w:pPr>
        <w:autoSpaceDE w:val="0"/>
        <w:autoSpaceDN w:val="0"/>
        <w:adjustRightInd w:val="0"/>
        <w:ind w:firstLine="539"/>
        <w:jc w:val="both"/>
      </w:pPr>
      <w:r w:rsidRPr="006D1EF6">
        <w:t xml:space="preserve">- актом № 2 о проведении постоянного рейда при осуществлении федерального государственного контроля (надзора) в области безопасности дорожного движения </w:t>
      </w:r>
      <w:r w:rsidRPr="006D1EF6">
        <w:t>от</w:t>
      </w:r>
      <w:r w:rsidRPr="006D1EF6">
        <w:t xml:space="preserve"> </w:t>
      </w:r>
      <w:r w:rsidR="000327FF">
        <w:t>…….</w:t>
      </w:r>
      <w:r w:rsidRPr="006D1EF6">
        <w:t xml:space="preserve">, </w:t>
      </w:r>
      <w:r w:rsidRPr="006D1EF6">
        <w:t>в</w:t>
      </w:r>
      <w:r w:rsidRPr="006D1EF6">
        <w:t xml:space="preserve"> отношении </w:t>
      </w:r>
      <w:r w:rsidR="000327FF">
        <w:t>………</w:t>
      </w:r>
      <w:r w:rsidRPr="006D1EF6">
        <w:t>», с указанием выявленных нарушений (</w:t>
      </w:r>
      <w:r w:rsidRPr="006D1EF6">
        <w:t>л.д</w:t>
      </w:r>
      <w:r w:rsidRPr="006D1EF6">
        <w:t>.);</w:t>
      </w:r>
    </w:p>
    <w:p w:rsidR="00A07841" w:rsidRPr="006D1EF6" w:rsidP="00A07841">
      <w:pPr>
        <w:autoSpaceDE w:val="0"/>
        <w:autoSpaceDN w:val="0"/>
        <w:adjustRightInd w:val="0"/>
        <w:ind w:firstLine="708"/>
        <w:jc w:val="both"/>
      </w:pPr>
      <w:r w:rsidRPr="006D1EF6">
        <w:t xml:space="preserve">- выпиской из </w:t>
      </w:r>
      <w:r w:rsidRPr="006D1EF6" w:rsidR="00664855">
        <w:t>ЕГРН</w:t>
      </w:r>
      <w:r w:rsidRPr="006D1EF6">
        <w:t xml:space="preserve"> об основных характеристиках и зарегистрированных правах на объект недвижимости, из которой следует, что правообладателем автомобильной дороги </w:t>
      </w:r>
      <w:r w:rsidR="000327FF">
        <w:t>……..</w:t>
      </w:r>
      <w:r w:rsidRPr="006D1EF6">
        <w:t xml:space="preserve">, является </w:t>
      </w:r>
      <w:r w:rsidRPr="006D1EF6" w:rsidR="003B0606">
        <w:t>ГБУ СК «</w:t>
      </w:r>
      <w:r w:rsidRPr="006D1EF6" w:rsidR="003B0606">
        <w:t>Стававтодор</w:t>
      </w:r>
      <w:r w:rsidRPr="006D1EF6" w:rsidR="003B0606">
        <w:t>» (</w:t>
      </w:r>
      <w:r w:rsidRPr="006D1EF6" w:rsidR="003B0606">
        <w:t>л.д</w:t>
      </w:r>
      <w:r w:rsidRPr="006D1EF6" w:rsidR="003B0606">
        <w:t>.);</w:t>
      </w:r>
    </w:p>
    <w:p w:rsidR="00780EA8" w:rsidP="00780EA8">
      <w:pPr>
        <w:autoSpaceDE w:val="0"/>
        <w:autoSpaceDN w:val="0"/>
        <w:adjustRightInd w:val="0"/>
        <w:ind w:firstLine="708"/>
        <w:jc w:val="both"/>
      </w:pPr>
      <w:r w:rsidRPr="006D1EF6">
        <w:t xml:space="preserve">- копией Устава </w:t>
      </w:r>
      <w:r w:rsidR="000327FF">
        <w:t>……..</w:t>
      </w:r>
      <w:r w:rsidRPr="006D1EF6">
        <w:t>», утвержденного приказом министерства дорожного хозяйства и транспорта Ставропольского края</w:t>
      </w:r>
      <w:r w:rsidRPr="006D1EF6" w:rsidR="0052273F">
        <w:t xml:space="preserve"> от 15.06.2023 (</w:t>
      </w:r>
      <w:r w:rsidRPr="006D1EF6" w:rsidR="0052273F">
        <w:t>л.д</w:t>
      </w:r>
      <w:r w:rsidRPr="006D1EF6" w:rsidR="0052273F">
        <w:t>.);</w:t>
      </w:r>
    </w:p>
    <w:p w:rsidR="00836BA4" w:rsidRPr="006D1EF6" w:rsidP="00836BA4">
      <w:pPr>
        <w:autoSpaceDE w:val="0"/>
        <w:autoSpaceDN w:val="0"/>
        <w:adjustRightInd w:val="0"/>
        <w:ind w:firstLine="708"/>
        <w:jc w:val="both"/>
      </w:pPr>
      <w:r w:rsidRPr="006D1EF6">
        <w:t xml:space="preserve">- копией приказа </w:t>
      </w:r>
      <w:r w:rsidRPr="006D1EF6">
        <w:t>и.о</w:t>
      </w:r>
      <w:r w:rsidRPr="006D1EF6">
        <w:t xml:space="preserve">. директора </w:t>
      </w:r>
      <w:r w:rsidR="000327FF">
        <w:t>……</w:t>
      </w:r>
      <w:r w:rsidRPr="006D1EF6">
        <w:t xml:space="preserve">» № </w:t>
      </w:r>
      <w:r w:rsidR="000327FF">
        <w:t>……</w:t>
      </w:r>
      <w:r w:rsidRPr="006D1EF6">
        <w:t xml:space="preserve"> от </w:t>
      </w:r>
      <w:r w:rsidR="000327FF">
        <w:t>…….</w:t>
      </w:r>
      <w:r w:rsidR="00A43BB0">
        <w:t>,</w:t>
      </w:r>
      <w:r w:rsidRPr="006D1EF6">
        <w:t xml:space="preserve"> приложения № 5 к приказу, согласно которым, автомобильная дорога Зеленокумск-</w:t>
      </w:r>
      <w:r w:rsidRPr="006D1EF6">
        <w:t>Соломенское</w:t>
      </w:r>
      <w:r w:rsidRPr="006D1EF6">
        <w:t xml:space="preserve">-Степное закреплена за Курским филиалом  </w:t>
      </w:r>
      <w:r w:rsidR="000327FF">
        <w:t>……..</w:t>
      </w:r>
      <w:r w:rsidRPr="006D1EF6">
        <w:t>» (</w:t>
      </w:r>
      <w:r w:rsidRPr="006D1EF6">
        <w:t>л.д</w:t>
      </w:r>
      <w:r w:rsidRPr="006D1EF6">
        <w:t>.);</w:t>
      </w:r>
    </w:p>
    <w:p w:rsidR="00AE6A04" w:rsidRPr="006D1EF6" w:rsidP="00780EA8">
      <w:pPr>
        <w:autoSpaceDE w:val="0"/>
        <w:autoSpaceDN w:val="0"/>
        <w:adjustRightInd w:val="0"/>
        <w:ind w:firstLine="708"/>
        <w:jc w:val="both"/>
      </w:pPr>
      <w:r w:rsidRPr="006D1EF6">
        <w:t>- выпиской из ЕГР</w:t>
      </w:r>
      <w:r w:rsidRPr="006D1EF6">
        <w:t xml:space="preserve">ЮЛ от </w:t>
      </w:r>
      <w:r w:rsidR="000327FF">
        <w:t>…..</w:t>
      </w:r>
      <w:r w:rsidRPr="006D1EF6">
        <w:t xml:space="preserve"> № </w:t>
      </w:r>
      <w:r w:rsidR="000327FF">
        <w:t>……</w:t>
      </w:r>
      <w:r w:rsidRPr="006D1EF6">
        <w:t xml:space="preserve">, содержащей сведения о </w:t>
      </w:r>
      <w:r w:rsidR="000327FF">
        <w:t>……</w:t>
      </w:r>
      <w:r w:rsidRPr="006D1EF6">
        <w:t xml:space="preserve"> (</w:t>
      </w:r>
      <w:r w:rsidRPr="006D1EF6">
        <w:t>л.д</w:t>
      </w:r>
      <w:r w:rsidRPr="006D1EF6">
        <w:t>.);</w:t>
      </w:r>
    </w:p>
    <w:p w:rsidR="00C63303" w:rsidRPr="006D1EF6" w:rsidP="00780EA8">
      <w:pPr>
        <w:autoSpaceDE w:val="0"/>
        <w:autoSpaceDN w:val="0"/>
        <w:adjustRightInd w:val="0"/>
        <w:ind w:firstLine="708"/>
        <w:jc w:val="both"/>
      </w:pPr>
      <w:r w:rsidRPr="006D1EF6">
        <w:t xml:space="preserve">- копией приказа № </w:t>
      </w:r>
      <w:r w:rsidR="000327FF">
        <w:t>……</w:t>
      </w:r>
      <w:r w:rsidRPr="006D1EF6">
        <w:t xml:space="preserve"> </w:t>
      </w:r>
      <w:r w:rsidRPr="006D1EF6">
        <w:t>от</w:t>
      </w:r>
      <w:r w:rsidRPr="006D1EF6">
        <w:t xml:space="preserve"> </w:t>
      </w:r>
      <w:r w:rsidR="000327FF">
        <w:t>……</w:t>
      </w:r>
      <w:r w:rsidRPr="006D1EF6">
        <w:t xml:space="preserve"> </w:t>
      </w:r>
      <w:r w:rsidRPr="006D1EF6">
        <w:t>о</w:t>
      </w:r>
      <w:r w:rsidRPr="006D1EF6">
        <w:t xml:space="preserve"> создании производственных участков в филиалах </w:t>
      </w:r>
      <w:r w:rsidR="000327FF">
        <w:t>…….</w:t>
      </w:r>
      <w:r w:rsidRPr="006D1EF6">
        <w:t xml:space="preserve">», в том числе, в </w:t>
      </w:r>
      <w:r w:rsidR="000327FF">
        <w:t>……</w:t>
      </w:r>
      <w:r w:rsidRPr="006D1EF6">
        <w:t xml:space="preserve"> (</w:t>
      </w:r>
      <w:r w:rsidRPr="006D1EF6">
        <w:t>л.д</w:t>
      </w:r>
      <w:r w:rsidRPr="006D1EF6">
        <w:t>.);</w:t>
      </w:r>
    </w:p>
    <w:p w:rsidR="00780EA8" w:rsidRPr="006D1EF6" w:rsidP="00780EA8">
      <w:pPr>
        <w:autoSpaceDE w:val="0"/>
        <w:autoSpaceDN w:val="0"/>
        <w:adjustRightInd w:val="0"/>
        <w:ind w:firstLine="708"/>
        <w:jc w:val="both"/>
      </w:pPr>
      <w:r w:rsidRPr="006D1EF6">
        <w:t xml:space="preserve">- копией </w:t>
      </w:r>
      <w:r w:rsidRPr="006D1EF6" w:rsidR="00123502">
        <w:t xml:space="preserve">Положения о Курском </w:t>
      </w:r>
      <w:r w:rsidR="000327FF">
        <w:t>………</w:t>
      </w:r>
      <w:r w:rsidRPr="006D1EF6" w:rsidR="00123502">
        <w:t xml:space="preserve">», утвержденного </w:t>
      </w:r>
      <w:r w:rsidRPr="006D1EF6">
        <w:t>приказ</w:t>
      </w:r>
      <w:r w:rsidRPr="006D1EF6" w:rsidR="00123502">
        <w:t>ом</w:t>
      </w:r>
      <w:r w:rsidRPr="006D1EF6">
        <w:t xml:space="preserve"> </w:t>
      </w:r>
      <w:r w:rsidRPr="006D1EF6" w:rsidR="00123502">
        <w:t xml:space="preserve">№ </w:t>
      </w:r>
      <w:r w:rsidR="000327FF">
        <w:t>…….</w:t>
      </w:r>
      <w:r w:rsidRPr="006D1EF6" w:rsidR="00123502">
        <w:t xml:space="preserve"> директора </w:t>
      </w:r>
      <w:r w:rsidR="000327FF">
        <w:t>……</w:t>
      </w:r>
      <w:r w:rsidRPr="006D1EF6">
        <w:t xml:space="preserve">» </w:t>
      </w:r>
      <w:r w:rsidR="000327FF">
        <w:t>……</w:t>
      </w:r>
      <w:r w:rsidRPr="006D1EF6" w:rsidR="00123502">
        <w:t>.2022</w:t>
      </w:r>
      <w:r w:rsidRPr="006D1EF6" w:rsidR="00467930">
        <w:t>, согласно которому, филиал осуществляет дорожную деятельность в отношении автомобильных дорог общего пользования регионального или межмуниципального значения в Ставропольском крае и дорожных сооружений на них</w:t>
      </w:r>
      <w:r w:rsidRPr="006D1EF6" w:rsidR="00123502">
        <w:t xml:space="preserve"> (</w:t>
      </w:r>
      <w:r w:rsidRPr="006D1EF6" w:rsidR="00123502">
        <w:t>л.д</w:t>
      </w:r>
      <w:r w:rsidRPr="006D1EF6" w:rsidR="00123502">
        <w:t>.);</w:t>
      </w:r>
    </w:p>
    <w:p w:rsidR="004662B7" w:rsidRPr="006D1EF6" w:rsidP="00780EA8">
      <w:pPr>
        <w:autoSpaceDE w:val="0"/>
        <w:autoSpaceDN w:val="0"/>
        <w:adjustRightInd w:val="0"/>
        <w:ind w:firstLine="708"/>
        <w:jc w:val="both"/>
      </w:pPr>
      <w:r w:rsidRPr="006D1EF6">
        <w:t xml:space="preserve">- приказом (распоряжением) № </w:t>
      </w:r>
      <w:r w:rsidR="000327FF">
        <w:t>……</w:t>
      </w:r>
      <w:r w:rsidRPr="006D1EF6">
        <w:t xml:space="preserve"> о переводе Демченко </w:t>
      </w:r>
      <w:r w:rsidR="000327FF">
        <w:t>……</w:t>
      </w:r>
      <w:r w:rsidRPr="006D1EF6">
        <w:t xml:space="preserve"> с </w:t>
      </w:r>
      <w:r w:rsidR="000327FF">
        <w:t>…</w:t>
      </w:r>
      <w:r w:rsidRPr="006D1EF6">
        <w:t xml:space="preserve">, мастером дорожным </w:t>
      </w:r>
      <w:r w:rsidR="000327FF">
        <w:t>…….</w:t>
      </w:r>
      <w:r w:rsidRPr="006D1EF6">
        <w:t xml:space="preserve"> на постоянной основе, с </w:t>
      </w:r>
      <w:r w:rsidR="000327FF">
        <w:t>…….</w:t>
      </w:r>
      <w:r w:rsidRPr="006D1EF6">
        <w:t xml:space="preserve"> </w:t>
      </w:r>
      <w:r w:rsidRPr="006D1EF6" w:rsidR="00B44B9B">
        <w:t xml:space="preserve">         </w:t>
      </w:r>
      <w:r w:rsidRPr="006D1EF6">
        <w:t>(л.д.</w:t>
      </w:r>
      <w:r w:rsidRPr="006D1EF6" w:rsidR="00B44B9B">
        <w:t xml:space="preserve"> </w:t>
      </w:r>
      <w:r w:rsidRPr="006D1EF6">
        <w:t>)</w:t>
      </w:r>
      <w:r w:rsidRPr="006D1EF6">
        <w:t xml:space="preserve">; </w:t>
      </w:r>
    </w:p>
    <w:p w:rsidR="00B82143" w:rsidRPr="006D1EF6" w:rsidP="004662B7">
      <w:pPr>
        <w:autoSpaceDE w:val="0"/>
        <w:autoSpaceDN w:val="0"/>
        <w:adjustRightInd w:val="0"/>
        <w:ind w:firstLine="709"/>
        <w:jc w:val="both"/>
      </w:pPr>
      <w:r w:rsidRPr="006D1EF6">
        <w:t>-</w:t>
      </w:r>
      <w:r w:rsidRPr="006D1EF6" w:rsidR="00B44B9B">
        <w:t xml:space="preserve"> должностной инструкцией мастера дорожного </w:t>
      </w:r>
      <w:r w:rsidR="000327FF">
        <w:t>……</w:t>
      </w:r>
      <w:r w:rsidRPr="006D1EF6" w:rsidR="00B44B9B">
        <w:t xml:space="preserve">, с которой  Демченко </w:t>
      </w:r>
      <w:r w:rsidR="000327FF">
        <w:t>……</w:t>
      </w:r>
      <w:r w:rsidRPr="006D1EF6" w:rsidR="00B44B9B">
        <w:t xml:space="preserve"> ознакомился и поставил собственноручную подпись (</w:t>
      </w:r>
      <w:r w:rsidRPr="006D1EF6" w:rsidR="00B44B9B">
        <w:t>л.д</w:t>
      </w:r>
      <w:r w:rsidRPr="006D1EF6" w:rsidR="00B44B9B">
        <w:t>.)</w:t>
      </w:r>
      <w:r w:rsidRPr="006D1EF6">
        <w:t xml:space="preserve">; </w:t>
      </w:r>
    </w:p>
    <w:p w:rsidR="00421A9D" w:rsidRPr="006D1EF6" w:rsidP="00CC6AAA">
      <w:pPr>
        <w:autoSpaceDE w:val="0"/>
        <w:autoSpaceDN w:val="0"/>
        <w:adjustRightInd w:val="0"/>
        <w:ind w:firstLine="709"/>
        <w:jc w:val="both"/>
      </w:pPr>
      <w:r w:rsidRPr="006D1EF6">
        <w:t xml:space="preserve">- копией Приложения № 1 к приказу № </w:t>
      </w:r>
      <w:r w:rsidR="000327FF">
        <w:t>……</w:t>
      </w:r>
      <w:r w:rsidRPr="006D1EF6">
        <w:t xml:space="preserve">» от </w:t>
      </w:r>
      <w:r w:rsidR="000327FF">
        <w:t>…….</w:t>
      </w:r>
      <w:r w:rsidRPr="006D1EF6">
        <w:t xml:space="preserve"> Перечня автомобильных дорог общего пользования регионального или межмуниципального значения в Ставропольском крае в рамках их содержания</w:t>
      </w:r>
      <w:r w:rsidRPr="006D1EF6" w:rsidR="004D3423">
        <w:t>,</w:t>
      </w:r>
      <w:r w:rsidRPr="006D1EF6">
        <w:t xml:space="preserve"> и закрепленных за ними ответственных лиц, </w:t>
      </w:r>
      <w:r w:rsidRPr="006D1EF6" w:rsidR="00701DB7">
        <w:t xml:space="preserve">согласно которому, Демченко </w:t>
      </w:r>
      <w:r w:rsidR="000327FF">
        <w:t>……</w:t>
      </w:r>
      <w:r w:rsidRPr="006D1EF6" w:rsidR="00701DB7">
        <w:t>. является лицом, ответственным за содержание</w:t>
      </w:r>
      <w:r w:rsidRPr="006D1EF6" w:rsidR="004D3423">
        <w:t xml:space="preserve"> участка</w:t>
      </w:r>
      <w:r w:rsidRPr="006D1EF6" w:rsidR="00365FF2">
        <w:t>,</w:t>
      </w:r>
      <w:r w:rsidRPr="006D1EF6" w:rsidR="00CC6AAA">
        <w:t xml:space="preserve"> </w:t>
      </w:r>
      <w:r w:rsidRPr="006D1EF6" w:rsidR="00365FF2">
        <w:t xml:space="preserve">протяженностью 37,177 км, </w:t>
      </w:r>
      <w:r w:rsidRPr="006D1EF6" w:rsidR="00701DB7">
        <w:t>автомобильной дороги «</w:t>
      </w:r>
      <w:r w:rsidR="000327FF">
        <w:t>……</w:t>
      </w:r>
      <w:r w:rsidRPr="006D1EF6" w:rsidR="00701DB7">
        <w:t>»</w:t>
      </w:r>
      <w:r w:rsidRPr="006D1EF6" w:rsidR="004D3423">
        <w:t xml:space="preserve">, </w:t>
      </w:r>
      <w:r w:rsidR="000327FF">
        <w:t>…..</w:t>
      </w:r>
      <w:r w:rsidRPr="006D1EF6" w:rsidR="00CC6AAA">
        <w:t xml:space="preserve"> (</w:t>
      </w:r>
      <w:r w:rsidRPr="006D1EF6" w:rsidR="00CC6AAA">
        <w:t>л.д</w:t>
      </w:r>
      <w:r w:rsidRPr="006D1EF6" w:rsidR="00CC6AAA">
        <w:t xml:space="preserve">.); </w:t>
      </w:r>
    </w:p>
    <w:p w:rsidR="00421A9D" w:rsidP="004662B7">
      <w:pPr>
        <w:autoSpaceDE w:val="0"/>
        <w:autoSpaceDN w:val="0"/>
        <w:adjustRightInd w:val="0"/>
        <w:ind w:firstLine="709"/>
        <w:jc w:val="both"/>
      </w:pPr>
      <w:r w:rsidRPr="006D1EF6">
        <w:t xml:space="preserve">- копией журнала производственных работ </w:t>
      </w:r>
      <w:r w:rsidRPr="006D1EF6" w:rsidR="009C1757">
        <w:t>по весенне-летнему содержанию автодорог</w:t>
      </w:r>
      <w:r w:rsidRPr="006D1EF6" w:rsidR="00950178">
        <w:t>и</w:t>
      </w:r>
      <w:r w:rsidRPr="006D1EF6" w:rsidR="009C1757">
        <w:t xml:space="preserve"> регионального значения </w:t>
      </w:r>
      <w:r w:rsidRPr="006D1EF6" w:rsidR="00950178">
        <w:t>«</w:t>
      </w:r>
      <w:r w:rsidR="000327FF">
        <w:t>…….</w:t>
      </w:r>
      <w:r w:rsidRPr="006D1EF6" w:rsidR="00950178">
        <w:t>»</w:t>
      </w:r>
      <w:r w:rsidRPr="006D1EF6" w:rsidR="009C1757">
        <w:t xml:space="preserve">, </w:t>
      </w:r>
      <w:r w:rsidRPr="006D1EF6" w:rsidR="009C1757">
        <w:t>км</w:t>
      </w:r>
      <w:r w:rsidRPr="006D1EF6" w:rsidR="009C1757">
        <w:t xml:space="preserve"> </w:t>
      </w:r>
      <w:r w:rsidR="000327FF">
        <w:t>……</w:t>
      </w:r>
      <w:r w:rsidRPr="006D1EF6" w:rsidR="009C1757">
        <w:t xml:space="preserve"> (</w:t>
      </w:r>
      <w:r w:rsidRPr="006D1EF6" w:rsidR="009C1757">
        <w:t>л.д</w:t>
      </w:r>
      <w:r w:rsidRPr="006D1EF6" w:rsidR="009C1757">
        <w:t>.);</w:t>
      </w:r>
    </w:p>
    <w:p w:rsidR="00836BA4" w:rsidRPr="006D1EF6" w:rsidP="00836BA4">
      <w:pPr>
        <w:autoSpaceDE w:val="0"/>
        <w:autoSpaceDN w:val="0"/>
        <w:adjustRightInd w:val="0"/>
        <w:ind w:firstLine="708"/>
        <w:jc w:val="both"/>
      </w:pPr>
      <w:r w:rsidRPr="006D1EF6">
        <w:t xml:space="preserve">- копией пояснительной </w:t>
      </w:r>
      <w:r w:rsidRPr="006D1EF6">
        <w:t>записки</w:t>
      </w:r>
      <w:r w:rsidRPr="006D1EF6">
        <w:t xml:space="preserve"> начальника </w:t>
      </w:r>
      <w:r w:rsidRPr="006D1EF6">
        <w:t>Степновского</w:t>
      </w:r>
      <w:r w:rsidRPr="006D1EF6">
        <w:t xml:space="preserve"> участка </w:t>
      </w:r>
      <w:r w:rsidR="000327FF">
        <w:t>……</w:t>
      </w:r>
      <w:r w:rsidRPr="006D1EF6">
        <w:t xml:space="preserve">» руководителя обособленного подразделения – </w:t>
      </w:r>
      <w:r w:rsidR="000327FF">
        <w:t>…..</w:t>
      </w:r>
      <w:r w:rsidRPr="006D1EF6">
        <w:t xml:space="preserve"> из </w:t>
      </w:r>
      <w:r w:rsidRPr="006D1EF6">
        <w:t>которой</w:t>
      </w:r>
      <w:r w:rsidRPr="006D1EF6">
        <w:t xml:space="preserve"> следует, что, по состоянию на </w:t>
      </w:r>
      <w:r w:rsidR="000327FF">
        <w:t>……</w:t>
      </w:r>
      <w:r w:rsidRPr="006D1EF6">
        <w:t>.2024, проект организации дорожного движения на автомобильной дороге «</w:t>
      </w:r>
      <w:r w:rsidR="000327FF">
        <w:t>……</w:t>
      </w:r>
      <w:r w:rsidRPr="006D1EF6">
        <w:t>» от 2003 года является действующим</w:t>
      </w:r>
      <w:r>
        <w:t xml:space="preserve">. На участке дороги </w:t>
      </w:r>
      <w:r w:rsidRPr="006D1EF6">
        <w:t>«</w:t>
      </w:r>
      <w:r w:rsidR="000327FF">
        <w:t>……</w:t>
      </w:r>
      <w:r w:rsidRPr="006D1EF6">
        <w:t>»</w:t>
      </w:r>
      <w:r w:rsidR="000327FF">
        <w:t xml:space="preserve"> </w:t>
      </w:r>
      <w:r>
        <w:t xml:space="preserve"> </w:t>
      </w:r>
      <w:r w:rsidR="000327FF">
        <w:t>…</w:t>
      </w:r>
      <w:r>
        <w:t xml:space="preserve"> году были установлены дополнительные дублирующие знаки 3.20, а также проведена профилировка обочин. Освещение на данном участке дороги отсутствует, за исключением муниципального освещения</w:t>
      </w:r>
      <w:r w:rsidR="00A43BB0">
        <w:t>,</w:t>
      </w:r>
      <w:r>
        <w:t xml:space="preserve"> протяженностью </w:t>
      </w:r>
      <w:r w:rsidR="000327FF">
        <w:t>……</w:t>
      </w:r>
      <w:r>
        <w:t xml:space="preserve"> </w:t>
      </w:r>
      <w:r w:rsidR="000327FF">
        <w:t>(</w:t>
      </w:r>
      <w:r w:rsidR="000327FF">
        <w:t>л.д</w:t>
      </w:r>
      <w:r w:rsidR="000327FF">
        <w:t>.</w:t>
      </w:r>
      <w:r w:rsidR="000327FF">
        <w:t xml:space="preserve"> </w:t>
      </w:r>
      <w:r w:rsidRPr="006D1EF6">
        <w:t>)</w:t>
      </w:r>
      <w:r w:rsidRPr="006D1EF6">
        <w:t>;</w:t>
      </w:r>
    </w:p>
    <w:p w:rsidR="00836BA4" w:rsidRPr="006D1EF6" w:rsidP="00836BA4">
      <w:pPr>
        <w:autoSpaceDE w:val="0"/>
        <w:autoSpaceDN w:val="0"/>
        <w:adjustRightInd w:val="0"/>
        <w:ind w:firstLine="708"/>
        <w:jc w:val="both"/>
      </w:pPr>
      <w:r w:rsidRPr="006D1EF6">
        <w:t>- копией дислокации дорожных знаков и дорожной разметки автомобильной дороги              «</w:t>
      </w:r>
      <w:r w:rsidR="000327FF">
        <w:t>…….</w:t>
      </w:r>
      <w:r w:rsidRPr="006D1EF6">
        <w:t>» (в границах района)</w:t>
      </w:r>
      <w:r>
        <w:t xml:space="preserve"> </w:t>
      </w:r>
      <w:r>
        <w:t>с</w:t>
      </w:r>
      <w:r>
        <w:t xml:space="preserve"> </w:t>
      </w:r>
      <w:r w:rsidR="000327FF">
        <w:t>…….</w:t>
      </w:r>
      <w:r>
        <w:t xml:space="preserve">,  утверждённой </w:t>
      </w:r>
      <w:r w:rsidR="000327FF">
        <w:t>…….</w:t>
      </w:r>
      <w:r>
        <w:t xml:space="preserve"> </w:t>
      </w:r>
      <w:r w:rsidRPr="006D1EF6">
        <w:t xml:space="preserve"> (</w:t>
      </w:r>
      <w:r w:rsidRPr="006D1EF6">
        <w:t>л.д</w:t>
      </w:r>
      <w:r w:rsidRPr="006D1EF6">
        <w:t>.);</w:t>
      </w:r>
    </w:p>
    <w:p w:rsidR="00B82143" w:rsidRPr="006D1EF6" w:rsidP="00B82143">
      <w:pPr>
        <w:autoSpaceDE w:val="0"/>
        <w:autoSpaceDN w:val="0"/>
        <w:adjustRightInd w:val="0"/>
        <w:ind w:firstLine="709"/>
        <w:jc w:val="both"/>
      </w:pPr>
      <w:r w:rsidRPr="006D1EF6">
        <w:t>- списком нарушений (</w:t>
      </w:r>
      <w:r w:rsidRPr="006D1EF6">
        <w:t>л.д</w:t>
      </w:r>
      <w:r w:rsidRPr="006D1EF6">
        <w:t>.).</w:t>
      </w:r>
    </w:p>
    <w:p w:rsidR="00D73E60" w:rsidRPr="006D1EF6" w:rsidP="00B82143">
      <w:pPr>
        <w:autoSpaceDE w:val="0"/>
        <w:autoSpaceDN w:val="0"/>
        <w:adjustRightInd w:val="0"/>
        <w:ind w:firstLine="539"/>
        <w:jc w:val="both"/>
      </w:pPr>
      <w:r w:rsidRPr="006D1EF6">
        <w:t>Оценив в совокупности собранные п</w:t>
      </w:r>
      <w:r w:rsidRPr="006D1EF6" w:rsidR="004662B7">
        <w:t xml:space="preserve">о делу доказательства и считая </w:t>
      </w:r>
      <w:r w:rsidRPr="006D1EF6">
        <w:t xml:space="preserve">доказанной вину </w:t>
      </w:r>
      <w:r w:rsidRPr="006D1EF6" w:rsidR="00E96C33">
        <w:t xml:space="preserve">Демченко </w:t>
      </w:r>
      <w:r w:rsidR="000327FF">
        <w:t>…….</w:t>
      </w:r>
      <w:r w:rsidRPr="006D1EF6">
        <w:t>., судья к</w:t>
      </w:r>
      <w:r w:rsidRPr="006D1EF6" w:rsidR="0040619F">
        <w:t xml:space="preserve">валифицирует его деяние по ч. 1 </w:t>
      </w:r>
      <w:r w:rsidRPr="006D1EF6" w:rsidR="00573B02">
        <w:t xml:space="preserve">ст. 12.34 </w:t>
      </w:r>
      <w:r w:rsidRPr="006D1EF6">
        <w:t xml:space="preserve">КоАП РФ - </w:t>
      </w:r>
      <w:r w:rsidRPr="006D1EF6">
        <w:rPr>
          <w:spacing w:val="-6"/>
        </w:rPr>
        <w:t>н</w:t>
      </w:r>
      <w:r w:rsidRPr="006D1EF6">
        <w:t>есоблюдение требований по обеспечению безопасности дорожного движения при содержании дорог.</w:t>
      </w:r>
    </w:p>
    <w:p w:rsidR="002C36F0" w:rsidRPr="006D1EF6" w:rsidP="002C36F0">
      <w:pPr>
        <w:ind w:firstLine="540"/>
        <w:jc w:val="both"/>
      </w:pPr>
      <w:r w:rsidRPr="006D1EF6">
        <w:t xml:space="preserve">При назначении наказания, в соответствии со ст. ст. 4.1-4.3 КоАП РФ, судья учитывает характер совершенного правонарушения, личность виновного, </w:t>
      </w:r>
      <w:r w:rsidRPr="006D1EF6" w:rsidR="0040619F">
        <w:t xml:space="preserve">его материальное положение, </w:t>
      </w:r>
      <w:r w:rsidRPr="006D1EF6">
        <w:t>наличие смягчающего вину обстоятельства – признание в</w:t>
      </w:r>
      <w:r w:rsidRPr="006D1EF6" w:rsidR="0040619F">
        <w:t>ины и раскаяние в содеянном</w:t>
      </w:r>
      <w:r w:rsidRPr="006D1EF6">
        <w:t xml:space="preserve">, </w:t>
      </w:r>
      <w:r w:rsidRPr="006D1EF6" w:rsidR="00E96C33">
        <w:t xml:space="preserve">отсутствие </w:t>
      </w:r>
      <w:r w:rsidRPr="006D1EF6">
        <w:t xml:space="preserve">отягчающих </w:t>
      </w:r>
      <w:r w:rsidRPr="006D1EF6" w:rsidR="00E96C33">
        <w:t>обстоятельств</w:t>
      </w:r>
      <w:r w:rsidR="00704D47">
        <w:t>, в связи с чем, считает возможным назначить минимальное наказание, предусмотренное санкцией статьи.</w:t>
      </w:r>
    </w:p>
    <w:p w:rsidR="009A29D5" w:rsidP="00704D47">
      <w:pPr>
        <w:ind w:firstLine="540"/>
        <w:jc w:val="both"/>
        <w:rPr>
          <w:spacing w:val="-6"/>
        </w:rPr>
      </w:pPr>
      <w:r w:rsidRPr="006D1EF6">
        <w:rPr>
          <w:spacing w:val="-8"/>
        </w:rPr>
        <w:t>На основании изложенного, р</w:t>
      </w:r>
      <w:r w:rsidRPr="006D1EF6">
        <w:rPr>
          <w:spacing w:val="-6"/>
        </w:rPr>
        <w:t>уководствуясь ст. ст. 3.5, 4.1, ч</w:t>
      </w:r>
      <w:r w:rsidRPr="006D1EF6" w:rsidR="00A56950">
        <w:rPr>
          <w:spacing w:val="-6"/>
        </w:rPr>
        <w:t>. 1 ст. 23.1,</w:t>
      </w:r>
      <w:r w:rsidRPr="006D1EF6">
        <w:rPr>
          <w:spacing w:val="-6"/>
        </w:rPr>
        <w:t xml:space="preserve"> ст. 29.9, 29.10 Кодекса Российской Федерации об административных нарушениях, мировой судья</w:t>
      </w:r>
    </w:p>
    <w:p w:rsidR="00704D47" w:rsidRPr="006D1EF6" w:rsidP="00704D47">
      <w:pPr>
        <w:ind w:firstLine="540"/>
        <w:jc w:val="both"/>
      </w:pPr>
    </w:p>
    <w:p w:rsidR="009A29D5" w:rsidP="00704D47">
      <w:pPr>
        <w:suppressAutoHyphens/>
        <w:jc w:val="center"/>
        <w:rPr>
          <w:spacing w:val="-6"/>
        </w:rPr>
      </w:pPr>
      <w:r w:rsidRPr="006D1EF6">
        <w:rPr>
          <w:spacing w:val="-6"/>
        </w:rPr>
        <w:t>ПОСТАНОВИЛ:</w:t>
      </w:r>
    </w:p>
    <w:p w:rsidR="00704D47" w:rsidRPr="006D1EF6" w:rsidP="00704D47">
      <w:pPr>
        <w:suppressAutoHyphens/>
        <w:jc w:val="center"/>
        <w:rPr>
          <w:spacing w:val="-6"/>
        </w:rPr>
      </w:pPr>
    </w:p>
    <w:p w:rsidR="00147F72" w:rsidRPr="006D1EF6" w:rsidP="00704D47">
      <w:pPr>
        <w:pStyle w:val="BodyText"/>
        <w:suppressAutoHyphens/>
        <w:ind w:firstLine="540"/>
      </w:pPr>
      <w:r w:rsidRPr="006D1EF6">
        <w:t xml:space="preserve">Признать Демченко </w:t>
      </w:r>
      <w:r w:rsidR="000327FF">
        <w:t>……</w:t>
      </w:r>
      <w:r w:rsidRPr="006D1EF6">
        <w:t xml:space="preserve"> </w:t>
      </w:r>
      <w:r w:rsidRPr="006D1EF6">
        <w:rPr>
          <w:spacing w:val="-6"/>
        </w:rPr>
        <w:t>виновным в совершении административного правонарушения, предусмотренного ч. 1 ст. 12.34 Кодекса Российской Федерации об административных нарушениях, и назначить ему наказание в виде</w:t>
      </w:r>
      <w:r w:rsidRPr="006D1EF6">
        <w:t xml:space="preserve"> административного штрафа в размере 20 000 (Двадцать тысяч) рублей.</w:t>
      </w:r>
    </w:p>
    <w:p w:rsidR="00147F72" w:rsidRPr="006D1EF6" w:rsidP="00147F72">
      <w:pPr>
        <w:pStyle w:val="BodyText"/>
        <w:suppressAutoHyphens/>
        <w:ind w:firstLine="540"/>
      </w:pPr>
      <w:r w:rsidRPr="006D1EF6">
        <w:t xml:space="preserve">Штраф подлежит перечислению на следующие банковские реквизиты: </w:t>
      </w:r>
    </w:p>
    <w:p w:rsidR="00147F72" w:rsidRPr="006D1EF6" w:rsidP="00147F72">
      <w:pPr>
        <w:pStyle w:val="BodyText"/>
        <w:suppressAutoHyphens/>
        <w:ind w:firstLine="540"/>
      </w:pPr>
      <w:r w:rsidRPr="006D1EF6">
        <w:t xml:space="preserve">Наименование получателя: УФК по Ставропольскому краю (Отдел МВД России по </w:t>
      </w:r>
      <w:r w:rsidRPr="006D1EF6">
        <w:t>Степновскому</w:t>
      </w:r>
      <w:r w:rsidRPr="006D1EF6">
        <w:t xml:space="preserve"> району, </w:t>
      </w:r>
      <w:r w:rsidRPr="006D1EF6">
        <w:t>л</w:t>
      </w:r>
      <w:r w:rsidRPr="006D1EF6">
        <w:t>/с 04211184160), ИНН: 2620003421, КПП: 262001001,                       ОКТМО: 07652426, номер счета получателя платежа: 03100643000000012100 в ОТДЕЛЕНИЕ СТАВРОПОЛЬ БАНКА РОССИИ//УФК по Ставропольскому краю г. Ставрополь,                        БИК: 010702101, Кор./</w:t>
      </w:r>
      <w:r w:rsidRPr="006D1EF6">
        <w:t>сч</w:t>
      </w:r>
      <w:r w:rsidRPr="006D1EF6">
        <w:t xml:space="preserve">. 40102810345370000013, КБК: 18811601123010001140,                          УИН: </w:t>
      </w:r>
      <w:r w:rsidR="000327FF">
        <w:t>…….</w:t>
      </w:r>
      <w:r w:rsidRPr="006D1EF6">
        <w:t>. Наименование платежа – административный штраф.</w:t>
      </w:r>
    </w:p>
    <w:p w:rsidR="00147F72" w:rsidRPr="006D1EF6" w:rsidP="00147F72">
      <w:pPr>
        <w:pStyle w:val="BodyText"/>
        <w:suppressAutoHyphens/>
        <w:ind w:firstLine="540"/>
        <w:rPr>
          <w:spacing w:val="-6"/>
        </w:rPr>
      </w:pPr>
      <w:r w:rsidRPr="006D1EF6">
        <w:t xml:space="preserve">Документ, подтверждающий уплату штрафа, необходимо предоставить мировому судье судебного участка № 2 </w:t>
      </w:r>
      <w:r w:rsidRPr="006D1EF6">
        <w:t>Степновского</w:t>
      </w:r>
      <w:r w:rsidRPr="006D1EF6">
        <w:t xml:space="preserve"> района Ставропольского края, по адресу: </w:t>
      </w:r>
      <w:r w:rsidRPr="006D1EF6">
        <w:t>с</w:t>
      </w:r>
      <w:r w:rsidRPr="006D1EF6">
        <w:t>. Степное,                  ул. Додонова, 25.</w:t>
      </w:r>
    </w:p>
    <w:p w:rsidR="00147F72" w:rsidRPr="006D1EF6" w:rsidP="00147F72">
      <w:pPr>
        <w:suppressAutoHyphens/>
        <w:ind w:firstLine="540"/>
        <w:jc w:val="both"/>
      </w:pPr>
      <w:r w:rsidRPr="006D1EF6">
        <w:t xml:space="preserve">В случае неуплаты административного штрафа в 60-дневный срок, постановление будет передано для исполнения, в принудительном порядке, судебным приставам – исполнителям, а также, в соответствии со ст. 20.25 КоАП РФ, влечет наложение административного штрафа в двукратном размере суммы неуплаченного административного штрафа, административный арест на срок до 15-ти суток, либо обязательные работы на срок до 50-ти часов. </w:t>
      </w:r>
    </w:p>
    <w:p w:rsidR="00147F72" w:rsidRPr="006D1EF6" w:rsidP="00147F72">
      <w:pPr>
        <w:suppressAutoHyphens/>
        <w:ind w:firstLine="540"/>
        <w:jc w:val="both"/>
      </w:pPr>
      <w:r w:rsidRPr="006D1EF6">
        <w:t xml:space="preserve">Разъяснить Демченко </w:t>
      </w:r>
      <w:r w:rsidR="000327FF">
        <w:t>…….</w:t>
      </w:r>
      <w:r w:rsidRPr="006D1EF6">
        <w:t>., что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 на срок до 3-х месяцев (</w:t>
      </w:r>
      <w:hyperlink r:id="rId9" w:history="1">
        <w:r w:rsidRPr="006D1EF6">
          <w:t>ч. 2 ст. 31.5</w:t>
        </w:r>
      </w:hyperlink>
      <w:r w:rsidRPr="006D1EF6">
        <w:t xml:space="preserve"> </w:t>
      </w:r>
      <w:r w:rsidRPr="006D1EF6">
        <w:rPr>
          <w:spacing w:val="-6"/>
        </w:rPr>
        <w:t>КоАП РФ</w:t>
      </w:r>
      <w:r w:rsidRPr="006D1EF6">
        <w:t xml:space="preserve">). </w:t>
      </w:r>
    </w:p>
    <w:p w:rsidR="00147F72" w:rsidRPr="006D1EF6" w:rsidP="00147F72">
      <w:pPr>
        <w:suppressAutoHyphens/>
        <w:ind w:firstLine="540"/>
        <w:jc w:val="both"/>
      </w:pPr>
      <w:r w:rsidRPr="006D1EF6">
        <w:t>Ходатайство о предоставлении рассрочки подается судье, вынесшему постановление, до истечения 60-дневного срока для добровольной уплаты штрафа.</w:t>
      </w:r>
    </w:p>
    <w:p w:rsidR="00147F72" w:rsidRPr="006D1EF6" w:rsidP="00147F72">
      <w:pPr>
        <w:pStyle w:val="ConsPlusNormal"/>
        <w:suppressAutoHyphens/>
        <w:ind w:firstLine="540"/>
        <w:jc w:val="both"/>
      </w:pPr>
      <w:r w:rsidRPr="006D1EF6">
        <w:rPr>
          <w:spacing w:val="-8"/>
        </w:rPr>
        <w:t xml:space="preserve">Разъяснить Демченко </w:t>
      </w:r>
      <w:r w:rsidR="000327FF">
        <w:rPr>
          <w:spacing w:val="-8"/>
        </w:rPr>
        <w:t>…….</w:t>
      </w:r>
      <w:r w:rsidRPr="006D1EF6">
        <w:rPr>
          <w:spacing w:val="-8"/>
        </w:rPr>
        <w:t xml:space="preserve"> что п</w:t>
      </w:r>
      <w:r w:rsidRPr="006D1EF6">
        <w:t>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ст. 12.34 КоАП РФ, не позднее 20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 В случае</w:t>
      </w:r>
      <w:r w:rsidRPr="006D1EF6">
        <w:t>,</w:t>
      </w:r>
      <w:r w:rsidRPr="006D1EF6">
        <w:t xml:space="preserve"> если исполнение постановления о назначении административного штрафа было отсрочено л</w:t>
      </w:r>
      <w:r w:rsidRPr="006D1EF6" w:rsidR="00403862">
        <w:t xml:space="preserve">ибо рассрочено судьей, органом, </w:t>
      </w:r>
      <w:r w:rsidRPr="006D1EF6">
        <w:t>должностным лицом, вынесшими постановление, административный штраф уплачивается в полном размере.</w:t>
      </w:r>
    </w:p>
    <w:p w:rsidR="009A29D5" w:rsidRPr="006D1EF6" w:rsidP="00147F72">
      <w:pPr>
        <w:suppressAutoHyphens/>
        <w:ind w:firstLine="540"/>
        <w:jc w:val="both"/>
        <w:rPr>
          <w:spacing w:val="-6"/>
        </w:rPr>
      </w:pPr>
      <w:r w:rsidRPr="006D1EF6">
        <w:rPr>
          <w:spacing w:val="-6"/>
        </w:rPr>
        <w:t xml:space="preserve">Постановление может быть обжаловано в </w:t>
      </w:r>
      <w:r w:rsidRPr="006D1EF6">
        <w:rPr>
          <w:spacing w:val="-6"/>
        </w:rPr>
        <w:t>Степновский</w:t>
      </w:r>
      <w:r w:rsidRPr="006D1EF6">
        <w:rPr>
          <w:spacing w:val="-6"/>
        </w:rPr>
        <w:t xml:space="preserve"> районный суд в течение 10 суток со дня вручения или получения копии постановления</w:t>
      </w:r>
      <w:r w:rsidRPr="006D1EF6">
        <w:rPr>
          <w:spacing w:val="-6"/>
        </w:rPr>
        <w:t>.</w:t>
      </w:r>
    </w:p>
    <w:p w:rsidR="009A29D5" w:rsidRPr="006D1EF6" w:rsidP="009A29D5">
      <w:pPr>
        <w:suppressAutoHyphens/>
        <w:jc w:val="both"/>
        <w:rPr>
          <w:spacing w:val="-6"/>
        </w:rPr>
      </w:pPr>
    </w:p>
    <w:p w:rsidR="009A29D5" w:rsidRPr="006D1EF6" w:rsidP="009A29D5">
      <w:pPr>
        <w:jc w:val="both"/>
        <w:rPr>
          <w:rFonts w:eastAsiaTheme="minorEastAsia"/>
        </w:rPr>
      </w:pPr>
    </w:p>
    <w:p w:rsidR="0001617E" w:rsidRPr="006D1EF6" w:rsidP="009A29D5">
      <w:pPr>
        <w:jc w:val="center"/>
        <w:rPr>
          <w:rFonts w:eastAsiaTheme="minorEastAsia"/>
        </w:rPr>
      </w:pPr>
      <w:r w:rsidRPr="006D1EF6">
        <w:rPr>
          <w:rFonts w:eastAsiaTheme="minorEastAsia"/>
        </w:rPr>
        <w:t xml:space="preserve">Мировой судья                                                                                               </w:t>
      </w:r>
      <w:r w:rsidRPr="006D1EF6" w:rsidR="00A56950">
        <w:rPr>
          <w:rFonts w:eastAsiaTheme="minorEastAsia"/>
        </w:rPr>
        <w:t xml:space="preserve">           </w:t>
      </w:r>
      <w:r w:rsidRPr="006D1EF6" w:rsidR="00C649EF">
        <w:rPr>
          <w:rFonts w:eastAsiaTheme="minorEastAsia"/>
        </w:rPr>
        <w:t xml:space="preserve">         </w:t>
      </w:r>
      <w:r w:rsidRPr="006D1EF6">
        <w:rPr>
          <w:rFonts w:eastAsiaTheme="minorEastAsia"/>
        </w:rPr>
        <w:t xml:space="preserve">В.В. </w:t>
      </w:r>
      <w:r w:rsidRPr="006D1EF6">
        <w:rPr>
          <w:rFonts w:eastAsiaTheme="minorEastAsia"/>
        </w:rPr>
        <w:t>Черевань</w:t>
      </w:r>
    </w:p>
    <w:sectPr w:rsidSect="00C649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BB20BC6"/>
    <w:multiLevelType w:val="multilevel"/>
    <w:tmpl w:val="B248F76E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15"/>
        </w:tabs>
        <w:ind w:left="211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55"/>
        </w:tabs>
        <w:ind w:left="265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74F"/>
    <w:rsid w:val="0001056A"/>
    <w:rsid w:val="0001270B"/>
    <w:rsid w:val="00014C40"/>
    <w:rsid w:val="0001599C"/>
    <w:rsid w:val="0001617E"/>
    <w:rsid w:val="00021D9E"/>
    <w:rsid w:val="0002693E"/>
    <w:rsid w:val="000327FF"/>
    <w:rsid w:val="00034A01"/>
    <w:rsid w:val="000437BA"/>
    <w:rsid w:val="000475B7"/>
    <w:rsid w:val="00055C33"/>
    <w:rsid w:val="00063E51"/>
    <w:rsid w:val="000721E4"/>
    <w:rsid w:val="00073B1E"/>
    <w:rsid w:val="000763A9"/>
    <w:rsid w:val="00080F6F"/>
    <w:rsid w:val="00081BC9"/>
    <w:rsid w:val="00085234"/>
    <w:rsid w:val="00085985"/>
    <w:rsid w:val="00091576"/>
    <w:rsid w:val="000A2DED"/>
    <w:rsid w:val="000B2BFD"/>
    <w:rsid w:val="000C1F7F"/>
    <w:rsid w:val="000D171B"/>
    <w:rsid w:val="000D46C1"/>
    <w:rsid w:val="000D79D1"/>
    <w:rsid w:val="000F3E03"/>
    <w:rsid w:val="000F407A"/>
    <w:rsid w:val="000F7ABA"/>
    <w:rsid w:val="00100381"/>
    <w:rsid w:val="00102617"/>
    <w:rsid w:val="001156D7"/>
    <w:rsid w:val="001233AE"/>
    <w:rsid w:val="00123502"/>
    <w:rsid w:val="0013069C"/>
    <w:rsid w:val="00134D48"/>
    <w:rsid w:val="00142ED3"/>
    <w:rsid w:val="0014376B"/>
    <w:rsid w:val="00147F72"/>
    <w:rsid w:val="00150D30"/>
    <w:rsid w:val="001546D1"/>
    <w:rsid w:val="00165CC4"/>
    <w:rsid w:val="0016722C"/>
    <w:rsid w:val="00170A15"/>
    <w:rsid w:val="00176988"/>
    <w:rsid w:val="001857EF"/>
    <w:rsid w:val="001868DA"/>
    <w:rsid w:val="0019033D"/>
    <w:rsid w:val="00197D12"/>
    <w:rsid w:val="001A4375"/>
    <w:rsid w:val="001A46F7"/>
    <w:rsid w:val="001B20C5"/>
    <w:rsid w:val="001B5C0D"/>
    <w:rsid w:val="001C51CF"/>
    <w:rsid w:val="001D26D0"/>
    <w:rsid w:val="001D4FF7"/>
    <w:rsid w:val="001E3C8D"/>
    <w:rsid w:val="001F2499"/>
    <w:rsid w:val="001F2BB6"/>
    <w:rsid w:val="001F3B54"/>
    <w:rsid w:val="001F47C0"/>
    <w:rsid w:val="0020106B"/>
    <w:rsid w:val="00206AC6"/>
    <w:rsid w:val="00207887"/>
    <w:rsid w:val="00233AFC"/>
    <w:rsid w:val="00280CE6"/>
    <w:rsid w:val="00281E51"/>
    <w:rsid w:val="002A4F2F"/>
    <w:rsid w:val="002B250A"/>
    <w:rsid w:val="002B43B1"/>
    <w:rsid w:val="002C2BBB"/>
    <w:rsid w:val="002C36F0"/>
    <w:rsid w:val="002C4166"/>
    <w:rsid w:val="002D223C"/>
    <w:rsid w:val="002D4EC1"/>
    <w:rsid w:val="002E5107"/>
    <w:rsid w:val="003057CB"/>
    <w:rsid w:val="00306AD4"/>
    <w:rsid w:val="003161AB"/>
    <w:rsid w:val="00316DFC"/>
    <w:rsid w:val="00326D7D"/>
    <w:rsid w:val="00330F71"/>
    <w:rsid w:val="0033503C"/>
    <w:rsid w:val="00351FE5"/>
    <w:rsid w:val="00354118"/>
    <w:rsid w:val="003552B3"/>
    <w:rsid w:val="00360369"/>
    <w:rsid w:val="00361671"/>
    <w:rsid w:val="00363DE8"/>
    <w:rsid w:val="00365FF2"/>
    <w:rsid w:val="003677BE"/>
    <w:rsid w:val="00380850"/>
    <w:rsid w:val="0038187C"/>
    <w:rsid w:val="00383809"/>
    <w:rsid w:val="00383BF6"/>
    <w:rsid w:val="00385A20"/>
    <w:rsid w:val="003931E4"/>
    <w:rsid w:val="003A619D"/>
    <w:rsid w:val="003B0606"/>
    <w:rsid w:val="003B568D"/>
    <w:rsid w:val="003C300C"/>
    <w:rsid w:val="003D4D5A"/>
    <w:rsid w:val="003F067D"/>
    <w:rsid w:val="004001C0"/>
    <w:rsid w:val="00403862"/>
    <w:rsid w:val="0040619F"/>
    <w:rsid w:val="0041154C"/>
    <w:rsid w:val="00421A9D"/>
    <w:rsid w:val="00431743"/>
    <w:rsid w:val="00442607"/>
    <w:rsid w:val="00443AFE"/>
    <w:rsid w:val="004525B0"/>
    <w:rsid w:val="00453739"/>
    <w:rsid w:val="00456AFF"/>
    <w:rsid w:val="004574F8"/>
    <w:rsid w:val="004662B7"/>
    <w:rsid w:val="00467930"/>
    <w:rsid w:val="004864C1"/>
    <w:rsid w:val="00486597"/>
    <w:rsid w:val="00492702"/>
    <w:rsid w:val="00493414"/>
    <w:rsid w:val="00495ABD"/>
    <w:rsid w:val="004A20DE"/>
    <w:rsid w:val="004C578E"/>
    <w:rsid w:val="004D3423"/>
    <w:rsid w:val="004D4110"/>
    <w:rsid w:val="004D6940"/>
    <w:rsid w:val="004E5441"/>
    <w:rsid w:val="00507930"/>
    <w:rsid w:val="00510223"/>
    <w:rsid w:val="0052273F"/>
    <w:rsid w:val="0052569A"/>
    <w:rsid w:val="00532997"/>
    <w:rsid w:val="00533D44"/>
    <w:rsid w:val="0053774B"/>
    <w:rsid w:val="00545B86"/>
    <w:rsid w:val="00550543"/>
    <w:rsid w:val="00553B5F"/>
    <w:rsid w:val="00554320"/>
    <w:rsid w:val="00557762"/>
    <w:rsid w:val="00572266"/>
    <w:rsid w:val="0057330D"/>
    <w:rsid w:val="00573B02"/>
    <w:rsid w:val="00577559"/>
    <w:rsid w:val="0058353D"/>
    <w:rsid w:val="00586FA9"/>
    <w:rsid w:val="005A4C89"/>
    <w:rsid w:val="005B0FDC"/>
    <w:rsid w:val="005B6005"/>
    <w:rsid w:val="005C051B"/>
    <w:rsid w:val="005C7E50"/>
    <w:rsid w:val="005E16B7"/>
    <w:rsid w:val="005E2F06"/>
    <w:rsid w:val="005E5B50"/>
    <w:rsid w:val="005F3EB0"/>
    <w:rsid w:val="00612FDE"/>
    <w:rsid w:val="00617A9A"/>
    <w:rsid w:val="006206FC"/>
    <w:rsid w:val="00624928"/>
    <w:rsid w:val="006264B1"/>
    <w:rsid w:val="00627440"/>
    <w:rsid w:val="00631B18"/>
    <w:rsid w:val="00633950"/>
    <w:rsid w:val="00633A28"/>
    <w:rsid w:val="00635427"/>
    <w:rsid w:val="00640276"/>
    <w:rsid w:val="00640BD8"/>
    <w:rsid w:val="0064319A"/>
    <w:rsid w:val="00646452"/>
    <w:rsid w:val="00650355"/>
    <w:rsid w:val="006560E3"/>
    <w:rsid w:val="00660FD4"/>
    <w:rsid w:val="00664855"/>
    <w:rsid w:val="00665DC9"/>
    <w:rsid w:val="00667555"/>
    <w:rsid w:val="00671551"/>
    <w:rsid w:val="00673839"/>
    <w:rsid w:val="006774A0"/>
    <w:rsid w:val="006803F3"/>
    <w:rsid w:val="00685854"/>
    <w:rsid w:val="0069368F"/>
    <w:rsid w:val="006B3FB5"/>
    <w:rsid w:val="006C6550"/>
    <w:rsid w:val="006D1409"/>
    <w:rsid w:val="006D1EF6"/>
    <w:rsid w:val="006E7C97"/>
    <w:rsid w:val="006F3D71"/>
    <w:rsid w:val="00701C99"/>
    <w:rsid w:val="00701DB7"/>
    <w:rsid w:val="00704209"/>
    <w:rsid w:val="00704D47"/>
    <w:rsid w:val="00707D8B"/>
    <w:rsid w:val="0071093B"/>
    <w:rsid w:val="007505E9"/>
    <w:rsid w:val="00750C7B"/>
    <w:rsid w:val="0075201F"/>
    <w:rsid w:val="00753DF6"/>
    <w:rsid w:val="0075665E"/>
    <w:rsid w:val="007606B3"/>
    <w:rsid w:val="007638F1"/>
    <w:rsid w:val="00777C07"/>
    <w:rsid w:val="00777CA2"/>
    <w:rsid w:val="00780EA8"/>
    <w:rsid w:val="00786657"/>
    <w:rsid w:val="007C2C75"/>
    <w:rsid w:val="007C3A57"/>
    <w:rsid w:val="007D37F7"/>
    <w:rsid w:val="007D6AEE"/>
    <w:rsid w:val="007D6F49"/>
    <w:rsid w:val="007E6E41"/>
    <w:rsid w:val="007F64F1"/>
    <w:rsid w:val="007F720B"/>
    <w:rsid w:val="007F7E09"/>
    <w:rsid w:val="008040D0"/>
    <w:rsid w:val="00815697"/>
    <w:rsid w:val="00822C6D"/>
    <w:rsid w:val="00826EC2"/>
    <w:rsid w:val="00832664"/>
    <w:rsid w:val="008352AC"/>
    <w:rsid w:val="008352ED"/>
    <w:rsid w:val="00836BA4"/>
    <w:rsid w:val="00850A4A"/>
    <w:rsid w:val="00851086"/>
    <w:rsid w:val="008705AE"/>
    <w:rsid w:val="00871E48"/>
    <w:rsid w:val="00873752"/>
    <w:rsid w:val="00893E59"/>
    <w:rsid w:val="008B2A96"/>
    <w:rsid w:val="008C43DA"/>
    <w:rsid w:val="008C46C8"/>
    <w:rsid w:val="008C6A26"/>
    <w:rsid w:val="008F2A04"/>
    <w:rsid w:val="0091633E"/>
    <w:rsid w:val="00916ACC"/>
    <w:rsid w:val="00945E95"/>
    <w:rsid w:val="00950178"/>
    <w:rsid w:val="00954730"/>
    <w:rsid w:val="00957323"/>
    <w:rsid w:val="00966BB0"/>
    <w:rsid w:val="009709F1"/>
    <w:rsid w:val="00987A71"/>
    <w:rsid w:val="00995F81"/>
    <w:rsid w:val="00996516"/>
    <w:rsid w:val="009A19CF"/>
    <w:rsid w:val="009A29D5"/>
    <w:rsid w:val="009A3A7C"/>
    <w:rsid w:val="009A4BF1"/>
    <w:rsid w:val="009B058B"/>
    <w:rsid w:val="009C1757"/>
    <w:rsid w:val="009C47AF"/>
    <w:rsid w:val="009D2FC8"/>
    <w:rsid w:val="009F2238"/>
    <w:rsid w:val="009F56C8"/>
    <w:rsid w:val="00A04183"/>
    <w:rsid w:val="00A04B50"/>
    <w:rsid w:val="00A07841"/>
    <w:rsid w:val="00A218B1"/>
    <w:rsid w:val="00A237EE"/>
    <w:rsid w:val="00A31877"/>
    <w:rsid w:val="00A430D0"/>
    <w:rsid w:val="00A43BB0"/>
    <w:rsid w:val="00A44C9B"/>
    <w:rsid w:val="00A50E3B"/>
    <w:rsid w:val="00A54B9F"/>
    <w:rsid w:val="00A56950"/>
    <w:rsid w:val="00A60CA9"/>
    <w:rsid w:val="00A95A12"/>
    <w:rsid w:val="00AA51B7"/>
    <w:rsid w:val="00AB4493"/>
    <w:rsid w:val="00AE6A04"/>
    <w:rsid w:val="00AF4ADB"/>
    <w:rsid w:val="00AF5CB6"/>
    <w:rsid w:val="00B04AAA"/>
    <w:rsid w:val="00B13A36"/>
    <w:rsid w:val="00B21236"/>
    <w:rsid w:val="00B24EBA"/>
    <w:rsid w:val="00B25CEC"/>
    <w:rsid w:val="00B3333E"/>
    <w:rsid w:val="00B44B9B"/>
    <w:rsid w:val="00B51549"/>
    <w:rsid w:val="00B517E2"/>
    <w:rsid w:val="00B53DCE"/>
    <w:rsid w:val="00B561B4"/>
    <w:rsid w:val="00B56EEE"/>
    <w:rsid w:val="00B67D37"/>
    <w:rsid w:val="00B76F14"/>
    <w:rsid w:val="00B77381"/>
    <w:rsid w:val="00B82143"/>
    <w:rsid w:val="00B873E7"/>
    <w:rsid w:val="00B91A7C"/>
    <w:rsid w:val="00BA1BCE"/>
    <w:rsid w:val="00BB4861"/>
    <w:rsid w:val="00BB7A9E"/>
    <w:rsid w:val="00BC195D"/>
    <w:rsid w:val="00BC76E8"/>
    <w:rsid w:val="00BD674F"/>
    <w:rsid w:val="00C10A1E"/>
    <w:rsid w:val="00C14338"/>
    <w:rsid w:val="00C17B50"/>
    <w:rsid w:val="00C227D4"/>
    <w:rsid w:val="00C302C8"/>
    <w:rsid w:val="00C31F18"/>
    <w:rsid w:val="00C367C8"/>
    <w:rsid w:val="00C37F23"/>
    <w:rsid w:val="00C40D1C"/>
    <w:rsid w:val="00C460D5"/>
    <w:rsid w:val="00C51BD9"/>
    <w:rsid w:val="00C528C2"/>
    <w:rsid w:val="00C60B20"/>
    <w:rsid w:val="00C62F7B"/>
    <w:rsid w:val="00C63303"/>
    <w:rsid w:val="00C649EF"/>
    <w:rsid w:val="00C67B45"/>
    <w:rsid w:val="00C72A16"/>
    <w:rsid w:val="00C91DE7"/>
    <w:rsid w:val="00CA5091"/>
    <w:rsid w:val="00CA65C4"/>
    <w:rsid w:val="00CB28A5"/>
    <w:rsid w:val="00CB4926"/>
    <w:rsid w:val="00CC168D"/>
    <w:rsid w:val="00CC6AAA"/>
    <w:rsid w:val="00CD16DF"/>
    <w:rsid w:val="00CD3488"/>
    <w:rsid w:val="00CD4B35"/>
    <w:rsid w:val="00CE2146"/>
    <w:rsid w:val="00CE7F09"/>
    <w:rsid w:val="00CF2C28"/>
    <w:rsid w:val="00CF3D1A"/>
    <w:rsid w:val="00CF4E96"/>
    <w:rsid w:val="00D007EC"/>
    <w:rsid w:val="00D06360"/>
    <w:rsid w:val="00D26BBA"/>
    <w:rsid w:val="00D30F61"/>
    <w:rsid w:val="00D31000"/>
    <w:rsid w:val="00D3769A"/>
    <w:rsid w:val="00D438B7"/>
    <w:rsid w:val="00D43F8B"/>
    <w:rsid w:val="00D5147A"/>
    <w:rsid w:val="00D554F5"/>
    <w:rsid w:val="00D62D57"/>
    <w:rsid w:val="00D65543"/>
    <w:rsid w:val="00D66F67"/>
    <w:rsid w:val="00D67AB2"/>
    <w:rsid w:val="00D707A6"/>
    <w:rsid w:val="00D70E0E"/>
    <w:rsid w:val="00D72186"/>
    <w:rsid w:val="00D73E60"/>
    <w:rsid w:val="00D93C37"/>
    <w:rsid w:val="00D970FE"/>
    <w:rsid w:val="00DA2586"/>
    <w:rsid w:val="00DA3925"/>
    <w:rsid w:val="00DA4F1E"/>
    <w:rsid w:val="00DB3074"/>
    <w:rsid w:val="00DC0ACA"/>
    <w:rsid w:val="00DC185B"/>
    <w:rsid w:val="00DC3721"/>
    <w:rsid w:val="00DC3D60"/>
    <w:rsid w:val="00DD0785"/>
    <w:rsid w:val="00DE1551"/>
    <w:rsid w:val="00DE52E2"/>
    <w:rsid w:val="00DF0EBA"/>
    <w:rsid w:val="00DF3801"/>
    <w:rsid w:val="00E034D7"/>
    <w:rsid w:val="00E10DE1"/>
    <w:rsid w:val="00E10E23"/>
    <w:rsid w:val="00E1150E"/>
    <w:rsid w:val="00E12B9C"/>
    <w:rsid w:val="00E202D4"/>
    <w:rsid w:val="00E210BC"/>
    <w:rsid w:val="00E257CB"/>
    <w:rsid w:val="00E4691C"/>
    <w:rsid w:val="00E54F68"/>
    <w:rsid w:val="00E56950"/>
    <w:rsid w:val="00E570F5"/>
    <w:rsid w:val="00E61C6D"/>
    <w:rsid w:val="00E6248D"/>
    <w:rsid w:val="00E7317E"/>
    <w:rsid w:val="00E8035B"/>
    <w:rsid w:val="00E90FF1"/>
    <w:rsid w:val="00E96C33"/>
    <w:rsid w:val="00EA451B"/>
    <w:rsid w:val="00EC3E0D"/>
    <w:rsid w:val="00ED642F"/>
    <w:rsid w:val="00EE11B9"/>
    <w:rsid w:val="00EF30A5"/>
    <w:rsid w:val="00EF5099"/>
    <w:rsid w:val="00EF79E4"/>
    <w:rsid w:val="00F01FA0"/>
    <w:rsid w:val="00F062DD"/>
    <w:rsid w:val="00F07DD1"/>
    <w:rsid w:val="00F15B40"/>
    <w:rsid w:val="00F17086"/>
    <w:rsid w:val="00F21AAF"/>
    <w:rsid w:val="00F226B0"/>
    <w:rsid w:val="00F32547"/>
    <w:rsid w:val="00F46A3D"/>
    <w:rsid w:val="00F50B7D"/>
    <w:rsid w:val="00F653DB"/>
    <w:rsid w:val="00F67924"/>
    <w:rsid w:val="00F72738"/>
    <w:rsid w:val="00F75728"/>
    <w:rsid w:val="00F806AE"/>
    <w:rsid w:val="00F84B68"/>
    <w:rsid w:val="00F87BEA"/>
    <w:rsid w:val="00F900FF"/>
    <w:rsid w:val="00FB3E71"/>
    <w:rsid w:val="00FC634F"/>
    <w:rsid w:val="00FC6BCA"/>
    <w:rsid w:val="00FD0467"/>
    <w:rsid w:val="00FE7051"/>
    <w:rsid w:val="00FE705A"/>
    <w:rsid w:val="00FF2252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4118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D310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0"/>
    <w:rsid w:val="00354118"/>
    <w:pPr>
      <w:ind w:firstLine="708"/>
      <w:jc w:val="both"/>
    </w:pPr>
  </w:style>
  <w:style w:type="paragraph" w:styleId="BodyText">
    <w:name w:val="Body Text"/>
    <w:basedOn w:val="Normal"/>
    <w:link w:val="a"/>
    <w:rsid w:val="00354118"/>
    <w:pPr>
      <w:jc w:val="both"/>
    </w:pPr>
  </w:style>
  <w:style w:type="paragraph" w:customStyle="1" w:styleId="ConsPlusTitle">
    <w:name w:val="ConsPlusTitle"/>
    <w:rsid w:val="00D87A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">
    <w:name w:val="Основной текст Знак"/>
    <w:basedOn w:val="DefaultParagraphFont"/>
    <w:link w:val="BodyText"/>
    <w:rsid w:val="00C91F89"/>
    <w:rPr>
      <w:sz w:val="24"/>
      <w:szCs w:val="24"/>
    </w:rPr>
  </w:style>
  <w:style w:type="character" w:styleId="Hyperlink">
    <w:name w:val="Hyperlink"/>
    <w:basedOn w:val="DefaultParagraphFont"/>
    <w:rsid w:val="00F50405"/>
    <w:rPr>
      <w:color w:val="0000FF"/>
      <w:u w:val="single"/>
    </w:rPr>
  </w:style>
  <w:style w:type="paragraph" w:customStyle="1" w:styleId="ConsPlusNormal">
    <w:name w:val="ConsPlusNormal"/>
    <w:rsid w:val="0096239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6E7C97"/>
    <w:rPr>
      <w:sz w:val="24"/>
      <w:szCs w:val="24"/>
    </w:rPr>
  </w:style>
  <w:style w:type="character" w:customStyle="1" w:styleId="snippetequal">
    <w:name w:val="snippet_equal"/>
    <w:basedOn w:val="DefaultParagraphFont"/>
    <w:rsid w:val="00DC3721"/>
  </w:style>
  <w:style w:type="paragraph" w:styleId="BalloonText">
    <w:name w:val="Balloon Text"/>
    <w:basedOn w:val="Normal"/>
    <w:link w:val="a1"/>
    <w:rsid w:val="00CD4B35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CD4B35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D310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786657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187374/17e2f224640f0e9159cc9a6b04215ef5c70976fc/" TargetMode="External" /><Relationship Id="rId6" Type="http://schemas.openxmlformats.org/officeDocument/2006/relationships/hyperlink" Target="https://www.consultant.ru/document/cons_doc_LAW_366225/efab34d5988274c3fd8e4d280a5b0e365125cd9f/" TargetMode="External" /><Relationship Id="rId7" Type="http://schemas.openxmlformats.org/officeDocument/2006/relationships/hyperlink" Target="https://login.consultant.ru/link/?req=doc&amp;base=LAW&amp;n=259707" TargetMode="External" /><Relationship Id="rId8" Type="http://schemas.openxmlformats.org/officeDocument/2006/relationships/hyperlink" Target="https://login.consultant.ru/link/?req=doc&amp;base=STR&amp;n=25572" TargetMode="External" /><Relationship Id="rId9" Type="http://schemas.openxmlformats.org/officeDocument/2006/relationships/hyperlink" Target="consultantplus://offline/ref=0846ADDF1ADB07F246807A179BF761A5550F97370ADC5F32CBF60BE861C21C3B973B9B3B869F890AR3S2P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85614-2999-4C37-9475-739C2ED39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