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298" w:rsidRPr="004A289B" w:rsidP="00131298">
      <w:pPr>
        <w:jc w:val="center"/>
        <w:rPr>
          <w:b/>
        </w:rPr>
      </w:pPr>
      <w:r w:rsidRPr="004A289B">
        <w:rPr>
          <w:b/>
        </w:rPr>
        <w:t xml:space="preserve">                                                                                                        </w:t>
      </w:r>
      <w:r w:rsidRPr="004A289B">
        <w:t>26</w:t>
      </w:r>
      <w:r w:rsidRPr="004A289B">
        <w:rPr>
          <w:lang w:val="en-US"/>
        </w:rPr>
        <w:t>MS</w:t>
      </w:r>
      <w:r w:rsidRPr="004A289B">
        <w:t>0138-01-202</w:t>
      </w:r>
      <w:r>
        <w:t>4</w:t>
      </w:r>
      <w:r w:rsidRPr="004A289B">
        <w:t>-00</w:t>
      </w:r>
      <w:r>
        <w:t>0552</w:t>
      </w:r>
      <w:r w:rsidRPr="004A289B">
        <w:t>-</w:t>
      </w:r>
      <w:r>
        <w:t>90</w:t>
      </w:r>
      <w:r w:rsidRPr="004A289B">
        <w:rPr>
          <w:b/>
        </w:rPr>
        <w:t xml:space="preserve">           </w:t>
      </w:r>
    </w:p>
    <w:p w:rsidR="00131298" w:rsidRPr="004A289B" w:rsidP="00131298">
      <w:pPr>
        <w:jc w:val="center"/>
      </w:pPr>
      <w:r w:rsidRPr="004A289B">
        <w:rPr>
          <w:b/>
        </w:rPr>
        <w:t xml:space="preserve">                                               </w:t>
      </w:r>
      <w:r>
        <w:rPr>
          <w:b/>
        </w:rPr>
        <w:t xml:space="preserve">   </w:t>
      </w:r>
      <w:r w:rsidRPr="004A289B">
        <w:rPr>
          <w:b/>
        </w:rPr>
        <w:t xml:space="preserve">          </w:t>
      </w:r>
      <w:r w:rsidRPr="004A289B">
        <w:t>ПОСТАНОВЛЕНИЕ</w:t>
      </w:r>
      <w:r w:rsidRPr="004A289B">
        <w:rPr>
          <w:b/>
        </w:rPr>
        <w:t xml:space="preserve">      </w:t>
      </w:r>
      <w:r>
        <w:rPr>
          <w:b/>
        </w:rPr>
        <w:t xml:space="preserve"> </w:t>
      </w:r>
      <w:r w:rsidRPr="004A289B">
        <w:rPr>
          <w:b/>
        </w:rPr>
        <w:t xml:space="preserve">            </w:t>
      </w:r>
      <w:r>
        <w:rPr>
          <w:b/>
        </w:rPr>
        <w:t xml:space="preserve">      </w:t>
      </w:r>
      <w:r w:rsidRPr="004A289B">
        <w:rPr>
          <w:b/>
        </w:rPr>
        <w:t xml:space="preserve">        </w:t>
      </w:r>
      <w:r w:rsidRPr="004A289B">
        <w:t xml:space="preserve"> № </w:t>
      </w:r>
      <w:r>
        <w:t>5</w:t>
      </w:r>
      <w:r w:rsidRPr="004A289B">
        <w:t>-</w:t>
      </w:r>
      <w:r>
        <w:t>97/2</w:t>
      </w:r>
      <w:r w:rsidRPr="004A289B">
        <w:t>/202</w:t>
      </w:r>
      <w:r>
        <w:t>4</w:t>
      </w:r>
    </w:p>
    <w:p w:rsidR="00131298" w:rsidRPr="004A289B" w:rsidP="00131298">
      <w:pPr>
        <w:jc w:val="center"/>
      </w:pPr>
    </w:p>
    <w:p w:rsidR="00131298" w:rsidRPr="004A289B" w:rsidP="00131298">
      <w:r>
        <w:t>10</w:t>
      </w:r>
      <w:r w:rsidRPr="004A289B">
        <w:t xml:space="preserve"> </w:t>
      </w:r>
      <w:r>
        <w:t>апреля</w:t>
      </w:r>
      <w:r w:rsidRPr="004A289B">
        <w:t xml:space="preserve"> 202</w:t>
      </w:r>
      <w:r>
        <w:t>4</w:t>
      </w:r>
      <w:r w:rsidRPr="004A289B">
        <w:t xml:space="preserve"> года                                               </w:t>
      </w:r>
      <w:r>
        <w:t xml:space="preserve">  </w:t>
      </w:r>
      <w:r w:rsidRPr="004A289B">
        <w:t xml:space="preserve">                                               с. Летняя Ставка</w:t>
      </w:r>
    </w:p>
    <w:p w:rsidR="00131298" w:rsidRPr="004A289B" w:rsidP="00131298">
      <w:pPr>
        <w:jc w:val="both"/>
      </w:pPr>
    </w:p>
    <w:p w:rsidR="00131298" w:rsidRPr="004A289B" w:rsidP="00131298">
      <w:pPr>
        <w:ind w:firstLine="720"/>
        <w:jc w:val="both"/>
      </w:pPr>
      <w:r w:rsidRPr="004A289B"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</w:t>
      </w:r>
    </w:p>
    <w:p w:rsidR="00131298" w:rsidRPr="004A289B" w:rsidP="00131298">
      <w:pPr>
        <w:jc w:val="both"/>
      </w:pPr>
      <w:r w:rsidRPr="004A289B">
        <w:t xml:space="preserve">с участием помощника прокурора Туркменского района </w:t>
      </w:r>
      <w:r>
        <w:t>Мироновой</w:t>
      </w:r>
      <w:r w:rsidRPr="004A289B">
        <w:t xml:space="preserve"> А.С.,</w:t>
      </w:r>
    </w:p>
    <w:p w:rsidR="00131298" w:rsidRPr="004A289B" w:rsidP="00131298">
      <w:pPr>
        <w:jc w:val="both"/>
      </w:pPr>
      <w:r w:rsidRPr="004A289B">
        <w:t xml:space="preserve">лица, привлекаемого к административной ответственности </w:t>
      </w:r>
      <w:r>
        <w:t>Муравьева Я.А.</w:t>
      </w:r>
      <w:r w:rsidRPr="004A289B">
        <w:t>,</w:t>
      </w:r>
    </w:p>
    <w:p w:rsidR="00131298" w:rsidRPr="004A289B" w:rsidP="00131298">
      <w:pPr>
        <w:jc w:val="both"/>
      </w:pPr>
      <w:r w:rsidRPr="004A289B">
        <w:t xml:space="preserve">рассмотрев в открытом судебном заседании материалы административного дела в отношении должностного лица </w:t>
      </w:r>
      <w:r>
        <w:t>Муравьева Я</w:t>
      </w:r>
      <w:r>
        <w:t>.</w:t>
      </w:r>
      <w:r>
        <w:t>А</w:t>
      </w:r>
      <w:r>
        <w:t>.</w:t>
      </w:r>
      <w:r w:rsidRPr="004A289B">
        <w:t xml:space="preserve">, о совершении </w:t>
      </w:r>
      <w:r w:rsidRPr="004A289B">
        <w:t>правонарушения</w:t>
      </w:r>
      <w:r w:rsidRPr="004A289B">
        <w:t xml:space="preserve"> предусмотренного ч. 2 ст. 13.27 </w:t>
      </w:r>
      <w:r w:rsidRPr="004A289B">
        <w:t>КРФобАП</w:t>
      </w:r>
      <w:r w:rsidRPr="004A289B">
        <w:t>,</w:t>
      </w:r>
    </w:p>
    <w:p w:rsidR="00131298" w:rsidRPr="004A289B" w:rsidP="00131298">
      <w:pPr>
        <w:jc w:val="both"/>
      </w:pPr>
    </w:p>
    <w:p w:rsidR="00131298" w:rsidRPr="004A289B" w:rsidP="00131298">
      <w:pPr>
        <w:jc w:val="center"/>
      </w:pPr>
      <w:r w:rsidRPr="004A289B">
        <w:t>установил:</w:t>
      </w:r>
    </w:p>
    <w:p w:rsidR="00131298" w:rsidRPr="004A289B" w:rsidP="00131298">
      <w:pPr>
        <w:jc w:val="center"/>
        <w:rPr>
          <w:b/>
        </w:rPr>
      </w:pPr>
    </w:p>
    <w:p w:rsidR="00131298" w:rsidRPr="004A289B" w:rsidP="00131298">
      <w:pPr>
        <w:pStyle w:val="20"/>
        <w:shd w:val="clear" w:color="auto" w:fill="auto"/>
        <w:tabs>
          <w:tab w:val="left" w:pos="8462"/>
          <w:tab w:val="left" w:pos="902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Прокуратурой Туркменского района Ставропольского края во исполнение Приказа Генпрокуратуры России от 13.12.2021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№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744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«Об организации прокурорского надзора за исполнением законодательства о несовершеннолетних, соблюдением их прав и законных интересов», 2</w:t>
      </w:r>
      <w:r>
        <w:rPr>
          <w:color w:val="000000"/>
          <w:sz w:val="24"/>
          <w:szCs w:val="24"/>
          <w:lang w:eastAsia="ru-RU" w:bidi="ru-RU"/>
        </w:rPr>
        <w:t>2</w:t>
      </w:r>
      <w:r w:rsidRPr="004A289B">
        <w:rPr>
          <w:color w:val="000000"/>
          <w:sz w:val="24"/>
          <w:szCs w:val="24"/>
          <w:lang w:eastAsia="ru-RU" w:bidi="ru-RU"/>
        </w:rPr>
        <w:t>.03.2024 в период времени с 1</w:t>
      </w:r>
      <w:r>
        <w:rPr>
          <w:color w:val="000000"/>
          <w:sz w:val="24"/>
          <w:szCs w:val="24"/>
          <w:lang w:eastAsia="ru-RU" w:bidi="ru-RU"/>
        </w:rPr>
        <w:t>6</w:t>
      </w:r>
      <w:r w:rsidRPr="004A289B">
        <w:rPr>
          <w:color w:val="000000"/>
          <w:sz w:val="24"/>
          <w:szCs w:val="24"/>
          <w:lang w:eastAsia="ru-RU" w:bidi="ru-RU"/>
        </w:rPr>
        <w:t xml:space="preserve"> часов </w:t>
      </w:r>
      <w:r>
        <w:rPr>
          <w:color w:val="000000"/>
          <w:sz w:val="24"/>
          <w:szCs w:val="24"/>
          <w:lang w:eastAsia="ru-RU" w:bidi="ru-RU"/>
        </w:rPr>
        <w:t>0</w:t>
      </w:r>
      <w:r w:rsidRPr="004A289B">
        <w:rPr>
          <w:color w:val="000000"/>
          <w:sz w:val="24"/>
          <w:szCs w:val="24"/>
          <w:lang w:eastAsia="ru-RU" w:bidi="ru-RU"/>
        </w:rPr>
        <w:t xml:space="preserve">0 минут по </w:t>
      </w:r>
      <w:r>
        <w:rPr>
          <w:color w:val="000000"/>
          <w:sz w:val="24"/>
          <w:szCs w:val="24"/>
          <w:lang w:eastAsia="ru-RU" w:bidi="ru-RU"/>
        </w:rPr>
        <w:t>18</w:t>
      </w:r>
      <w:r w:rsidRPr="004A289B">
        <w:rPr>
          <w:color w:val="000000"/>
          <w:sz w:val="24"/>
          <w:szCs w:val="24"/>
          <w:lang w:eastAsia="ru-RU" w:bidi="ru-RU"/>
        </w:rPr>
        <w:t xml:space="preserve"> часов 45 минут проведена проверка соблюдения должностными лицами муниципального казенного общеобразовательного учреждения «Средняя общеобразовательная школа № 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 xml:space="preserve">», по адресу: Ставропольский край, Туркменский район, </w:t>
      </w:r>
      <w:r>
        <w:rPr>
          <w:color w:val="000000"/>
          <w:sz w:val="24"/>
          <w:szCs w:val="24"/>
          <w:lang w:eastAsia="ru-RU" w:bidi="ru-RU"/>
        </w:rPr>
        <w:t>с</w:t>
      </w:r>
      <w:r w:rsidRPr="004A289B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Кендже-Кулак</w:t>
      </w:r>
      <w:r w:rsidRPr="004A289B">
        <w:rPr>
          <w:color w:val="000000"/>
          <w:sz w:val="24"/>
          <w:szCs w:val="24"/>
          <w:lang w:eastAsia="ru-RU" w:bidi="ru-RU"/>
        </w:rPr>
        <w:t xml:space="preserve">, ул. </w:t>
      </w:r>
      <w:r>
        <w:rPr>
          <w:color w:val="000000"/>
          <w:sz w:val="24"/>
          <w:szCs w:val="24"/>
          <w:lang w:eastAsia="ru-RU" w:bidi="ru-RU"/>
        </w:rPr>
        <w:t>Школьная</w:t>
      </w:r>
      <w:r w:rsidRPr="004A289B"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8,</w:t>
      </w:r>
      <w:r w:rsidRPr="004A289B">
        <w:rPr>
          <w:color w:val="000000"/>
          <w:sz w:val="24"/>
          <w:szCs w:val="24"/>
          <w:lang w:eastAsia="ru-RU" w:bidi="ru-RU"/>
        </w:rPr>
        <w:t xml:space="preserve"> требований законодательства об образовании, информационных технологиях и о защите информации.</w:t>
      </w:r>
    </w:p>
    <w:p w:rsidR="00131298" w:rsidRPr="004A289B" w:rsidP="00131298">
      <w:pPr>
        <w:pStyle w:val="20"/>
        <w:shd w:val="clear" w:color="auto" w:fill="auto"/>
        <w:tabs>
          <w:tab w:val="left" w:pos="436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ходе проверки установлено, что должностными лицами муниципального казенного общеобразовательного учреждения «Средняя общеобразовательная школа №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допущены нарушения требований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вышеуказанного законодательства.</w:t>
      </w:r>
    </w:p>
    <w:p w:rsidR="00131298" w:rsidRPr="004A289B" w:rsidP="00131298">
      <w:pPr>
        <w:pStyle w:val="20"/>
        <w:shd w:val="clear" w:color="auto" w:fill="auto"/>
        <w:tabs>
          <w:tab w:val="left" w:pos="469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соответствии с ч. 1 ст. 1 Закона № 8-ФЗ информация о деятельности государственных органов и органов местного самоуправления-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</w:t>
      </w:r>
      <w:r w:rsidRPr="004A289B">
        <w:rPr>
          <w:color w:val="000000"/>
          <w:sz w:val="24"/>
          <w:szCs w:val="24"/>
          <w:lang w:eastAsia="ru-RU" w:bidi="ru-RU"/>
        </w:rPr>
        <w:tab/>
        <w:t>организациями, подведомственными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государственным органам, органам местного самоуправления (далее - подведомственные организации), либо поступившая в указанные органы и организации.</w:t>
      </w:r>
    </w:p>
    <w:p w:rsidR="00131298" w:rsidRPr="004A289B" w:rsidP="00131298">
      <w:pPr>
        <w:pStyle w:val="20"/>
        <w:shd w:val="clear" w:color="auto" w:fill="auto"/>
        <w:tabs>
          <w:tab w:val="left" w:pos="469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самоуправления- муниципальные</w:t>
      </w:r>
      <w:r w:rsidRPr="004A289B">
        <w:rPr>
          <w:color w:val="000000"/>
          <w:sz w:val="24"/>
          <w:szCs w:val="24"/>
          <w:lang w:eastAsia="ru-RU" w:bidi="ru-RU"/>
        </w:rPr>
        <w:tab/>
        <w:t>правовые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акты,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устанавливающие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</w:t>
      </w:r>
      <w:r w:rsidRPr="004A289B">
        <w:rPr>
          <w:color w:val="000000"/>
          <w:sz w:val="24"/>
          <w:szCs w:val="24"/>
          <w:lang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официальные страницы для размещения информации о своей деятельности в сети «Интернет».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Согласно ч. 1 ст. 29 Закона № 273-ФЗ образовательные организации, формируют открытые и общедоступные информационные ресурсы, содержание информацию об их деятельности, и обеспечивают доступ к таким ресурсам посредством размещения их в информационно</w:t>
      </w:r>
      <w:r>
        <w:rPr>
          <w:color w:val="000000"/>
          <w:sz w:val="24"/>
          <w:szCs w:val="24"/>
          <w:lang w:eastAsia="ru-RU" w:bidi="ru-RU"/>
        </w:rPr>
        <w:t>-</w:t>
      </w:r>
      <w:r w:rsidRPr="004A289B">
        <w:rPr>
          <w:color w:val="000000"/>
          <w:sz w:val="24"/>
          <w:szCs w:val="24"/>
          <w:lang w:eastAsia="ru-RU" w:bidi="ru-RU"/>
        </w:rPr>
        <w:softHyphen/>
        <w:t>телекоммуникационных сетях, в том числе на официальном сайте образовательной организации в сети «Интернет».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Так, в соответствии с </w:t>
      </w:r>
      <w:r w:rsidRPr="004A289B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.</w:t>
      </w:r>
      <w:r w:rsidRPr="004A289B">
        <w:rPr>
          <w:color w:val="000000"/>
          <w:sz w:val="24"/>
          <w:szCs w:val="24"/>
          <w:lang w:eastAsia="ru-RU" w:bidi="ru-RU"/>
        </w:rPr>
        <w:t>п</w:t>
      </w:r>
      <w:r w:rsidRPr="004A289B">
        <w:rPr>
          <w:color w:val="000000"/>
          <w:sz w:val="24"/>
          <w:szCs w:val="24"/>
          <w:lang w:eastAsia="ru-RU" w:bidi="ru-RU"/>
        </w:rPr>
        <w:t>. «и» п. 1 ч. 2 ст. 29 Закона № 273-ФЗ образовательные организации обеспечивают открытость и доступность информации о материально-техническом обеспечении образовательной деятельности в том числе об условиях питания и охраны здоровья обучающихся.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организации, утвержденными постановлением Правительства Российской </w:t>
      </w:r>
      <w:r w:rsidRPr="004A289B">
        <w:rPr>
          <w:color w:val="000000"/>
          <w:sz w:val="24"/>
          <w:szCs w:val="24"/>
          <w:lang w:eastAsia="ru-RU" w:bidi="ru-RU"/>
        </w:rPr>
        <w:t xml:space="preserve">Федерации от 20.10.202 1 № 1802 (далее -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4A289B">
        <w:rPr>
          <w:color w:val="000000"/>
          <w:sz w:val="24"/>
          <w:szCs w:val="24"/>
          <w:lang w:eastAsia="ru-RU" w:bidi="ru-RU"/>
        </w:rPr>
        <w:t>пп</w:t>
      </w:r>
      <w:r w:rsidRPr="004A289B">
        <w:rPr>
          <w:color w:val="000000"/>
          <w:sz w:val="24"/>
          <w:szCs w:val="24"/>
          <w:lang w:eastAsia="ru-RU" w:bidi="ru-RU"/>
        </w:rPr>
        <w:t>. 4 - 15 настоящих Правил.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Исходя из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и'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4A289B">
        <w:rPr>
          <w:color w:val="000000"/>
          <w:sz w:val="24"/>
          <w:szCs w:val="24"/>
          <w:lang w:eastAsia="ru-RU" w:bidi="ru-RU"/>
        </w:rPr>
        <w:t>пп</w:t>
      </w:r>
      <w:r w:rsidRPr="004A289B">
        <w:rPr>
          <w:color w:val="000000"/>
          <w:sz w:val="24"/>
          <w:szCs w:val="24"/>
          <w:lang w:eastAsia="ru-RU" w:bidi="ru-RU"/>
        </w:rPr>
        <w:t xml:space="preserve">. </w:t>
      </w:r>
      <w:r w:rsidRPr="004A289B">
        <w:rPr>
          <w:rStyle w:val="22pt"/>
          <w:sz w:val="24"/>
          <w:szCs w:val="24"/>
        </w:rPr>
        <w:t>3-15</w:t>
      </w:r>
      <w:r w:rsidRPr="004A289B">
        <w:rPr>
          <w:color w:val="000000"/>
          <w:sz w:val="24"/>
          <w:szCs w:val="24"/>
          <w:lang w:eastAsia="ru-RU" w:bidi="ru-RU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соответствии с п. 5 ч. 2 ст. 29 Закона №273-ФЗ образовательные организации также обеспечивают открытость и доступность предписаний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органов, осуществляющих государственный контроль (надзор) в сфере образования, отчетов об исполнении таких предписаний.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Кроме того, в ст. 18 Правил сказано, что информация, указанная в </w:t>
      </w:r>
      <w:r w:rsidRPr="004A289B">
        <w:rPr>
          <w:color w:val="000000"/>
          <w:sz w:val="24"/>
          <w:szCs w:val="24"/>
          <w:lang w:eastAsia="ru-RU" w:bidi="ru-RU"/>
        </w:rPr>
        <w:t>пп</w:t>
      </w:r>
      <w:r w:rsidRPr="004A289B">
        <w:rPr>
          <w:color w:val="000000"/>
          <w:sz w:val="24"/>
          <w:szCs w:val="24"/>
          <w:lang w:eastAsia="ru-RU"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Согласно </w:t>
      </w:r>
      <w:r w:rsidRPr="004A289B">
        <w:rPr>
          <w:color w:val="000000"/>
          <w:sz w:val="24"/>
          <w:szCs w:val="24"/>
          <w:lang w:eastAsia="ru-RU" w:bidi="ru-RU"/>
        </w:rPr>
        <w:t>пп</w:t>
      </w:r>
      <w:r w:rsidRPr="004A289B">
        <w:rPr>
          <w:color w:val="000000"/>
          <w:sz w:val="24"/>
          <w:szCs w:val="24"/>
          <w:lang w:eastAsia="ru-RU" w:bidi="ru-RU"/>
        </w:rPr>
        <w:t>. «в» ч. 2 ст. 13 Закона № 8-ФЗ информация о деятельности государственных органов и органов местного самоуправления, размещаемая в</w:t>
      </w:r>
      <w:r w:rsidRPr="004A289B">
        <w:rPr>
          <w:color w:val="000000"/>
          <w:sz w:val="24"/>
          <w:szCs w:val="24"/>
          <w:vertAlign w:val="superscript"/>
          <w:lang w:eastAsia="ru-RU" w:bidi="ru-RU"/>
        </w:rPr>
        <w:t xml:space="preserve">; </w:t>
      </w:r>
      <w:r w:rsidRPr="004A289B">
        <w:rPr>
          <w:color w:val="000000"/>
          <w:sz w:val="24"/>
          <w:szCs w:val="24"/>
          <w:lang w:eastAsia="ru-RU" w:bidi="ru-RU"/>
        </w:rPr>
        <w:t>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31298" w:rsidRPr="004A289B" w:rsidP="00131298">
      <w:pPr>
        <w:pStyle w:val="20"/>
        <w:shd w:val="clear" w:color="auto" w:fill="auto"/>
        <w:tabs>
          <w:tab w:val="left" w:pos="44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ходе проведенной прокуратурой района проверки установлено, что муниципальное казенное общеобразовательное учреждение «Средняя общеобразовательная школа №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>» является организатором питания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учащихся.</w:t>
      </w:r>
    </w:p>
    <w:p w:rsidR="00131298" w:rsidRPr="004A289B" w:rsidP="00131298">
      <w:pPr>
        <w:pStyle w:val="20"/>
        <w:shd w:val="clear" w:color="auto" w:fill="auto"/>
        <w:tabs>
          <w:tab w:val="left" w:pos="147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Кроме того установлено, что на официальном сайте муниципального казенного общеобразовательного учреждения «Средняя общеобразовательная школа №1</w:t>
      </w:r>
      <w:r>
        <w:rPr>
          <w:color w:val="000000"/>
          <w:sz w:val="24"/>
          <w:szCs w:val="24"/>
          <w:lang w:eastAsia="ru-RU" w:bidi="ru-RU"/>
        </w:rPr>
        <w:t>1</w:t>
      </w:r>
      <w:r w:rsidRPr="004A289B">
        <w:rPr>
          <w:color w:val="000000"/>
          <w:sz w:val="24"/>
          <w:szCs w:val="24"/>
          <w:lang w:eastAsia="ru-RU" w:bidi="ru-RU"/>
        </w:rPr>
        <w:t>»,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 xml:space="preserve">который размещен по адресу: </w:t>
      </w:r>
      <w:r w:rsidRPr="004A289B">
        <w:rPr>
          <w:sz w:val="24"/>
          <w:szCs w:val="24"/>
        </w:rPr>
        <w:t>https</w:t>
      </w:r>
      <w:r w:rsidRPr="004A289B">
        <w:rPr>
          <w:sz w:val="24"/>
          <w:szCs w:val="24"/>
          <w:lang w:eastAsia="ru-RU" w:bidi="ru-RU"/>
        </w:rPr>
        <w:t>:/</w:t>
      </w:r>
      <w:r>
        <w:rPr>
          <w:sz w:val="24"/>
          <w:szCs w:val="24"/>
          <w:lang w:val="en-US" w:eastAsia="ru-RU" w:bidi="ru-RU"/>
        </w:rPr>
        <w:t>sh</w:t>
      </w:r>
      <w:r w:rsidRPr="00955221">
        <w:rPr>
          <w:sz w:val="24"/>
          <w:szCs w:val="24"/>
          <w:lang w:eastAsia="ru-RU" w:bidi="ru-RU"/>
        </w:rPr>
        <w:t>11-</w:t>
      </w:r>
      <w:r>
        <w:rPr>
          <w:sz w:val="24"/>
          <w:szCs w:val="24"/>
          <w:lang w:val="en-US" w:eastAsia="ru-RU" w:bidi="ru-RU"/>
        </w:rPr>
        <w:t>kendzhe</w:t>
      </w:r>
      <w:r w:rsidRPr="00955221">
        <w:rPr>
          <w:sz w:val="24"/>
          <w:szCs w:val="24"/>
          <w:lang w:eastAsia="ru-RU" w:bidi="ru-RU"/>
        </w:rPr>
        <w:t>-</w:t>
      </w:r>
      <w:r>
        <w:rPr>
          <w:sz w:val="24"/>
          <w:szCs w:val="24"/>
          <w:lang w:val="en-US" w:eastAsia="ru-RU" w:bidi="ru-RU"/>
        </w:rPr>
        <w:t>r</w:t>
      </w:r>
      <w:r w:rsidRPr="00955221">
        <w:rPr>
          <w:sz w:val="24"/>
          <w:szCs w:val="24"/>
          <w:lang w:eastAsia="ru-RU" w:bidi="ru-RU"/>
        </w:rPr>
        <w:t>07.</w:t>
      </w:r>
      <w:r>
        <w:rPr>
          <w:sz w:val="24"/>
          <w:szCs w:val="24"/>
          <w:lang w:val="en-US" w:eastAsia="ru-RU" w:bidi="ru-RU"/>
        </w:rPr>
        <w:t>gosweb</w:t>
      </w:r>
      <w:r w:rsidRPr="00955221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val="en-US" w:eastAsia="ru-RU" w:bidi="ru-RU"/>
        </w:rPr>
        <w:t>gosuslugi</w:t>
      </w:r>
      <w:r w:rsidRPr="00955221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val="en-US" w:eastAsia="ru-RU" w:bidi="ru-RU"/>
        </w:rPr>
        <w:t>ru</w:t>
      </w:r>
      <w:r w:rsidRPr="004A289B">
        <w:rPr>
          <w:color w:val="000000"/>
          <w:sz w:val="24"/>
          <w:szCs w:val="24"/>
          <w:lang w:bidi="en-US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в разделе «Сведения об образовательной организации», подразделе «Организация питания в образовательной организации»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По состоянию на 2</w:t>
      </w:r>
      <w:r>
        <w:rPr>
          <w:color w:val="000000"/>
          <w:sz w:val="24"/>
          <w:szCs w:val="24"/>
          <w:lang w:eastAsia="ru-RU" w:bidi="ru-RU"/>
        </w:rPr>
        <w:t>2</w:t>
      </w:r>
      <w:r w:rsidRPr="004A289B">
        <w:rPr>
          <w:color w:val="000000"/>
          <w:sz w:val="24"/>
          <w:szCs w:val="24"/>
          <w:lang w:eastAsia="ru-RU" w:bidi="ru-RU"/>
        </w:rPr>
        <w:t>.03.2024:</w:t>
      </w:r>
    </w:p>
    <w:p w:rsidR="00131298" w:rsidRPr="00FD2ED3" w:rsidP="00131298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Перечень ИП, поставляющих (реализующих) пищевые продукты и продовольственное сырье в общеобразовательные организации отсутствует.</w:t>
      </w:r>
    </w:p>
    <w:p w:rsidR="00131298" w:rsidRPr="004A289B" w:rsidP="00131298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Актуальное ежедневное меню отсутствует.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соответствии приказ</w:t>
      </w:r>
      <w:r>
        <w:rPr>
          <w:color w:val="000000"/>
          <w:sz w:val="24"/>
          <w:szCs w:val="24"/>
          <w:lang w:eastAsia="ru-RU" w:bidi="ru-RU"/>
        </w:rPr>
        <w:t>а о приеме на работника на работу</w:t>
      </w:r>
      <w:r w:rsidRPr="004A289B">
        <w:rPr>
          <w:color w:val="000000"/>
          <w:sz w:val="24"/>
          <w:szCs w:val="24"/>
          <w:lang w:eastAsia="ru-RU" w:bidi="ru-RU"/>
        </w:rPr>
        <w:t xml:space="preserve"> ответственн</w:t>
      </w:r>
      <w:r>
        <w:rPr>
          <w:color w:val="000000"/>
          <w:sz w:val="24"/>
          <w:szCs w:val="24"/>
          <w:lang w:eastAsia="ru-RU" w:bidi="ru-RU"/>
        </w:rPr>
        <w:t>ый</w:t>
      </w:r>
      <w:r w:rsidRPr="004A289B">
        <w:rPr>
          <w:color w:val="000000"/>
          <w:sz w:val="24"/>
          <w:szCs w:val="24"/>
          <w:lang w:eastAsia="ru-RU" w:bidi="ru-RU"/>
        </w:rPr>
        <w:t xml:space="preserve">, за выполнение </w:t>
      </w:r>
      <w:r w:rsidRPr="004A289B">
        <w:rPr>
          <w:color w:val="000000"/>
          <w:sz w:val="24"/>
          <w:szCs w:val="24"/>
          <w:lang w:eastAsia="ru-RU" w:bidi="ru-RU"/>
        </w:rPr>
        <w:t xml:space="preserve">школьного сайта учитель информатики (ответственного за ведение сайта) муниципального казенного общеобразовательного учреждения «Средняя общеобразовательная школа № 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Муравьев Я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Размещение указанной выше информации на Интернет-сайте учреждения относится к обязанностям </w:t>
      </w:r>
      <w:r>
        <w:rPr>
          <w:color w:val="000000"/>
          <w:sz w:val="24"/>
          <w:szCs w:val="24"/>
          <w:lang w:eastAsia="ru-RU" w:bidi="ru-RU"/>
        </w:rPr>
        <w:t>Муравьева Я.А.</w:t>
      </w:r>
      <w:r w:rsidRPr="004A289B">
        <w:rPr>
          <w:color w:val="000000"/>
          <w:sz w:val="24"/>
          <w:szCs w:val="24"/>
          <w:lang w:eastAsia="ru-RU" w:bidi="ru-RU"/>
        </w:rPr>
        <w:t>, который (</w:t>
      </w:r>
      <w:r w:rsidRPr="004A289B">
        <w:rPr>
          <w:color w:val="000000"/>
          <w:sz w:val="24"/>
          <w:szCs w:val="24"/>
          <w:lang w:eastAsia="ru-RU" w:bidi="ru-RU"/>
        </w:rPr>
        <w:t>ая</w:t>
      </w:r>
      <w:r w:rsidRPr="004A289B">
        <w:rPr>
          <w:color w:val="000000"/>
          <w:sz w:val="24"/>
          <w:szCs w:val="24"/>
          <w:lang w:eastAsia="ru-RU" w:bidi="ru-RU"/>
        </w:rPr>
        <w:t>) в</w:t>
      </w:r>
      <w:r w:rsidRPr="004A289B">
        <w:rPr>
          <w:sz w:val="24"/>
          <w:szCs w:val="24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нарушение требований ч. 1 и ч .2 ст. 29 Закона № 273-ФЗ, п. 13, 16,18 Правил необходимую информацию на Интернет-сайте не разместил (а).</w:t>
      </w:r>
    </w:p>
    <w:p w:rsidR="00131298" w:rsidRPr="004A289B" w:rsidP="00131298">
      <w:pPr>
        <w:pStyle w:val="20"/>
        <w:shd w:val="clear" w:color="auto" w:fill="auto"/>
        <w:tabs>
          <w:tab w:val="left" w:pos="60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Таким образом, в действиях учителя информатики (ответственного за</w:t>
      </w:r>
      <w:r w:rsidRPr="004A289B">
        <w:rPr>
          <w:color w:val="000000"/>
          <w:sz w:val="24"/>
          <w:szCs w:val="24"/>
          <w:lang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ведение сайта) муниципального казенного общеобразовательного учреждения «Средняя общеобразовательная школа №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 xml:space="preserve">Муравьева Я.А. </w:t>
      </w:r>
      <w:r w:rsidRPr="004A289B">
        <w:rPr>
          <w:color w:val="000000"/>
          <w:sz w:val="24"/>
          <w:szCs w:val="24"/>
          <w:lang w:eastAsia="ru-RU" w:bidi="ru-RU"/>
        </w:rPr>
        <w:t>- усматриваются признаки административного правонарушения, предусмотренного ч. 2 ст.13.27 Кодекса Российской Федерации об административных правонарушениях (далее - КоАП РФ) - не 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 xml:space="preserve">Местом совершения правонарушения является рабочее место </w:t>
      </w:r>
      <w:r>
        <w:rPr>
          <w:color w:val="000000"/>
          <w:sz w:val="24"/>
          <w:szCs w:val="24"/>
          <w:lang w:eastAsia="ru-RU" w:bidi="ru-RU"/>
        </w:rPr>
        <w:t>Муравьева Я.А.</w:t>
      </w:r>
      <w:r w:rsidRPr="004A289B">
        <w:rPr>
          <w:color w:val="000000"/>
          <w:sz w:val="24"/>
          <w:szCs w:val="24"/>
          <w:lang w:eastAsia="ru-RU" w:bidi="ru-RU"/>
        </w:rPr>
        <w:t>, расположенное в здании муниципального казенного общеобразовательного учреждения «Средняя общеобразовательная школа №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 xml:space="preserve">», по адресу: Ставропольский край, Туркменский район, </w:t>
      </w:r>
      <w:r>
        <w:rPr>
          <w:color w:val="000000"/>
          <w:sz w:val="24"/>
          <w:szCs w:val="24"/>
          <w:lang w:eastAsia="ru-RU" w:bidi="ru-RU"/>
        </w:rPr>
        <w:t>с</w:t>
      </w:r>
      <w:r w:rsidRPr="004A289B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Кендже-Кулак</w:t>
      </w:r>
      <w:r w:rsidRPr="004A289B">
        <w:rPr>
          <w:color w:val="000000"/>
          <w:sz w:val="24"/>
          <w:szCs w:val="24"/>
          <w:lang w:eastAsia="ru-RU" w:bidi="ru-RU"/>
        </w:rPr>
        <w:t xml:space="preserve">, ул. </w:t>
      </w:r>
      <w:r>
        <w:rPr>
          <w:color w:val="000000"/>
          <w:sz w:val="24"/>
          <w:szCs w:val="24"/>
          <w:lang w:eastAsia="ru-RU" w:bidi="ru-RU"/>
        </w:rPr>
        <w:t>Школьная</w:t>
      </w:r>
      <w:r w:rsidRPr="004A289B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8</w:t>
      </w:r>
      <w:r w:rsidRPr="004A289B">
        <w:rPr>
          <w:color w:val="000000"/>
          <w:sz w:val="24"/>
          <w:szCs w:val="24"/>
          <w:lang w:eastAsia="ru-RU" w:bidi="ru-RU"/>
        </w:rPr>
        <w:t>.</w:t>
      </w:r>
    </w:p>
    <w:p w:rsidR="00131298" w:rsidRPr="004A289B" w:rsidP="00131298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Датой и временем совершения правонарушения является 2</w:t>
      </w:r>
      <w:r>
        <w:rPr>
          <w:color w:val="000000"/>
          <w:sz w:val="24"/>
          <w:szCs w:val="24"/>
          <w:lang w:eastAsia="ru-RU" w:bidi="ru-RU"/>
        </w:rPr>
        <w:t>2</w:t>
      </w:r>
      <w:r w:rsidRPr="004A289B">
        <w:rPr>
          <w:color w:val="000000"/>
          <w:sz w:val="24"/>
          <w:szCs w:val="24"/>
          <w:lang w:eastAsia="ru-RU" w:bidi="ru-RU"/>
        </w:rPr>
        <w:t>.03.2024.</w:t>
      </w:r>
    </w:p>
    <w:p w:rsidR="00131298" w:rsidRPr="004A289B" w:rsidP="00131298">
      <w:pPr>
        <w:ind w:firstLine="567"/>
        <w:jc w:val="both"/>
      </w:pPr>
      <w:r w:rsidRPr="004A289B">
        <w:t>Лицо, привлекаемое к административной ответственности</w:t>
      </w:r>
      <w:r w:rsidRPr="004A289B">
        <w:rPr>
          <w:rStyle w:val="CharacterStyle1"/>
          <w:spacing w:val="-6"/>
          <w:sz w:val="24"/>
          <w:szCs w:val="24"/>
        </w:rPr>
        <w:t xml:space="preserve"> </w:t>
      </w:r>
      <w:r>
        <w:rPr>
          <w:color w:val="000000"/>
          <w:lang w:bidi="ru-RU"/>
        </w:rPr>
        <w:t>Муравьев Я.А.</w:t>
      </w:r>
      <w:r w:rsidRPr="004A289B">
        <w:t xml:space="preserve"> в судебном заседании свою вину признал</w:t>
      </w:r>
      <w:r>
        <w:t xml:space="preserve"> в содеянном раскаялся и пояснил, что нарушения устранены</w:t>
      </w:r>
      <w:r w:rsidRPr="004A289B">
        <w:t>.</w:t>
      </w:r>
    </w:p>
    <w:p w:rsidR="00131298" w:rsidRPr="004A289B" w:rsidP="00131298">
      <w:pPr>
        <w:ind w:firstLine="567"/>
        <w:jc w:val="both"/>
      </w:pPr>
      <w:r>
        <w:t>П</w:t>
      </w:r>
      <w:r w:rsidRPr="004A289B">
        <w:t xml:space="preserve">омощник прокурора Туркменского района </w:t>
      </w:r>
      <w:r>
        <w:t>Миронова</w:t>
      </w:r>
      <w:r w:rsidRPr="004A289B">
        <w:t xml:space="preserve"> А.С. в судебном заседании поддержала факты изложенные в постановлении о возбуждении дела об административном правонарушении и просил</w:t>
      </w:r>
      <w:r>
        <w:t>а</w:t>
      </w:r>
      <w:r w:rsidRPr="004A289B">
        <w:t xml:space="preserve"> признать </w:t>
      </w:r>
      <w:r>
        <w:rPr>
          <w:color w:val="000000"/>
          <w:lang w:bidi="ru-RU"/>
        </w:rPr>
        <w:t>Муравьева Я.А.</w:t>
      </w:r>
      <w:r w:rsidRPr="004A289B">
        <w:t xml:space="preserve"> виновн</w:t>
      </w:r>
      <w:r>
        <w:t>ым</w:t>
      </w:r>
      <w:r w:rsidRPr="004A289B">
        <w:t xml:space="preserve"> в совершении </w:t>
      </w:r>
      <w:r>
        <w:t>им</w:t>
      </w:r>
      <w:r w:rsidRPr="004A289B">
        <w:t xml:space="preserve"> правонарушения, предусмотренного ч. 2 ст. 13.27 </w:t>
      </w:r>
      <w:r w:rsidRPr="004A289B">
        <w:t>КРФобАП</w:t>
      </w:r>
      <w:r w:rsidRPr="004A289B">
        <w:t xml:space="preserve"> </w:t>
      </w:r>
      <w:r>
        <w:t xml:space="preserve">и </w:t>
      </w:r>
      <w:r w:rsidRPr="004A289B">
        <w:t xml:space="preserve">назначить </w:t>
      </w:r>
      <w:r>
        <w:rPr>
          <w:color w:val="000000"/>
          <w:lang w:bidi="ru-RU"/>
        </w:rPr>
        <w:t>Муравьеву Я.А.</w:t>
      </w:r>
      <w:r w:rsidRPr="004A289B">
        <w:t xml:space="preserve"> наказание </w:t>
      </w:r>
      <w:r>
        <w:t>в соответствии со ст. 4.1.1 в виде предупреждения</w:t>
      </w:r>
      <w:r w:rsidRPr="004A289B">
        <w:t>.</w:t>
      </w:r>
    </w:p>
    <w:p w:rsidR="00131298" w:rsidRPr="004A289B" w:rsidP="00131298">
      <w:pPr>
        <w:shd w:val="clear" w:color="auto" w:fill="FFFFFF"/>
        <w:ind w:left="22" w:right="22" w:firstLine="567"/>
        <w:jc w:val="both"/>
      </w:pPr>
      <w:r w:rsidRPr="004A289B">
        <w:t xml:space="preserve">Выслушав стороны и рассмотрев материалы административного дела, суд считает, что в действиях </w:t>
      </w:r>
      <w:r>
        <w:rPr>
          <w:color w:val="000000"/>
          <w:lang w:bidi="ru-RU"/>
        </w:rPr>
        <w:t xml:space="preserve">Муравьева Я.А. </w:t>
      </w:r>
      <w:r w:rsidRPr="004A289B">
        <w:t>содержится состав административного правонарушения, предусмотренного ч. 2 ст. 13.27 Кодекса Российской Федерации об административных правонарушениях, е</w:t>
      </w:r>
      <w:r>
        <w:t>го</w:t>
      </w:r>
      <w:r w:rsidRPr="004A289B">
        <w:t xml:space="preserve"> действия квалифицированы правильно и е</w:t>
      </w:r>
      <w:r>
        <w:t>го</w:t>
      </w:r>
      <w:r w:rsidRPr="004A289B">
        <w:t xml:space="preserve"> вина нашла свое подтверждение в судебном  заседании.</w:t>
      </w:r>
    </w:p>
    <w:p w:rsidR="00131298" w:rsidRPr="004A289B" w:rsidP="00131298">
      <w:pPr>
        <w:pStyle w:val="20"/>
        <w:shd w:val="clear" w:color="auto" w:fill="auto"/>
        <w:tabs>
          <w:tab w:val="left" w:pos="147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A289B">
        <w:rPr>
          <w:sz w:val="24"/>
          <w:szCs w:val="24"/>
        </w:rPr>
        <w:t xml:space="preserve">Судом установлено, </w:t>
      </w:r>
      <w:r w:rsidRPr="004A289B">
        <w:rPr>
          <w:color w:val="000000"/>
          <w:sz w:val="24"/>
          <w:szCs w:val="24"/>
          <w:lang w:eastAsia="ru-RU" w:bidi="ru-RU"/>
        </w:rPr>
        <w:t>что на официальном сайте муниципального казенного общеобразовательного учреждения «Средняя общеобразовательная школа №1</w:t>
      </w:r>
      <w:r>
        <w:rPr>
          <w:color w:val="000000"/>
          <w:sz w:val="24"/>
          <w:szCs w:val="24"/>
          <w:lang w:eastAsia="ru-RU" w:bidi="ru-RU"/>
        </w:rPr>
        <w:t>1</w:t>
      </w:r>
      <w:r w:rsidRPr="004A289B">
        <w:rPr>
          <w:color w:val="000000"/>
          <w:sz w:val="24"/>
          <w:szCs w:val="24"/>
          <w:lang w:eastAsia="ru-RU" w:bidi="ru-RU"/>
        </w:rPr>
        <w:t>»,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 xml:space="preserve">который размещен по адресу: </w:t>
      </w:r>
      <w:r w:rsidRPr="004A289B">
        <w:rPr>
          <w:sz w:val="24"/>
          <w:szCs w:val="24"/>
        </w:rPr>
        <w:t>https</w:t>
      </w:r>
      <w:r w:rsidRPr="004A289B">
        <w:rPr>
          <w:sz w:val="24"/>
          <w:szCs w:val="24"/>
          <w:lang w:eastAsia="ru-RU" w:bidi="ru-RU"/>
        </w:rPr>
        <w:t>:/</w:t>
      </w:r>
      <w:r>
        <w:rPr>
          <w:sz w:val="24"/>
          <w:szCs w:val="24"/>
          <w:lang w:val="en-US" w:eastAsia="ru-RU" w:bidi="ru-RU"/>
        </w:rPr>
        <w:t>sh</w:t>
      </w:r>
      <w:r w:rsidRPr="00955221">
        <w:rPr>
          <w:sz w:val="24"/>
          <w:szCs w:val="24"/>
          <w:lang w:eastAsia="ru-RU" w:bidi="ru-RU"/>
        </w:rPr>
        <w:t>11-</w:t>
      </w:r>
      <w:r>
        <w:rPr>
          <w:sz w:val="24"/>
          <w:szCs w:val="24"/>
          <w:lang w:val="en-US" w:eastAsia="ru-RU" w:bidi="ru-RU"/>
        </w:rPr>
        <w:t>kendzhe</w:t>
      </w:r>
      <w:r w:rsidRPr="00955221">
        <w:rPr>
          <w:sz w:val="24"/>
          <w:szCs w:val="24"/>
          <w:lang w:eastAsia="ru-RU" w:bidi="ru-RU"/>
        </w:rPr>
        <w:t>-</w:t>
      </w:r>
      <w:r>
        <w:rPr>
          <w:sz w:val="24"/>
          <w:szCs w:val="24"/>
          <w:lang w:val="en-US" w:eastAsia="ru-RU" w:bidi="ru-RU"/>
        </w:rPr>
        <w:t>r</w:t>
      </w:r>
      <w:r w:rsidRPr="00955221">
        <w:rPr>
          <w:sz w:val="24"/>
          <w:szCs w:val="24"/>
          <w:lang w:eastAsia="ru-RU" w:bidi="ru-RU"/>
        </w:rPr>
        <w:t>07.</w:t>
      </w:r>
      <w:r>
        <w:rPr>
          <w:sz w:val="24"/>
          <w:szCs w:val="24"/>
          <w:lang w:val="en-US" w:eastAsia="ru-RU" w:bidi="ru-RU"/>
        </w:rPr>
        <w:t>gosweb</w:t>
      </w:r>
      <w:r w:rsidRPr="00955221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val="en-US" w:eastAsia="ru-RU" w:bidi="ru-RU"/>
        </w:rPr>
        <w:t>gosuslugi</w:t>
      </w:r>
      <w:r w:rsidRPr="00955221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val="en-US" w:eastAsia="ru-RU" w:bidi="ru-RU"/>
        </w:rPr>
        <w:t>ru</w:t>
      </w:r>
      <w:r w:rsidRPr="004A289B">
        <w:rPr>
          <w:color w:val="000000"/>
          <w:sz w:val="24"/>
          <w:szCs w:val="24"/>
          <w:lang w:bidi="en-US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в разделе «Сведения об образовательной организации», подразделе «Организация питания в образовательной организации»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289B">
        <w:rPr>
          <w:color w:val="000000"/>
          <w:sz w:val="24"/>
          <w:szCs w:val="24"/>
          <w:lang w:eastAsia="ru-RU" w:bidi="ru-RU"/>
        </w:rPr>
        <w:t>По состоянию на 2</w:t>
      </w:r>
      <w:r>
        <w:rPr>
          <w:color w:val="000000"/>
          <w:sz w:val="24"/>
          <w:szCs w:val="24"/>
          <w:lang w:eastAsia="ru-RU" w:bidi="ru-RU"/>
        </w:rPr>
        <w:t>2</w:t>
      </w:r>
      <w:r w:rsidRPr="004A289B">
        <w:rPr>
          <w:color w:val="000000"/>
          <w:sz w:val="24"/>
          <w:szCs w:val="24"/>
          <w:lang w:eastAsia="ru-RU" w:bidi="ru-RU"/>
        </w:rPr>
        <w:t>.03.2024:</w:t>
      </w:r>
      <w:r>
        <w:rPr>
          <w:color w:val="000000"/>
          <w:sz w:val="24"/>
          <w:szCs w:val="24"/>
          <w:lang w:eastAsia="ru-RU" w:bidi="ru-RU"/>
        </w:rPr>
        <w:t xml:space="preserve"> Перечень ИП, поставляющих (реализующих) пищевые продукты и продовольственное сырье в общеобразовательные организации отсутствует. Актуальное ежедневное меню отсутствует.</w:t>
      </w:r>
    </w:p>
    <w:p w:rsidR="00131298" w:rsidRPr="004A289B" w:rsidP="00131298">
      <w:pPr>
        <w:pStyle w:val="20"/>
        <w:shd w:val="clear" w:color="auto" w:fill="auto"/>
        <w:tabs>
          <w:tab w:val="left" w:pos="1478"/>
        </w:tabs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4A289B">
        <w:rPr>
          <w:color w:val="000000"/>
          <w:sz w:val="24"/>
          <w:szCs w:val="24"/>
          <w:lang w:eastAsia="ru-RU" w:bidi="ru-RU"/>
        </w:rPr>
        <w:t>В соответствии приказ</w:t>
      </w:r>
      <w:r>
        <w:rPr>
          <w:color w:val="000000"/>
          <w:sz w:val="24"/>
          <w:szCs w:val="24"/>
          <w:lang w:eastAsia="ru-RU" w:bidi="ru-RU"/>
        </w:rPr>
        <w:t>а о приеме на работника на работу</w:t>
      </w:r>
      <w:r w:rsidRPr="004A289B">
        <w:rPr>
          <w:color w:val="000000"/>
          <w:sz w:val="24"/>
          <w:szCs w:val="24"/>
          <w:lang w:eastAsia="ru-RU" w:bidi="ru-RU"/>
        </w:rPr>
        <w:t xml:space="preserve"> ответственн</w:t>
      </w:r>
      <w:r>
        <w:rPr>
          <w:color w:val="000000"/>
          <w:sz w:val="24"/>
          <w:szCs w:val="24"/>
          <w:lang w:eastAsia="ru-RU" w:bidi="ru-RU"/>
        </w:rPr>
        <w:t>ый</w:t>
      </w:r>
      <w:r w:rsidRPr="004A289B">
        <w:rPr>
          <w:color w:val="000000"/>
          <w:sz w:val="24"/>
          <w:szCs w:val="24"/>
          <w:lang w:eastAsia="ru-RU" w:bidi="ru-RU"/>
        </w:rPr>
        <w:t xml:space="preserve">, за выполнение школьного сайта учитель информатики (ответственного за ведение сайта) муниципального казенного общеобразовательного учреждения «Средняя общеобразовательная школа № </w:t>
      </w:r>
      <w:r>
        <w:rPr>
          <w:color w:val="000000"/>
          <w:sz w:val="24"/>
          <w:szCs w:val="24"/>
          <w:lang w:eastAsia="ru-RU" w:bidi="ru-RU"/>
        </w:rPr>
        <w:t>11</w:t>
      </w:r>
      <w:r w:rsidRPr="004A289B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Муравьев Яков Александрович</w:t>
      </w:r>
      <w:r w:rsidRPr="004A289B">
        <w:rPr>
          <w:rStyle w:val="FontStyle11"/>
          <w:sz w:val="24"/>
          <w:szCs w:val="24"/>
        </w:rPr>
        <w:t xml:space="preserve">.    </w:t>
      </w:r>
    </w:p>
    <w:p w:rsidR="00131298" w:rsidRPr="004A289B" w:rsidP="00131298">
      <w:pPr>
        <w:pStyle w:val="Style1"/>
        <w:kinsoku w:val="0"/>
        <w:overflowPunct w:val="0"/>
        <w:autoSpaceDE/>
        <w:autoSpaceDN/>
        <w:adjustRightInd/>
        <w:ind w:right="72" w:firstLine="567"/>
        <w:jc w:val="both"/>
        <w:textAlignment w:val="baseline"/>
        <w:rPr>
          <w:sz w:val="24"/>
          <w:szCs w:val="24"/>
        </w:rPr>
      </w:pPr>
      <w:r w:rsidRPr="004A289B">
        <w:rPr>
          <w:sz w:val="24"/>
          <w:szCs w:val="24"/>
        </w:rPr>
        <w:t xml:space="preserve">Так же доказательствами вины </w:t>
      </w:r>
      <w:r>
        <w:rPr>
          <w:color w:val="000000"/>
          <w:sz w:val="24"/>
          <w:szCs w:val="24"/>
          <w:lang w:bidi="ru-RU"/>
        </w:rPr>
        <w:t>Муравьева Я.А.</w:t>
      </w:r>
      <w:r w:rsidRPr="004A289B">
        <w:rPr>
          <w:sz w:val="24"/>
          <w:szCs w:val="24"/>
        </w:rPr>
        <w:t xml:space="preserve"> являются: </w:t>
      </w:r>
    </w:p>
    <w:p w:rsidR="00131298" w:rsidRPr="004A289B" w:rsidP="00131298">
      <w:pPr>
        <w:shd w:val="clear" w:color="auto" w:fill="FFFFFF"/>
        <w:ind w:left="7" w:right="14" w:firstLine="567"/>
        <w:jc w:val="both"/>
        <w:rPr>
          <w:noProof/>
        </w:rPr>
      </w:pPr>
      <w:r w:rsidRPr="004A289B">
        <w:t xml:space="preserve">  - постановление о возбуждении дела об административном правонарушении от </w:t>
      </w:r>
      <w:r>
        <w:t>25 марта</w:t>
      </w:r>
      <w:r w:rsidRPr="004A289B">
        <w:t xml:space="preserve"> 202</w:t>
      </w:r>
      <w:r>
        <w:t>4</w:t>
      </w:r>
      <w:r w:rsidRPr="004A289B">
        <w:t xml:space="preserve"> года, где факт нарушения Закона </w:t>
      </w:r>
      <w:r>
        <w:rPr>
          <w:color w:val="000000"/>
          <w:lang w:bidi="ru-RU"/>
        </w:rPr>
        <w:t>Муравьевым Я.А.</w:t>
      </w:r>
      <w:r w:rsidRPr="004A289B">
        <w:t>, зафиксирован прокурор</w:t>
      </w:r>
      <w:r>
        <w:t>ом</w:t>
      </w:r>
      <w:r w:rsidRPr="004A289B">
        <w:t xml:space="preserve"> Туркменского района </w:t>
      </w:r>
      <w:r>
        <w:t>Пустовойт</w:t>
      </w:r>
      <w:r>
        <w:t xml:space="preserve"> Л.В.</w:t>
      </w:r>
      <w:r w:rsidRPr="004A289B">
        <w:rPr>
          <w:noProof/>
        </w:rPr>
        <w:t>;</w:t>
      </w:r>
    </w:p>
    <w:p w:rsidR="00131298" w:rsidRPr="004A289B" w:rsidP="00131298">
      <w:pPr>
        <w:shd w:val="clear" w:color="auto" w:fill="FFFFFF"/>
        <w:ind w:left="7" w:right="14" w:firstLine="567"/>
        <w:jc w:val="both"/>
        <w:rPr>
          <w:noProof/>
        </w:rPr>
      </w:pPr>
      <w:r w:rsidRPr="004A289B">
        <w:rPr>
          <w:noProof/>
        </w:rPr>
        <w:t xml:space="preserve">- объяснение </w:t>
      </w:r>
      <w:r>
        <w:rPr>
          <w:color w:val="000000"/>
          <w:lang w:bidi="ru-RU"/>
        </w:rPr>
        <w:t>Муравьева Я.А.</w:t>
      </w:r>
      <w:r w:rsidRPr="004A289B">
        <w:rPr>
          <w:rStyle w:val="CharacterStyle1"/>
          <w:spacing w:val="-6"/>
          <w:sz w:val="24"/>
          <w:szCs w:val="24"/>
        </w:rPr>
        <w:t xml:space="preserve"> от </w:t>
      </w:r>
      <w:r>
        <w:rPr>
          <w:rStyle w:val="CharacterStyle1"/>
          <w:spacing w:val="-6"/>
          <w:sz w:val="24"/>
          <w:szCs w:val="24"/>
        </w:rPr>
        <w:t>2</w:t>
      </w:r>
      <w:r w:rsidRPr="004A289B">
        <w:rPr>
          <w:rStyle w:val="CharacterStyle1"/>
          <w:spacing w:val="-6"/>
          <w:sz w:val="24"/>
          <w:szCs w:val="24"/>
        </w:rPr>
        <w:t xml:space="preserve">5 </w:t>
      </w:r>
      <w:r>
        <w:rPr>
          <w:rStyle w:val="CharacterStyle1"/>
          <w:spacing w:val="-6"/>
          <w:sz w:val="24"/>
          <w:szCs w:val="24"/>
        </w:rPr>
        <w:t>марта</w:t>
      </w:r>
      <w:r w:rsidRPr="004A289B">
        <w:rPr>
          <w:rStyle w:val="CharacterStyle1"/>
          <w:spacing w:val="-6"/>
          <w:sz w:val="24"/>
          <w:szCs w:val="24"/>
        </w:rPr>
        <w:t xml:space="preserve"> 202</w:t>
      </w:r>
      <w:r>
        <w:rPr>
          <w:rStyle w:val="CharacterStyle1"/>
          <w:spacing w:val="-6"/>
          <w:sz w:val="24"/>
          <w:szCs w:val="24"/>
        </w:rPr>
        <w:t>4</w:t>
      </w:r>
      <w:r w:rsidRPr="004A289B">
        <w:rPr>
          <w:rStyle w:val="CharacterStyle1"/>
          <w:spacing w:val="-6"/>
          <w:sz w:val="24"/>
          <w:szCs w:val="24"/>
        </w:rPr>
        <w:t xml:space="preserve"> года;</w:t>
      </w:r>
    </w:p>
    <w:p w:rsidR="00131298" w:rsidRPr="004A289B" w:rsidP="00131298">
      <w:pPr>
        <w:shd w:val="clear" w:color="auto" w:fill="FFFFFF"/>
        <w:ind w:left="7" w:right="14" w:firstLine="567"/>
        <w:jc w:val="both"/>
        <w:rPr>
          <w:noProof/>
        </w:rPr>
      </w:pPr>
      <w:r>
        <w:rPr>
          <w:noProof/>
        </w:rPr>
        <w:t>- акт осмотра предметов (документов) 22 марта 2024 года.</w:t>
      </w:r>
    </w:p>
    <w:p w:rsidR="00131298" w:rsidRPr="004A289B" w:rsidP="00131298">
      <w:pPr>
        <w:ind w:firstLine="567"/>
        <w:jc w:val="both"/>
      </w:pPr>
      <w:r w:rsidRPr="004A289B"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131298" w:rsidRPr="004A289B" w:rsidP="00131298">
      <w:pPr>
        <w:autoSpaceDE w:val="0"/>
        <w:autoSpaceDN w:val="0"/>
        <w:adjustRightInd w:val="0"/>
        <w:ind w:firstLine="567"/>
        <w:jc w:val="both"/>
      </w:pPr>
      <w:r w:rsidRPr="004A289B">
        <w:t xml:space="preserve">Действия </w:t>
      </w:r>
      <w:r>
        <w:rPr>
          <w:color w:val="000000"/>
          <w:lang w:bidi="ru-RU"/>
        </w:rPr>
        <w:t>Муравьева Я.А.</w:t>
      </w:r>
      <w:r w:rsidRPr="004A289B">
        <w:rPr>
          <w:rStyle w:val="CharacterStyle1"/>
          <w:spacing w:val="-6"/>
          <w:sz w:val="24"/>
          <w:szCs w:val="24"/>
        </w:rPr>
        <w:t xml:space="preserve"> </w:t>
      </w:r>
      <w:r w:rsidRPr="004A289B">
        <w:t xml:space="preserve">квалифицированы правильно по ч. 2 ст. 13.27 </w:t>
      </w:r>
      <w:r w:rsidRPr="004A289B">
        <w:t>КРФобАП</w:t>
      </w:r>
      <w:r w:rsidRPr="004A289B">
        <w:t xml:space="preserve"> – </w:t>
      </w:r>
      <w:r w:rsidRPr="004A289B">
        <w:rPr>
          <w:rStyle w:val="FontStyle11"/>
          <w:sz w:val="24"/>
          <w:szCs w:val="24"/>
        </w:rPr>
        <w:t>не 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4A289B">
        <w:t>.</w:t>
      </w:r>
    </w:p>
    <w:p w:rsidR="00131298" w:rsidRPr="004A289B" w:rsidP="0013129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9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31298" w:rsidRPr="004A289B" w:rsidP="0013129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9B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4A289B">
        <w:rPr>
          <w:rFonts w:ascii="Times New Roman" w:hAnsi="Times New Roman" w:cs="Times New Roman"/>
          <w:sz w:val="24"/>
          <w:szCs w:val="24"/>
        </w:rPr>
        <w:t>КРФобАП</w:t>
      </w:r>
      <w:r w:rsidRPr="004A289B">
        <w:rPr>
          <w:rFonts w:ascii="Times New Roman" w:hAnsi="Times New Roman" w:cs="Times New Roman"/>
          <w:sz w:val="24"/>
          <w:szCs w:val="24"/>
        </w:rPr>
        <w:t xml:space="preserve"> обстоятельством, смягчающим административную ответственность </w:t>
      </w:r>
      <w:r w:rsidRPr="009F26B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Муравьева Я.А.</w:t>
      </w:r>
      <w:r w:rsidRPr="004A289B">
        <w:rPr>
          <w:rFonts w:ascii="Times New Roman" w:hAnsi="Times New Roman" w:cs="Times New Roman"/>
          <w:sz w:val="24"/>
          <w:szCs w:val="24"/>
        </w:rPr>
        <w:t>, суд признает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A289B">
        <w:rPr>
          <w:rFonts w:ascii="Times New Roman" w:hAnsi="Times New Roman" w:cs="Times New Roman"/>
          <w:sz w:val="24"/>
          <w:szCs w:val="24"/>
        </w:rPr>
        <w:t xml:space="preserve"> раскаяние и признание вины.</w:t>
      </w:r>
    </w:p>
    <w:p w:rsidR="00131298" w:rsidRPr="004A289B" w:rsidP="0013129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9B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A289B">
        <w:rPr>
          <w:rFonts w:ascii="Times New Roman" w:hAnsi="Times New Roman" w:cs="Times New Roman"/>
          <w:sz w:val="24"/>
          <w:szCs w:val="24"/>
        </w:rPr>
        <w:t>КРФобАП</w:t>
      </w:r>
      <w:r w:rsidRPr="004A289B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 w:rsidRPr="009F26B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Муравьева Я.А.</w:t>
      </w:r>
      <w:r w:rsidRPr="004A289B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131298" w:rsidP="0013129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9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131298" w:rsidP="00131298">
      <w:pPr>
        <w:pStyle w:val="NormalWeb"/>
        <w:spacing w:before="0" w:beforeAutospacing="0" w:after="0" w:afterAutospacing="0"/>
        <w:ind w:firstLine="567"/>
        <w:jc w:val="both"/>
      </w:pPr>
      <w: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Кодекса.</w:t>
      </w:r>
    </w:p>
    <w:p w:rsidR="00131298" w:rsidP="00131298">
      <w:pPr>
        <w:pStyle w:val="NormalWeb"/>
        <w:spacing w:before="0" w:beforeAutospacing="0" w:after="0" w:afterAutospacing="0"/>
        <w:ind w:firstLine="567"/>
        <w:jc w:val="both"/>
      </w:pPr>
      <w:r>
        <w:t xml:space="preserve">Данных о том, что </w:t>
      </w:r>
      <w:r w:rsidRPr="009F26BD">
        <w:rPr>
          <w:color w:val="000000"/>
          <w:lang w:bidi="ru-RU"/>
        </w:rPr>
        <w:t>Муравьев Я.А</w:t>
      </w:r>
      <w:r>
        <w:t xml:space="preserve">. ранее привлекалась к административной ответственности, материалы дела не содержат. </w:t>
      </w:r>
    </w:p>
    <w:p w:rsidR="00131298" w:rsidP="00131298">
      <w:pPr>
        <w:pStyle w:val="NormalWeb"/>
        <w:spacing w:before="0" w:beforeAutospacing="0" w:after="0" w:afterAutospacing="0"/>
        <w:ind w:firstLine="567"/>
        <w:jc w:val="both"/>
      </w:pPr>
      <w:r>
        <w:t xml:space="preserve">Совершенное </w:t>
      </w:r>
      <w:r w:rsidRPr="009F26BD">
        <w:rPr>
          <w:color w:val="000000"/>
          <w:lang w:bidi="ru-RU"/>
        </w:rPr>
        <w:t>Муравьев</w:t>
      </w:r>
      <w:r>
        <w:rPr>
          <w:color w:val="000000"/>
          <w:lang w:bidi="ru-RU"/>
        </w:rPr>
        <w:t>ым</w:t>
      </w:r>
      <w:r w:rsidRPr="009F26BD">
        <w:rPr>
          <w:color w:val="000000"/>
          <w:lang w:bidi="ru-RU"/>
        </w:rPr>
        <w:t xml:space="preserve"> Я.А</w:t>
      </w:r>
      <w:r>
        <w:t xml:space="preserve">. административное правонарушение не повлекло причинения вреда или возникновения угрозы причинения вреда жизни и здоровью людей либо других негативных последствий. </w:t>
      </w:r>
    </w:p>
    <w:p w:rsidR="00131298" w:rsidP="00131298">
      <w:pPr>
        <w:pStyle w:val="NormalWeb"/>
        <w:spacing w:before="0" w:beforeAutospacing="0" w:after="0" w:afterAutospacing="0"/>
        <w:ind w:firstLine="567"/>
        <w:jc w:val="both"/>
      </w:pPr>
      <w:r>
        <w:t xml:space="preserve">Принимая во внимание, что </w:t>
      </w:r>
      <w:r w:rsidRPr="009F26BD">
        <w:rPr>
          <w:color w:val="000000"/>
          <w:lang w:bidi="ru-RU"/>
        </w:rPr>
        <w:t>Муравьев Я.А</w:t>
      </w:r>
      <w:r>
        <w:t xml:space="preserve">. к административной ответственности привлекается впервые, а также, принимая во внимание, что совершение данного административного правонарушения не повлекло за собой причинения вреда или угрозы причинения вреда жизни и здоровью людей либо других возможных последствий, суд приходит к выводу о наличии оснований для замены административного наказания, предусмотренного санкцией ч. 2 ст. 13.27 Кодекса РФ об административных правонарушениях, на предупреждение. </w:t>
      </w:r>
    </w:p>
    <w:p w:rsidR="00131298" w:rsidRPr="004A289B" w:rsidP="0013129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298" w:rsidRPr="004A289B" w:rsidP="00131298">
      <w:pPr>
        <w:ind w:firstLine="567"/>
        <w:jc w:val="both"/>
      </w:pPr>
      <w:r w:rsidRPr="004A289B">
        <w:t xml:space="preserve">На основании изложенного, руководствуясь ч. 2 ст. 13.27, </w:t>
      </w:r>
      <w:r w:rsidRPr="004A289B">
        <w:t>ст.ст</w:t>
      </w:r>
      <w:r w:rsidRPr="004A289B">
        <w:t>.</w:t>
      </w:r>
      <w:r>
        <w:t xml:space="preserve"> 4.1.1,</w:t>
      </w:r>
      <w:r w:rsidRPr="004A289B">
        <w:t xml:space="preserve"> 4.2, 4.3, 26.1, 26.2, 26.11, 29.10, 29.11 Кодекса Российской Федерации об административных правонарушениях, мировой судья,</w:t>
      </w:r>
    </w:p>
    <w:p w:rsidR="00131298" w:rsidRPr="004A289B" w:rsidP="00131298">
      <w:pPr>
        <w:jc w:val="center"/>
      </w:pPr>
      <w:r w:rsidRPr="004A289B">
        <w:t>постановил:</w:t>
      </w:r>
    </w:p>
    <w:p w:rsidR="00131298" w:rsidRPr="004A289B" w:rsidP="00131298">
      <w:pPr>
        <w:jc w:val="center"/>
      </w:pPr>
    </w:p>
    <w:p w:rsidR="00131298" w:rsidRPr="004A289B" w:rsidP="00131298">
      <w:pPr>
        <w:ind w:firstLine="567"/>
        <w:jc w:val="both"/>
      </w:pPr>
      <w:r w:rsidRPr="004A289B">
        <w:t xml:space="preserve">Признать </w:t>
      </w:r>
      <w:r>
        <w:t>Муравьева Я</w:t>
      </w:r>
      <w:r>
        <w:t>.</w:t>
      </w:r>
      <w:r>
        <w:t>А</w:t>
      </w:r>
      <w:r>
        <w:t>.</w:t>
      </w:r>
      <w:r>
        <w:t xml:space="preserve"> </w:t>
      </w:r>
      <w:r w:rsidRPr="004A289B">
        <w:t>виновн</w:t>
      </w:r>
      <w:r>
        <w:t>ым</w:t>
      </w:r>
      <w:r w:rsidRPr="004A289B">
        <w:t xml:space="preserve"> в совершении административного правонарушения, предусмотренного ч. 2 ст. 13.27 Кодекса Российской Федерации об административных правонарушениях.</w:t>
      </w:r>
    </w:p>
    <w:p w:rsidR="00131298" w:rsidRPr="004A289B" w:rsidP="00131298">
      <w:pPr>
        <w:ind w:firstLine="567"/>
        <w:jc w:val="both"/>
      </w:pPr>
      <w:r w:rsidRPr="004A289B">
        <w:t xml:space="preserve">Наложить на должностное лицо </w:t>
      </w:r>
      <w:r>
        <w:t>Муравьева Я</w:t>
      </w:r>
      <w:r>
        <w:t>.</w:t>
      </w:r>
      <w:r>
        <w:t>А</w:t>
      </w:r>
      <w:r>
        <w:t>.</w:t>
      </w:r>
      <w:r>
        <w:t xml:space="preserve"> </w:t>
      </w:r>
      <w:r w:rsidRPr="004A289B">
        <w:t>административн</w:t>
      </w:r>
      <w:r>
        <w:t>ое наказание в виде предупреждения</w:t>
      </w:r>
      <w:r w:rsidRPr="004A289B">
        <w:t xml:space="preserve">. </w:t>
      </w:r>
    </w:p>
    <w:p w:rsidR="00131298" w:rsidRPr="004A289B" w:rsidP="00131298">
      <w:pPr>
        <w:ind w:firstLine="567"/>
        <w:jc w:val="both"/>
      </w:pPr>
      <w:r w:rsidRPr="004A289B">
        <w:t xml:space="preserve"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 </w:t>
      </w:r>
    </w:p>
    <w:p w:rsidR="00131298" w:rsidRPr="004A289B" w:rsidP="00131298">
      <w:pPr>
        <w:jc w:val="both"/>
      </w:pPr>
    </w:p>
    <w:p w:rsidR="00131298" w:rsidRPr="004A289B" w:rsidP="00131298">
      <w:pPr>
        <w:jc w:val="both"/>
      </w:pPr>
    </w:p>
    <w:p w:rsidR="00131298" w:rsidRPr="004A289B" w:rsidP="00131298">
      <w:pPr>
        <w:jc w:val="both"/>
      </w:pPr>
      <w:r w:rsidRPr="004A289B">
        <w:t>Мировой судья                                                                                                                 А.А. Беляев</w:t>
      </w:r>
    </w:p>
    <w:p w:rsidR="00131298" w:rsidRPr="004A289B" w:rsidP="00131298"/>
    <w:p w:rsidR="00131298" w:rsidP="00131298"/>
    <w:p w:rsidR="00131298" w:rsidP="00131298"/>
    <w:p w:rsidR="00131298"/>
    <w:sectPr w:rsidSect="00F61FF8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44E42"/>
    <w:multiLevelType w:val="multilevel"/>
    <w:tmpl w:val="0B144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98"/>
    <w:rsid w:val="00131298"/>
    <w:rsid w:val="004A289B"/>
    <w:rsid w:val="00955221"/>
    <w:rsid w:val="009F26BD"/>
    <w:rsid w:val="00FD2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E6B2DB-3911-40D1-9B55-29F8D53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31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 1"/>
    <w:basedOn w:val="Normal"/>
    <w:uiPriority w:val="99"/>
    <w:rsid w:val="0013129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131298"/>
    <w:rPr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13129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131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31298"/>
    <w:pPr>
      <w:widowControl w:val="0"/>
      <w:shd w:val="clear" w:color="auto" w:fill="FFFFFF"/>
      <w:spacing w:after="120" w:line="437" w:lineRule="exact"/>
      <w:jc w:val="center"/>
    </w:pPr>
    <w:rPr>
      <w:sz w:val="28"/>
      <w:szCs w:val="28"/>
      <w:lang w:eastAsia="en-US"/>
    </w:rPr>
  </w:style>
  <w:style w:type="character" w:customStyle="1" w:styleId="22pt">
    <w:name w:val="Основной текст (2) + Интервал 2 pt"/>
    <w:basedOn w:val="2"/>
    <w:rsid w:val="00131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131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