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2F42" w:rsidRPr="0087018B" w:rsidP="00492F42">
      <w:pPr>
        <w:pStyle w:val="PlainText"/>
        <w:jc w:val="right"/>
        <w:rPr>
          <w:rFonts w:ascii="Times New Roman" w:hAnsi="Times New Roman" w:cs="Times New Roman"/>
          <w:sz w:val="24"/>
          <w:szCs w:val="24"/>
        </w:rPr>
      </w:pPr>
      <w:r>
        <w:rPr>
          <w:rFonts w:ascii="Times New Roman" w:hAnsi="Times New Roman" w:cs="Times New Roman"/>
          <w:sz w:val="24"/>
          <w:szCs w:val="24"/>
        </w:rPr>
        <w:t>26</w:t>
      </w:r>
      <w:r w:rsidRPr="0087018B">
        <w:rPr>
          <w:rFonts w:ascii="Times New Roman" w:hAnsi="Times New Roman" w:cs="Times New Roman"/>
          <w:sz w:val="24"/>
          <w:szCs w:val="24"/>
          <w:lang w:val="en-US"/>
        </w:rPr>
        <w:t>MS</w:t>
      </w:r>
      <w:r>
        <w:rPr>
          <w:rFonts w:ascii="Times New Roman" w:hAnsi="Times New Roman" w:cs="Times New Roman"/>
          <w:sz w:val="24"/>
          <w:szCs w:val="24"/>
        </w:rPr>
        <w:t>0026-01-2024-001828-64</w:t>
      </w:r>
    </w:p>
    <w:p w:rsidR="00492F42" w:rsidRPr="006D2C9B" w:rsidP="00492F42">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                                 5-142/2/2024</w:t>
      </w:r>
    </w:p>
    <w:p w:rsidR="00492F42" w:rsidRPr="00BF7CFC" w:rsidP="00492F42">
      <w:pPr>
        <w:pStyle w:val="PlainText"/>
        <w:jc w:val="both"/>
        <w:rPr>
          <w:rFonts w:ascii="Times New Roman" w:hAnsi="Times New Roman" w:cs="Times New Roman"/>
          <w:sz w:val="16"/>
          <w:szCs w:val="16"/>
        </w:rPr>
      </w:pPr>
    </w:p>
    <w:p w:rsidR="00492F42" w:rsidRPr="006D2C9B" w:rsidP="00492F42">
      <w:pPr>
        <w:pStyle w:val="PlainText"/>
        <w:jc w:val="both"/>
        <w:rPr>
          <w:rFonts w:ascii="Times New Roman" w:hAnsi="Times New Roman" w:cs="Times New Roman"/>
          <w:sz w:val="24"/>
          <w:szCs w:val="24"/>
        </w:rPr>
      </w:pPr>
      <w:r>
        <w:rPr>
          <w:rFonts w:ascii="Times New Roman" w:hAnsi="Times New Roman" w:cs="Times New Roman"/>
          <w:sz w:val="24"/>
          <w:szCs w:val="24"/>
        </w:rPr>
        <w:t xml:space="preserve"> 29 мая </w:t>
      </w:r>
      <w:r w:rsidRPr="006D2C9B">
        <w:rPr>
          <w:rFonts w:ascii="Times New Roman" w:hAnsi="Times New Roman" w:cs="Times New Roman"/>
          <w:sz w:val="24"/>
          <w:szCs w:val="24"/>
        </w:rPr>
        <w:t>20</w:t>
      </w:r>
      <w:r>
        <w:rPr>
          <w:rFonts w:ascii="Times New Roman" w:hAnsi="Times New Roman" w:cs="Times New Roman"/>
          <w:sz w:val="24"/>
          <w:szCs w:val="24"/>
        </w:rPr>
        <w:t>24</w:t>
      </w:r>
      <w:r w:rsidRPr="006D2C9B">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6D2C9B">
        <w:rPr>
          <w:rFonts w:ascii="Times New Roman" w:hAnsi="Times New Roman" w:cs="Times New Roman"/>
          <w:sz w:val="24"/>
          <w:szCs w:val="24"/>
        </w:rPr>
        <w:t>с. Летняя Ставка</w:t>
      </w:r>
    </w:p>
    <w:p w:rsidR="00492F42" w:rsidRPr="006D2C9B" w:rsidP="00492F42">
      <w:pPr>
        <w:pStyle w:val="PlainText"/>
        <w:jc w:val="both"/>
        <w:rPr>
          <w:rFonts w:ascii="Times New Roman" w:hAnsi="Times New Roman" w:cs="Times New Roman"/>
          <w:sz w:val="24"/>
          <w:szCs w:val="24"/>
        </w:rPr>
      </w:pPr>
    </w:p>
    <w:p w:rsidR="00492F42" w:rsidRPr="00663F65" w:rsidP="00492F42">
      <w:pPr>
        <w:pStyle w:val="PlainText"/>
        <w:jc w:val="both"/>
        <w:rPr>
          <w:rFonts w:ascii="Times New Roman" w:hAnsi="Times New Roman" w:cs="Times New Roman"/>
          <w:color w:val="FF0000"/>
          <w:sz w:val="24"/>
          <w:szCs w:val="24"/>
        </w:rPr>
      </w:pPr>
      <w:r w:rsidRPr="006D2C9B">
        <w:rPr>
          <w:rFonts w:ascii="Times New Roman" w:hAnsi="Times New Roman" w:cs="Times New Roman"/>
          <w:sz w:val="24"/>
          <w:szCs w:val="24"/>
        </w:rPr>
        <w:tab/>
        <w:t xml:space="preserve">Мировой судья судебного участка № 2 Туркменского района Ставропольского края Беляев А.А., в здании суда, с. Летняя Ставка, ул. Советская, 124 «А», </w:t>
      </w:r>
    </w:p>
    <w:p w:rsidR="00492F42" w:rsidRPr="006D2C9B" w:rsidP="00492F42">
      <w:pPr>
        <w:pStyle w:val="PlainText"/>
        <w:jc w:val="both"/>
      </w:pPr>
      <w:r w:rsidRPr="006D2C9B">
        <w:rPr>
          <w:rFonts w:ascii="Times New Roman" w:hAnsi="Times New Roman" w:cs="Times New Roman"/>
          <w:sz w:val="24"/>
          <w:szCs w:val="24"/>
        </w:rPr>
        <w:t xml:space="preserve">рассмотрев административное дело в отношении </w:t>
      </w:r>
      <w:r>
        <w:rPr>
          <w:rFonts w:ascii="Times New Roman" w:hAnsi="Times New Roman" w:cs="Times New Roman"/>
          <w:sz w:val="24"/>
          <w:szCs w:val="24"/>
        </w:rPr>
        <w:t>Курамбаева</w:t>
      </w:r>
      <w:r>
        <w:rPr>
          <w:rFonts w:ascii="Times New Roman" w:hAnsi="Times New Roman" w:cs="Times New Roman"/>
          <w:sz w:val="24"/>
          <w:szCs w:val="24"/>
        </w:rPr>
        <w:t xml:space="preserve"> А</w:t>
      </w:r>
      <w:r>
        <w:rPr>
          <w:rFonts w:ascii="Times New Roman" w:hAnsi="Times New Roman" w:cs="Times New Roman"/>
          <w:sz w:val="24"/>
          <w:szCs w:val="24"/>
        </w:rPr>
        <w:t>.</w:t>
      </w:r>
      <w:r>
        <w:rPr>
          <w:rFonts w:ascii="Times New Roman" w:hAnsi="Times New Roman" w:cs="Times New Roman"/>
          <w:sz w:val="24"/>
          <w:szCs w:val="24"/>
        </w:rPr>
        <w:t>Б</w:t>
      </w:r>
      <w:r>
        <w:rPr>
          <w:rFonts w:ascii="Times New Roman" w:hAnsi="Times New Roman" w:cs="Times New Roman"/>
          <w:sz w:val="24"/>
          <w:szCs w:val="24"/>
        </w:rPr>
        <w:t>.</w:t>
      </w:r>
      <w:r>
        <w:rPr>
          <w:rFonts w:ascii="Times New Roman" w:hAnsi="Times New Roman" w:cs="Times New Roman"/>
          <w:sz w:val="24"/>
          <w:szCs w:val="24"/>
        </w:rPr>
        <w:t xml:space="preserve"> Отводов не заявлено. </w:t>
      </w:r>
      <w:r w:rsidRPr="00D82999">
        <w:rPr>
          <w:rFonts w:ascii="Times New Roman" w:hAnsi="Times New Roman" w:cs="Times New Roman"/>
          <w:sz w:val="24"/>
          <w:szCs w:val="24"/>
        </w:rPr>
        <w:t>При рассмотрении дела мировой судья,</w:t>
      </w:r>
    </w:p>
    <w:p w:rsidR="00492F42" w:rsidRPr="00945E7E" w:rsidP="00492F42">
      <w:pPr>
        <w:pStyle w:val="PlainText"/>
        <w:jc w:val="both"/>
        <w:rPr>
          <w:rFonts w:ascii="Times New Roman" w:hAnsi="Times New Roman" w:cs="Times New Roman"/>
          <w:sz w:val="16"/>
          <w:szCs w:val="16"/>
        </w:rPr>
      </w:pPr>
    </w:p>
    <w:p w:rsidR="00492F42" w:rsidRPr="006D2C9B" w:rsidP="00492F42">
      <w:pPr>
        <w:pStyle w:val="PlainText"/>
        <w:jc w:val="center"/>
        <w:rPr>
          <w:rFonts w:ascii="Times New Roman" w:hAnsi="Times New Roman" w:cs="Times New Roman"/>
          <w:sz w:val="24"/>
          <w:szCs w:val="24"/>
        </w:rPr>
      </w:pPr>
      <w:r w:rsidRPr="006D2C9B">
        <w:rPr>
          <w:rFonts w:ascii="Times New Roman" w:hAnsi="Times New Roman" w:cs="Times New Roman"/>
          <w:sz w:val="24"/>
          <w:szCs w:val="24"/>
        </w:rPr>
        <w:t>установил:</w:t>
      </w:r>
    </w:p>
    <w:p w:rsidR="00492F42" w:rsidRPr="00915870" w:rsidP="00492F42">
      <w:pPr>
        <w:pStyle w:val="PlainText"/>
        <w:jc w:val="both"/>
        <w:rPr>
          <w:rFonts w:ascii="Times New Roman" w:hAnsi="Times New Roman" w:cs="Times New Roman"/>
          <w:sz w:val="16"/>
          <w:szCs w:val="16"/>
        </w:rPr>
      </w:pPr>
    </w:p>
    <w:p w:rsidR="00492F42" w:rsidRPr="00A2452A" w:rsidP="00492F42">
      <w:pPr>
        <w:ind w:firstLine="709"/>
        <w:jc w:val="both"/>
      </w:pPr>
      <w:r>
        <w:t>….</w:t>
      </w:r>
      <w:r>
        <w:t xml:space="preserve"> года в 20 </w:t>
      </w:r>
      <w:r w:rsidRPr="006D2C9B">
        <w:t>час</w:t>
      </w:r>
      <w:r>
        <w:t xml:space="preserve">ов 51 </w:t>
      </w:r>
      <w:r w:rsidRPr="006D2C9B">
        <w:t>минут</w:t>
      </w:r>
      <w:r>
        <w:t xml:space="preserve">у </w:t>
      </w:r>
      <w:r>
        <w:t>Курамбаев</w:t>
      </w:r>
      <w:r>
        <w:t xml:space="preserve"> А.Б.</w:t>
      </w:r>
      <w:r w:rsidRPr="006D2C9B">
        <w:t xml:space="preserve"> на </w:t>
      </w:r>
      <w:r>
        <w:t xml:space="preserve">…. </w:t>
      </w:r>
      <w:r>
        <w:t xml:space="preserve">м автодороги </w:t>
      </w:r>
      <w:r>
        <w:t>г.Астрахань-г.Элиста-г.Ставрополь</w:t>
      </w:r>
      <w:r>
        <w:t xml:space="preserve">, </w:t>
      </w:r>
      <w:r>
        <w:t>Грачёвского</w:t>
      </w:r>
      <w:r>
        <w:t xml:space="preserve"> района Ставропольского края, управляя</w:t>
      </w:r>
      <w:r w:rsidRPr="006D2C9B">
        <w:t xml:space="preserve"> транспортным средством</w:t>
      </w:r>
      <w:r w:rsidRPr="00D5243C">
        <w:t xml:space="preserve"> </w:t>
      </w:r>
      <w:r>
        <w:t>Фольксваген Пассат</w:t>
      </w:r>
      <w:r w:rsidRPr="006D2C9B">
        <w:t>, государственны</w:t>
      </w:r>
      <w:r>
        <w:t>й регистрационный</w:t>
      </w:r>
      <w:r w:rsidRPr="006D2C9B">
        <w:t xml:space="preserve"> знак</w:t>
      </w:r>
      <w:r>
        <w:t xml:space="preserve"> </w:t>
      </w:r>
      <w:r>
        <w:t>….</w:t>
      </w:r>
      <w:r w:rsidRPr="006D2C9B">
        <w:t>,</w:t>
      </w:r>
      <w:r w:rsidRPr="00A2452A">
        <w:t xml:space="preserve"> в нарушение </w:t>
      </w:r>
      <w:r>
        <w:t xml:space="preserve">требований </w:t>
      </w:r>
      <w:r>
        <w:t>п.п</w:t>
      </w:r>
      <w:r>
        <w:t xml:space="preserve">. 1.3,  </w:t>
      </w:r>
      <w:r w:rsidRPr="00A2452A">
        <w:t xml:space="preserve">ПДД РФ, </w:t>
      </w:r>
      <w:r>
        <w:t>допустил</w:t>
      </w:r>
      <w:r w:rsidRPr="00A2452A">
        <w:t xml:space="preserve"> выезд на полосу встречного движения, </w:t>
      </w:r>
      <w:r>
        <w:t>с пересечением горизонтальной разметки 1.1 приложения 2 к ПДД РФ,</w:t>
      </w:r>
      <w:r w:rsidRPr="00A2452A">
        <w:t xml:space="preserve"> </w:t>
      </w:r>
      <w:r>
        <w:t xml:space="preserve">в зоне действия дорожного знака 3.20 «Обгон запрещен», </w:t>
      </w:r>
      <w:r w:rsidRPr="00A2452A">
        <w:t>то есть привлекается за совершение правонарушения, за которое предусмотрена ответственность ч. 4 ст. 12.15 Кодекса Российской Федерации об административных правонарушениях.</w:t>
      </w:r>
    </w:p>
    <w:p w:rsidR="00492F42" w:rsidRPr="00587CA4" w:rsidP="00492F42">
      <w:pPr>
        <w:widowControl w:val="0"/>
        <w:autoSpaceDE w:val="0"/>
        <w:autoSpaceDN w:val="0"/>
        <w:adjustRightInd w:val="0"/>
        <w:ind w:firstLine="708"/>
        <w:jc w:val="both"/>
      </w:pPr>
      <w:r>
        <w:t>Курамбаев</w:t>
      </w:r>
      <w:r>
        <w:t xml:space="preserve"> А.Б. в судебном заседании свою вину признал.</w:t>
      </w:r>
    </w:p>
    <w:p w:rsidR="00492F42" w:rsidRPr="00A2452A" w:rsidP="00492F42">
      <w:pPr>
        <w:ind w:firstLine="708"/>
        <w:jc w:val="both"/>
      </w:pPr>
      <w:r w:rsidRPr="00A2452A">
        <w:t>Рассмотрев материалы административного дела, суд считает, что действия</w:t>
      </w:r>
      <w:r>
        <w:t xml:space="preserve"> </w:t>
      </w:r>
      <w:r>
        <w:t>Курамбаева</w:t>
      </w:r>
      <w:r>
        <w:t xml:space="preserve"> А.Б.</w:t>
      </w:r>
      <w:r w:rsidRPr="006D2C9B">
        <w:t xml:space="preserve"> </w:t>
      </w:r>
      <w:r w:rsidRPr="00A2452A">
        <w:t>правильно квалифициро</w:t>
      </w:r>
      <w:r>
        <w:t xml:space="preserve">ваны по ч. 4 ст. 12.15 </w:t>
      </w:r>
      <w:r>
        <w:t>КРФобАП</w:t>
      </w:r>
      <w:r>
        <w:t>.</w:t>
      </w:r>
    </w:p>
    <w:p w:rsidR="00492F42" w:rsidP="00492F42">
      <w:pPr>
        <w:tabs>
          <w:tab w:val="left" w:pos="720"/>
        </w:tabs>
        <w:ind w:firstLine="720"/>
        <w:jc w:val="both"/>
      </w:pPr>
      <w:r w:rsidRPr="00A2452A">
        <w:t xml:space="preserve">Так доказательствами вины </w:t>
      </w:r>
      <w:r>
        <w:t>Курамбаева</w:t>
      </w:r>
      <w:r>
        <w:t xml:space="preserve"> А.Б. </w:t>
      </w:r>
      <w:r w:rsidRPr="00A2452A">
        <w:t xml:space="preserve">являются следующие доказательства: </w:t>
      </w:r>
    </w:p>
    <w:p w:rsidR="00492F42" w:rsidP="00492F42">
      <w:pPr>
        <w:ind w:firstLine="720"/>
        <w:jc w:val="both"/>
      </w:pPr>
      <w:r w:rsidRPr="00B3374B">
        <w:t>- протоколом</w:t>
      </w:r>
      <w:r>
        <w:t xml:space="preserve"> 26 ВК </w:t>
      </w:r>
      <w:r>
        <w:t>….</w:t>
      </w:r>
      <w:r w:rsidRPr="00B3374B">
        <w:t xml:space="preserve"> об административном правонарушении от </w:t>
      </w:r>
      <w:r>
        <w:t xml:space="preserve">09 апреля </w:t>
      </w:r>
      <w:r w:rsidRPr="00B3374B">
        <w:t>20</w:t>
      </w:r>
      <w:r>
        <w:t>24</w:t>
      </w:r>
      <w:r w:rsidRPr="00B3374B">
        <w:t xml:space="preserve"> года, где факт нарушения </w:t>
      </w:r>
      <w:r>
        <w:t>Курамбаевым</w:t>
      </w:r>
      <w:r>
        <w:t xml:space="preserve"> А.Б. </w:t>
      </w:r>
      <w:r w:rsidRPr="00B3374B">
        <w:t xml:space="preserve">Правил дорожного движения Российской Федерации зафиксирован </w:t>
      </w:r>
      <w:r>
        <w:t xml:space="preserve">инспектор ДПС ОВ ДПС </w:t>
      </w:r>
      <w:r w:rsidRPr="00B3374B">
        <w:t>ГИБДД</w:t>
      </w:r>
      <w:r>
        <w:t xml:space="preserve"> ОМВД России </w:t>
      </w:r>
      <w:r>
        <w:t>Грачевский</w:t>
      </w:r>
      <w:r w:rsidRPr="00B3374B">
        <w:t>;</w:t>
      </w:r>
    </w:p>
    <w:p w:rsidR="00492F42" w:rsidP="00492F42">
      <w:pPr>
        <w:ind w:firstLine="720"/>
        <w:jc w:val="both"/>
      </w:pPr>
      <w:r>
        <w:t>- электронным носителем с записью правонарушения;</w:t>
      </w:r>
    </w:p>
    <w:p w:rsidR="00492F42" w:rsidP="00492F42">
      <w:pPr>
        <w:ind w:firstLine="720"/>
        <w:jc w:val="both"/>
      </w:pPr>
      <w:r>
        <w:t>- результатом поиска правонарушений.</w:t>
      </w:r>
    </w:p>
    <w:p w:rsidR="00492F42" w:rsidRPr="00346C32" w:rsidP="00492F42">
      <w:pPr>
        <w:autoSpaceDE w:val="0"/>
        <w:autoSpaceDN w:val="0"/>
        <w:adjustRightInd w:val="0"/>
        <w:ind w:firstLine="708"/>
        <w:jc w:val="both"/>
      </w:pPr>
      <w:r w:rsidRPr="00346C32">
        <w:t xml:space="preserve">Суд считает, что процессуальные документы, оформленные по делу, составлены в соответствии с требованиями </w:t>
      </w:r>
      <w:r>
        <w:t>главы</w:t>
      </w:r>
      <w:r w:rsidRPr="00346C32">
        <w:t xml:space="preserve"> 2</w:t>
      </w:r>
      <w:r>
        <w:t xml:space="preserve">8 </w:t>
      </w:r>
      <w:r w:rsidRPr="00346C32">
        <w:t xml:space="preserve">Кодекса РФ об административных правонарушениях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Кодекса РФ об административных правонарушениях и согласуются между собой. Достоверность внесенных в процессуальные документы сведений сомнений </w:t>
      </w:r>
      <w:r>
        <w:t xml:space="preserve">у суда </w:t>
      </w:r>
      <w:r w:rsidRPr="00346C32">
        <w:t>не вызывает.</w:t>
      </w:r>
    </w:p>
    <w:p w:rsidR="00492F42" w:rsidRPr="001B1975" w:rsidP="00492F42">
      <w:pPr>
        <w:autoSpaceDE w:val="0"/>
        <w:autoSpaceDN w:val="0"/>
        <w:adjustRightInd w:val="0"/>
        <w:ind w:firstLine="708"/>
        <w:jc w:val="both"/>
      </w:pPr>
      <w:hyperlink r:id="rId4" w:history="1">
        <w:r w:rsidRPr="001B1975">
          <w:t>Правила</w:t>
        </w:r>
      </w:hyperlink>
      <w:r w:rsidRPr="001B1975">
        <w:t xml:space="preserve"> дорожного движения Российской Федерации, неотъемлемой частью которых являются приложение 1 "Дорожные знаки" и </w:t>
      </w:r>
      <w:hyperlink r:id="rId5" w:history="1">
        <w:r w:rsidRPr="001B1975">
          <w:t>приложение 2</w:t>
        </w:r>
      </w:hyperlink>
      <w:r w:rsidRPr="001B1975">
        <w:t xml:space="preserve"> "Дорожная разметка и ее характеристики", утверждены в целях обеспечения порядка и безопасности дорожного движения, повышения эффективности использования автомобильного транспорта (</w:t>
      </w:r>
      <w:hyperlink r:id="rId6" w:history="1">
        <w:r w:rsidRPr="001B1975">
          <w:t>Постановление</w:t>
        </w:r>
      </w:hyperlink>
      <w:r w:rsidRPr="001B1975">
        <w:t xml:space="preserve"> Совета Министров - Правительства Российской Федерации от 23 октября 1993 года N 1090). Для реализации названных целей на конкретных участках дороги устанавливаются дорожные знаки и наносится дорожная разметка, в том числе запрещающая выезд на полосу, предназначенную для встречного движения, либо на трамвайные пути встречного направления.</w:t>
      </w:r>
    </w:p>
    <w:p w:rsidR="00492F42" w:rsidP="00492F42">
      <w:pPr>
        <w:ind w:firstLine="720"/>
        <w:jc w:val="both"/>
      </w:pPr>
      <w:r w:rsidRPr="001B1975">
        <w:rPr>
          <w:bCs/>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1B1975">
          <w:rPr>
            <w:bCs/>
          </w:rPr>
          <w:t>1993 г</w:t>
        </w:r>
      </w:smartTag>
      <w:r w:rsidRPr="001B1975">
        <w:rPr>
          <w:bCs/>
        </w:rPr>
        <w:t>.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92F42" w:rsidP="00492F42">
      <w:pPr>
        <w:autoSpaceDE w:val="0"/>
        <w:autoSpaceDN w:val="0"/>
        <w:adjustRightInd w:val="0"/>
        <w:ind w:firstLine="709"/>
        <w:jc w:val="both"/>
      </w:pPr>
      <w:r w:rsidRPr="00A2452A">
        <w:t xml:space="preserve">Так по ч. 4 статьи 12.15 Кодекса Российской Федерации об административных правонарушениях следует квалифицировать противоправные деяния в виде выезда на сторону </w:t>
      </w:r>
      <w:r w:rsidRPr="00A2452A">
        <w:t>дороги, предназначенную для встречного движения, при движении по дороге с одной полосой движения для каждого направления в результате нарушения требований дорожных знаков 3.20"Обгон запрещен", 3.22 "Обгон грузовым автомобилям запрещен", 5.11 "Дорога с полосой для маршрутных транспортных средств"</w:t>
      </w:r>
      <w:r>
        <w:t>, а так же н</w:t>
      </w:r>
      <w:r>
        <w:rPr>
          <w:rFonts w:eastAsiaTheme="minorHAnsi"/>
          <w:lang w:eastAsia="en-US"/>
        </w:rPr>
        <w:t xml:space="preserve">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history="1">
        <w:r w:rsidRPr="00D96C36">
          <w:rPr>
            <w:rFonts w:eastAsiaTheme="minorHAnsi"/>
            <w:lang w:eastAsia="en-US"/>
          </w:rPr>
          <w:t>разметкой 1.1</w:t>
        </w:r>
      </w:hyperlink>
      <w:r w:rsidRPr="00D96C36">
        <w:rPr>
          <w:rFonts w:eastAsiaTheme="minorHAnsi"/>
          <w:lang w:eastAsia="en-US"/>
        </w:rPr>
        <w:t xml:space="preserve">, </w:t>
      </w:r>
      <w:hyperlink r:id="rId8" w:history="1">
        <w:r w:rsidRPr="00D96C36">
          <w:rPr>
            <w:rFonts w:eastAsiaTheme="minorHAnsi"/>
            <w:lang w:eastAsia="en-US"/>
          </w:rPr>
          <w:t>1.3</w:t>
        </w:r>
      </w:hyperlink>
      <w:r>
        <w:rPr>
          <w:rFonts w:eastAsiaTheme="minorHAnsi"/>
          <w:lang w:eastAsia="en-US"/>
        </w:rPr>
        <w:t xml:space="preserve"> </w:t>
      </w:r>
      <w:r>
        <w:t>приложения 2 к ПДД РФ.</w:t>
      </w:r>
    </w:p>
    <w:p w:rsidR="00492F42" w:rsidRPr="00A2452A" w:rsidP="00492F42">
      <w:pPr>
        <w:autoSpaceDE w:val="0"/>
        <w:autoSpaceDN w:val="0"/>
        <w:adjustRightInd w:val="0"/>
        <w:ind w:firstLine="720"/>
        <w:jc w:val="both"/>
        <w:outlineLvl w:val="2"/>
      </w:pPr>
      <w:r w:rsidRPr="00A2452A">
        <w:t>С учетом представленных суду доказательств, суд считает, что вина</w:t>
      </w:r>
      <w:r>
        <w:t xml:space="preserve"> </w:t>
      </w:r>
      <w:r>
        <w:t>Курамбаева</w:t>
      </w:r>
      <w:r>
        <w:t xml:space="preserve"> А.Б.</w:t>
      </w:r>
      <w:r w:rsidRPr="00A2452A">
        <w:t xml:space="preserve"> в совершении им административного правонарушения предусмотренного ч. 4 ст. 12.15 Кодекса Российской Федерации об административных правонарушениях, т.е. выезд в нарушение Правил дорожного движения на полосу, предназначенную для встречного движения, за исключением случаев, предусмотренных частью 3 ст. 12.15 </w:t>
      </w:r>
      <w:r w:rsidRPr="00A2452A">
        <w:t>КРФобАП</w:t>
      </w:r>
      <w:r w:rsidRPr="00A2452A">
        <w:t>, полностью доказана</w:t>
      </w:r>
      <w:r>
        <w:t xml:space="preserve">, действия </w:t>
      </w:r>
      <w:r>
        <w:t>Курамбаева</w:t>
      </w:r>
      <w:r>
        <w:t xml:space="preserve"> А.Б. правильно квалифицированы по ч. 4 ст. 12.15 </w:t>
      </w:r>
      <w:r>
        <w:t>КРФобАП</w:t>
      </w:r>
      <w:r>
        <w:t>,</w:t>
      </w:r>
      <w:r w:rsidRPr="00A2452A">
        <w:t xml:space="preserve"> и суд считает необходимым привлечь данное лицо к административной ответственности.</w:t>
      </w:r>
    </w:p>
    <w:p w:rsidR="00492F42" w:rsidRPr="00A2452A" w:rsidP="00492F42">
      <w:pPr>
        <w:autoSpaceDE w:val="0"/>
        <w:autoSpaceDN w:val="0"/>
        <w:adjustRightInd w:val="0"/>
        <w:ind w:firstLine="720"/>
        <w:jc w:val="both"/>
        <w:outlineLvl w:val="2"/>
      </w:pPr>
      <w:r w:rsidRPr="00A2452A">
        <w:t>Обстоятельств, исключающих производство по делу, а также признания доказательств не допустимыми, судом не установлено.</w:t>
      </w:r>
    </w:p>
    <w:p w:rsidR="00492F42" w:rsidRPr="00A2452A" w:rsidP="00492F42">
      <w:pPr>
        <w:pStyle w:val="ConsNonformat"/>
        <w:widowControl/>
        <w:ind w:firstLine="720"/>
        <w:jc w:val="both"/>
        <w:rPr>
          <w:rFonts w:ascii="Times New Roman" w:hAnsi="Times New Roman" w:cs="Times New Roman"/>
          <w:sz w:val="24"/>
          <w:szCs w:val="24"/>
        </w:rPr>
      </w:pPr>
      <w:r w:rsidRPr="00A2452A">
        <w:rPr>
          <w:rFonts w:ascii="Times New Roman" w:hAnsi="Times New Roman" w:cs="Times New Roman"/>
          <w:sz w:val="24"/>
          <w:szCs w:val="24"/>
        </w:rPr>
        <w:t xml:space="preserve">При назначении наказания суд учитывает характер совершенного административного правонарушения, данные о личности нарушителя и все обстоятельства дела. </w:t>
      </w:r>
    </w:p>
    <w:p w:rsidR="00492F42" w:rsidRPr="00A2452A" w:rsidP="00492F42">
      <w:pPr>
        <w:pStyle w:val="ConsNonformat"/>
        <w:widowControl/>
        <w:ind w:firstLine="720"/>
        <w:jc w:val="both"/>
        <w:rPr>
          <w:rFonts w:ascii="Times New Roman" w:hAnsi="Times New Roman" w:cs="Times New Roman"/>
          <w:sz w:val="24"/>
          <w:szCs w:val="24"/>
        </w:rPr>
      </w:pPr>
      <w:r w:rsidRPr="00B15031">
        <w:rPr>
          <w:rFonts w:ascii="Times New Roman" w:hAnsi="Times New Roman" w:cs="Times New Roman"/>
          <w:sz w:val="24"/>
          <w:szCs w:val="24"/>
        </w:rPr>
        <w:t>Курамбаев</w:t>
      </w:r>
      <w:r w:rsidRPr="00B15031">
        <w:rPr>
          <w:rFonts w:ascii="Times New Roman" w:hAnsi="Times New Roman" w:cs="Times New Roman"/>
          <w:sz w:val="24"/>
          <w:szCs w:val="24"/>
        </w:rPr>
        <w:t xml:space="preserve"> А.Б.</w:t>
      </w:r>
      <w:r w:rsidRPr="00CA2F0D">
        <w:rPr>
          <w:sz w:val="22"/>
        </w:rPr>
        <w:t xml:space="preserve"> </w:t>
      </w:r>
      <w:r w:rsidRPr="00A2452A">
        <w:rPr>
          <w:rFonts w:ascii="Times New Roman" w:hAnsi="Times New Roman" w:cs="Times New Roman"/>
          <w:sz w:val="24"/>
          <w:szCs w:val="24"/>
        </w:rPr>
        <w:t>совершил административное правонарушение, имеющее повышенную общественную опасность. Объектом данного правонарушения является безопасность дорожного движения, жизнь и здоровье граждан.</w:t>
      </w:r>
    </w:p>
    <w:p w:rsidR="00492F42" w:rsidRPr="00A2452A" w:rsidP="00492F42">
      <w:pPr>
        <w:pStyle w:val="ConsNonformat"/>
        <w:widowControl/>
        <w:ind w:firstLine="720"/>
        <w:jc w:val="both"/>
        <w:rPr>
          <w:rFonts w:ascii="Times New Roman" w:hAnsi="Times New Roman" w:cs="Times New Roman"/>
          <w:sz w:val="24"/>
          <w:szCs w:val="24"/>
        </w:rPr>
      </w:pPr>
      <w:r w:rsidRPr="00A2452A">
        <w:rPr>
          <w:rFonts w:ascii="Times New Roman" w:hAnsi="Times New Roman" w:cs="Times New Roman"/>
          <w:sz w:val="24"/>
          <w:szCs w:val="24"/>
        </w:rPr>
        <w:t xml:space="preserve">На основании ст. 4.2 </w:t>
      </w:r>
      <w:r w:rsidRPr="00A2452A">
        <w:rPr>
          <w:rFonts w:ascii="Times New Roman" w:hAnsi="Times New Roman" w:cs="Times New Roman"/>
          <w:sz w:val="24"/>
          <w:szCs w:val="24"/>
        </w:rPr>
        <w:t>КРФобАП</w:t>
      </w:r>
      <w:r w:rsidRPr="00A2452A">
        <w:rPr>
          <w:rFonts w:ascii="Times New Roman" w:hAnsi="Times New Roman" w:cs="Times New Roman"/>
          <w:sz w:val="24"/>
          <w:szCs w:val="24"/>
        </w:rPr>
        <w:t xml:space="preserve"> обстоятельств</w:t>
      </w:r>
      <w:r>
        <w:rPr>
          <w:rFonts w:ascii="Times New Roman" w:hAnsi="Times New Roman" w:cs="Times New Roman"/>
          <w:sz w:val="24"/>
          <w:szCs w:val="24"/>
        </w:rPr>
        <w:t>ом</w:t>
      </w:r>
      <w:r w:rsidRPr="00A2452A">
        <w:rPr>
          <w:rFonts w:ascii="Times New Roman" w:hAnsi="Times New Roman" w:cs="Times New Roman"/>
          <w:sz w:val="24"/>
          <w:szCs w:val="24"/>
        </w:rPr>
        <w:t>, смягчающи</w:t>
      </w:r>
      <w:r>
        <w:rPr>
          <w:rFonts w:ascii="Times New Roman" w:hAnsi="Times New Roman" w:cs="Times New Roman"/>
          <w:sz w:val="24"/>
          <w:szCs w:val="24"/>
        </w:rPr>
        <w:t>м</w:t>
      </w:r>
      <w:r w:rsidRPr="00A2452A">
        <w:rPr>
          <w:rFonts w:ascii="Times New Roman" w:hAnsi="Times New Roman" w:cs="Times New Roman"/>
          <w:sz w:val="24"/>
          <w:szCs w:val="24"/>
        </w:rPr>
        <w:t xml:space="preserve"> административную ответственность</w:t>
      </w:r>
      <w:r>
        <w:rPr>
          <w:rFonts w:ascii="Times New Roman" w:hAnsi="Times New Roman" w:cs="Times New Roman"/>
          <w:sz w:val="24"/>
          <w:szCs w:val="24"/>
        </w:rPr>
        <w:t xml:space="preserve"> </w:t>
      </w:r>
      <w:r w:rsidRPr="00B15031">
        <w:rPr>
          <w:rFonts w:ascii="Times New Roman" w:hAnsi="Times New Roman" w:cs="Times New Roman"/>
          <w:sz w:val="24"/>
          <w:szCs w:val="24"/>
        </w:rPr>
        <w:t>Курамбаев</w:t>
      </w:r>
      <w:r>
        <w:rPr>
          <w:rFonts w:ascii="Times New Roman" w:hAnsi="Times New Roman" w:cs="Times New Roman"/>
          <w:sz w:val="24"/>
          <w:szCs w:val="24"/>
        </w:rPr>
        <w:t>а</w:t>
      </w:r>
      <w:r w:rsidRPr="00B15031">
        <w:rPr>
          <w:rFonts w:ascii="Times New Roman" w:hAnsi="Times New Roman" w:cs="Times New Roman"/>
          <w:sz w:val="24"/>
          <w:szCs w:val="24"/>
        </w:rPr>
        <w:t xml:space="preserve"> А.Б.</w:t>
      </w:r>
      <w:r>
        <w:rPr>
          <w:rFonts w:ascii="Times New Roman" w:hAnsi="Times New Roman" w:cs="Times New Roman"/>
          <w:sz w:val="24"/>
          <w:szCs w:val="24"/>
        </w:rPr>
        <w:t>,</w:t>
      </w:r>
      <w:r w:rsidRPr="00A2452A">
        <w:rPr>
          <w:rFonts w:ascii="Times New Roman" w:hAnsi="Times New Roman" w:cs="Times New Roman"/>
          <w:sz w:val="24"/>
          <w:szCs w:val="24"/>
        </w:rPr>
        <w:t xml:space="preserve"> суд</w:t>
      </w:r>
      <w:r>
        <w:rPr>
          <w:rFonts w:ascii="Times New Roman" w:hAnsi="Times New Roman" w:cs="Times New Roman"/>
          <w:sz w:val="24"/>
          <w:szCs w:val="24"/>
        </w:rPr>
        <w:t xml:space="preserve"> признает его раскаяние и признание вины.</w:t>
      </w:r>
    </w:p>
    <w:p w:rsidR="00492F42" w:rsidP="00492F42">
      <w:pPr>
        <w:pStyle w:val="ConsNonformat"/>
        <w:widowControl/>
        <w:ind w:firstLine="720"/>
        <w:jc w:val="both"/>
        <w:rPr>
          <w:rFonts w:ascii="Times New Roman" w:hAnsi="Times New Roman" w:cs="Times New Roman"/>
          <w:sz w:val="24"/>
          <w:szCs w:val="24"/>
        </w:rPr>
      </w:pPr>
      <w:r w:rsidRPr="00A2452A">
        <w:rPr>
          <w:rFonts w:ascii="Times New Roman" w:hAnsi="Times New Roman" w:cs="Times New Roman"/>
          <w:sz w:val="24"/>
          <w:szCs w:val="24"/>
        </w:rPr>
        <w:t xml:space="preserve">На основании ст. 4.3 </w:t>
      </w:r>
      <w:r w:rsidRPr="00A2452A">
        <w:rPr>
          <w:rFonts w:ascii="Times New Roman" w:hAnsi="Times New Roman" w:cs="Times New Roman"/>
          <w:sz w:val="24"/>
          <w:szCs w:val="24"/>
        </w:rPr>
        <w:t>КРФобАП</w:t>
      </w:r>
      <w:r>
        <w:rPr>
          <w:rFonts w:ascii="Times New Roman" w:hAnsi="Times New Roman" w:cs="Times New Roman"/>
          <w:sz w:val="24"/>
          <w:szCs w:val="24"/>
        </w:rPr>
        <w:t xml:space="preserve"> </w:t>
      </w:r>
      <w:r w:rsidRPr="00A2452A">
        <w:rPr>
          <w:rFonts w:ascii="Times New Roman" w:hAnsi="Times New Roman" w:cs="Times New Roman"/>
          <w:sz w:val="24"/>
          <w:szCs w:val="24"/>
        </w:rPr>
        <w:t>обстоятельств</w:t>
      </w:r>
      <w:r>
        <w:rPr>
          <w:rFonts w:ascii="Times New Roman" w:hAnsi="Times New Roman" w:cs="Times New Roman"/>
          <w:sz w:val="24"/>
          <w:szCs w:val="24"/>
        </w:rPr>
        <w:t>ом, отягчающим</w:t>
      </w:r>
      <w:r w:rsidRPr="00A2452A">
        <w:rPr>
          <w:rFonts w:ascii="Times New Roman" w:hAnsi="Times New Roman" w:cs="Times New Roman"/>
          <w:sz w:val="24"/>
          <w:szCs w:val="24"/>
        </w:rPr>
        <w:t xml:space="preserve"> административную ответственность </w:t>
      </w:r>
      <w:r w:rsidRPr="00B15031">
        <w:rPr>
          <w:rFonts w:ascii="Times New Roman" w:hAnsi="Times New Roman" w:cs="Times New Roman"/>
          <w:sz w:val="24"/>
          <w:szCs w:val="24"/>
        </w:rPr>
        <w:t>Курамбаев</w:t>
      </w:r>
      <w:r>
        <w:rPr>
          <w:rFonts w:ascii="Times New Roman" w:hAnsi="Times New Roman" w:cs="Times New Roman"/>
          <w:sz w:val="24"/>
          <w:szCs w:val="24"/>
        </w:rPr>
        <w:t>а</w:t>
      </w:r>
      <w:r w:rsidRPr="00B15031">
        <w:rPr>
          <w:rFonts w:ascii="Times New Roman" w:hAnsi="Times New Roman" w:cs="Times New Roman"/>
          <w:sz w:val="24"/>
          <w:szCs w:val="24"/>
        </w:rPr>
        <w:t xml:space="preserve"> А.Б.</w:t>
      </w:r>
      <w:r>
        <w:rPr>
          <w:rFonts w:ascii="Times New Roman" w:hAnsi="Times New Roman" w:cs="Times New Roman"/>
          <w:sz w:val="24"/>
          <w:szCs w:val="24"/>
        </w:rPr>
        <w:t>, суд признает повторное совершение однородного правонарушения в течение года</w:t>
      </w:r>
      <w:r w:rsidRPr="00A2452A">
        <w:rPr>
          <w:rFonts w:ascii="Times New Roman" w:hAnsi="Times New Roman" w:cs="Times New Roman"/>
          <w:sz w:val="24"/>
          <w:szCs w:val="24"/>
        </w:rPr>
        <w:t>.</w:t>
      </w:r>
    </w:p>
    <w:p w:rsidR="00492F42" w:rsidRPr="00FE5D9A" w:rsidP="00492F42">
      <w:pPr>
        <w:autoSpaceDE w:val="0"/>
        <w:autoSpaceDN w:val="0"/>
        <w:adjustRightInd w:val="0"/>
        <w:ind w:firstLine="709"/>
        <w:jc w:val="both"/>
        <w:rPr>
          <w:rFonts w:cs="Calibri"/>
        </w:rPr>
      </w:pPr>
      <w:r w:rsidRPr="00FE5D9A">
        <w:rPr>
          <w:rFonts w:cs="Calibri"/>
        </w:rPr>
        <w:t xml:space="preserve">В соответствии с </w:t>
      </w:r>
      <w:hyperlink r:id="rId9" w:history="1">
        <w:r w:rsidRPr="00FE5D9A">
          <w:rPr>
            <w:rFonts w:cs="Calibri"/>
          </w:rPr>
          <w:t>абзацем 2 пункта 16</w:t>
        </w:r>
      </w:hyperlink>
      <w:r w:rsidRPr="00FE5D9A">
        <w:rPr>
          <w:rFonts w:cs="Calibri"/>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При этом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0" w:history="1">
        <w:r w:rsidRPr="00FE5D9A">
          <w:rPr>
            <w:rFonts w:cs="Calibri"/>
          </w:rPr>
          <w:t>К</w:t>
        </w:r>
      </w:hyperlink>
      <w:r w:rsidRPr="00FE5D9A">
        <w:rPr>
          <w:rFonts w:cs="Calibri"/>
        </w:rPr>
        <w:t>РФ</w:t>
      </w:r>
      <w:r>
        <w:rPr>
          <w:rFonts w:cs="Calibri"/>
        </w:rPr>
        <w:t>обАП</w:t>
      </w:r>
      <w:r w:rsidRPr="00FE5D9A">
        <w:rPr>
          <w:rFonts w:cs="Calibri"/>
        </w:rPr>
        <w:t xml:space="preserve"> (например, совершение лицом, считающимся подвергнутым административному наказанию за нарушение правил дорожного движения по </w:t>
      </w:r>
      <w:hyperlink r:id="rId11" w:history="1">
        <w:r w:rsidRPr="00FE5D9A">
          <w:rPr>
            <w:rFonts w:cs="Calibri"/>
          </w:rPr>
          <w:t>части 2 статьи 12.9</w:t>
        </w:r>
      </w:hyperlink>
      <w:r>
        <w:rPr>
          <w:rFonts w:cs="Calibri"/>
        </w:rPr>
        <w:t xml:space="preserve"> </w:t>
      </w:r>
      <w:r w:rsidRPr="00FE5D9A">
        <w:rPr>
          <w:rFonts w:cs="Calibri"/>
        </w:rPr>
        <w:t>КРФ</w:t>
      </w:r>
      <w:r>
        <w:rPr>
          <w:rFonts w:cs="Calibri"/>
        </w:rPr>
        <w:t>обАП</w:t>
      </w:r>
      <w:r w:rsidRPr="00FE5D9A">
        <w:rPr>
          <w:rFonts w:cs="Calibri"/>
        </w:rPr>
        <w:t xml:space="preserve">, административного правонарушения в области дорожного движения, предусмотренного </w:t>
      </w:r>
      <w:hyperlink r:id="rId12" w:history="1">
        <w:r w:rsidRPr="00FE5D9A">
          <w:rPr>
            <w:rFonts w:cs="Calibri"/>
          </w:rPr>
          <w:t>частью 4 статьи 12.15</w:t>
        </w:r>
      </w:hyperlink>
      <w:r w:rsidRPr="00FE5D9A">
        <w:rPr>
          <w:rFonts w:cs="Calibri"/>
        </w:rPr>
        <w:t>КРФ</w:t>
      </w:r>
      <w:r>
        <w:rPr>
          <w:rFonts w:cs="Calibri"/>
        </w:rPr>
        <w:t>обАП</w:t>
      </w:r>
      <w:r w:rsidRPr="00FE5D9A">
        <w:rPr>
          <w:rFonts w:cs="Calibri"/>
        </w:rPr>
        <w:t>).</w:t>
      </w:r>
    </w:p>
    <w:p w:rsidR="00492F42" w:rsidRPr="00FE5D9A" w:rsidP="00492F42">
      <w:pPr>
        <w:autoSpaceDE w:val="0"/>
        <w:autoSpaceDN w:val="0"/>
        <w:adjustRightInd w:val="0"/>
        <w:ind w:firstLine="709"/>
        <w:jc w:val="both"/>
        <w:rPr>
          <w:rFonts w:cs="Calibri"/>
        </w:rPr>
      </w:pPr>
      <w:r w:rsidRPr="00FE5D9A">
        <w:rPr>
          <w:rFonts w:cs="Calibri"/>
        </w:rPr>
        <w:t xml:space="preserve">В силу </w:t>
      </w:r>
      <w:hyperlink r:id="rId13" w:history="1">
        <w:r w:rsidRPr="00FE5D9A">
          <w:rPr>
            <w:rFonts w:cs="Calibri"/>
          </w:rPr>
          <w:t>статьи 4.6</w:t>
        </w:r>
      </w:hyperlink>
      <w:r>
        <w:t xml:space="preserve"> </w:t>
      </w:r>
      <w:r w:rsidRPr="00FE5D9A">
        <w:rPr>
          <w:rFonts w:cs="Calibri"/>
        </w:rPr>
        <w:t>КРФ</w:t>
      </w:r>
      <w:r>
        <w:rPr>
          <w:rFonts w:cs="Calibri"/>
        </w:rPr>
        <w:t>обАП</w:t>
      </w:r>
      <w:r w:rsidRPr="00FE5D9A">
        <w:rPr>
          <w:rFonts w:cs="Calibri"/>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492F42" w:rsidRPr="00FE5D9A" w:rsidP="00492F42">
      <w:pPr>
        <w:autoSpaceDE w:val="0"/>
        <w:autoSpaceDN w:val="0"/>
        <w:adjustRightInd w:val="0"/>
        <w:ind w:firstLine="709"/>
        <w:jc w:val="both"/>
        <w:rPr>
          <w:rFonts w:cs="Calibri"/>
        </w:rPr>
      </w:pPr>
      <w:r w:rsidRPr="00FE5D9A">
        <w:rPr>
          <w:rFonts w:cs="Calibri"/>
        </w:rPr>
        <w:t xml:space="preserve">Согласно имеющейся в материалах дела справке о нарушениях </w:t>
      </w:r>
      <w:r w:rsidRPr="00B15031">
        <w:t>Курамбаев</w:t>
      </w:r>
      <w:r>
        <w:t>ым</w:t>
      </w:r>
      <w:r w:rsidRPr="00B15031">
        <w:t xml:space="preserve"> А.Б.</w:t>
      </w:r>
      <w:r>
        <w:t xml:space="preserve"> </w:t>
      </w:r>
      <w:r w:rsidRPr="00FE5D9A">
        <w:rPr>
          <w:rFonts w:cs="Calibri"/>
        </w:rPr>
        <w:t xml:space="preserve">Правил дорожного движения </w:t>
      </w:r>
      <w:r>
        <w:rPr>
          <w:rFonts w:cs="Calibri"/>
        </w:rPr>
        <w:t xml:space="preserve">РФ </w:t>
      </w:r>
      <w:r w:rsidRPr="00FE5D9A">
        <w:rPr>
          <w:rFonts w:cs="Calibri"/>
        </w:rPr>
        <w:t>он в течени</w:t>
      </w:r>
      <w:r>
        <w:rPr>
          <w:rFonts w:cs="Calibri"/>
        </w:rPr>
        <w:t>и</w:t>
      </w:r>
      <w:r w:rsidRPr="00FE5D9A">
        <w:rPr>
          <w:rFonts w:cs="Calibri"/>
        </w:rPr>
        <w:t xml:space="preserve"> </w:t>
      </w:r>
      <w:r>
        <w:rPr>
          <w:rFonts w:cs="Calibri"/>
        </w:rPr>
        <w:t>2023</w:t>
      </w:r>
      <w:r w:rsidRPr="00FE5D9A">
        <w:rPr>
          <w:rFonts w:cs="Calibri"/>
        </w:rPr>
        <w:t xml:space="preserve"> год</w:t>
      </w:r>
      <w:r>
        <w:rPr>
          <w:rFonts w:cs="Calibri"/>
        </w:rPr>
        <w:t>а</w:t>
      </w:r>
      <w:r w:rsidRPr="00FE5D9A">
        <w:rPr>
          <w:rFonts w:cs="Calibri"/>
        </w:rPr>
        <w:t xml:space="preserve"> неоднократно </w:t>
      </w:r>
      <w:r>
        <w:rPr>
          <w:rFonts w:cs="Calibri"/>
        </w:rPr>
        <w:t xml:space="preserve">(2 раза) </w:t>
      </w:r>
      <w:r w:rsidRPr="00FE5D9A">
        <w:rPr>
          <w:rFonts w:cs="Calibri"/>
        </w:rPr>
        <w:t>привлекался к административной ответственности за совершение административных правонарушений, в области дорожного движения</w:t>
      </w:r>
      <w:r>
        <w:rPr>
          <w:rFonts w:cs="Calibri"/>
        </w:rPr>
        <w:t>,</w:t>
      </w:r>
      <w:r w:rsidRPr="00FE5D9A">
        <w:rPr>
          <w:rFonts w:cs="Calibri"/>
        </w:rPr>
        <w:t xml:space="preserve"> предусмотренных </w:t>
      </w:r>
      <w:hyperlink r:id="rId14" w:history="1">
        <w:r w:rsidRPr="00FE5D9A">
          <w:rPr>
            <w:rFonts w:cs="Calibri"/>
          </w:rPr>
          <w:t>главой 12</w:t>
        </w:r>
      </w:hyperlink>
      <w:r>
        <w:rPr>
          <w:rFonts w:cs="Calibri"/>
        </w:rPr>
        <w:t xml:space="preserve"> </w:t>
      </w:r>
      <w:r w:rsidRPr="00FE5D9A">
        <w:rPr>
          <w:rFonts w:cs="Calibri"/>
        </w:rPr>
        <w:t>КРФ</w:t>
      </w:r>
      <w:r>
        <w:rPr>
          <w:rFonts w:cs="Calibri"/>
        </w:rPr>
        <w:t>обАП</w:t>
      </w:r>
      <w:r w:rsidRPr="00FE5D9A">
        <w:rPr>
          <w:rFonts w:cs="Calibri"/>
        </w:rPr>
        <w:t>.</w:t>
      </w:r>
    </w:p>
    <w:p w:rsidR="00492F42" w:rsidP="00492F42">
      <w:pPr>
        <w:autoSpaceDE w:val="0"/>
        <w:autoSpaceDN w:val="0"/>
        <w:adjustRightInd w:val="0"/>
        <w:ind w:firstLine="709"/>
        <w:jc w:val="both"/>
        <w:rPr>
          <w:rFonts w:cs="Calibri"/>
        </w:rPr>
      </w:pPr>
      <w:r w:rsidRPr="00FE5D9A">
        <w:rPr>
          <w:rFonts w:cs="Calibri"/>
        </w:rPr>
        <w:t xml:space="preserve">При таких обстоятельствах, признание в качестве отягчающего обстоятельства повторное совершение однородного административного правонарушения соответствует требованиям </w:t>
      </w:r>
      <w:hyperlink r:id="rId15" w:history="1">
        <w:r w:rsidRPr="00FE5D9A">
          <w:rPr>
            <w:rFonts w:cs="Calibri"/>
          </w:rPr>
          <w:t>пункта 2 части 1 статьи 4.3</w:t>
        </w:r>
      </w:hyperlink>
      <w:r>
        <w:t xml:space="preserve"> </w:t>
      </w:r>
      <w:r w:rsidRPr="00FE5D9A">
        <w:rPr>
          <w:rFonts w:cs="Calibri"/>
        </w:rPr>
        <w:t>КРФ</w:t>
      </w:r>
      <w:r>
        <w:rPr>
          <w:rFonts w:cs="Calibri"/>
        </w:rPr>
        <w:t>обАП</w:t>
      </w:r>
      <w:r w:rsidRPr="00FE5D9A">
        <w:rPr>
          <w:rFonts w:cs="Calibri"/>
        </w:rPr>
        <w:t>.</w:t>
      </w:r>
    </w:p>
    <w:p w:rsidR="00492F42" w:rsidRPr="00DF6715" w:rsidP="00492F42">
      <w:pPr>
        <w:ind w:firstLine="720"/>
        <w:jc w:val="both"/>
        <w:rPr>
          <w:color w:val="0000FF"/>
        </w:rPr>
      </w:pPr>
      <w:r w:rsidRPr="00DF6715">
        <w:t xml:space="preserve">Принимая во внимание, что вина </w:t>
      </w:r>
      <w:r w:rsidRPr="00B15031">
        <w:t>Курамбаев</w:t>
      </w:r>
      <w:r>
        <w:t>а</w:t>
      </w:r>
      <w:r w:rsidRPr="00B15031">
        <w:t xml:space="preserve"> А.Б.</w:t>
      </w:r>
      <w:r w:rsidRPr="00DF6715">
        <w:t xml:space="preserve"> нашла свое подтверждение в судебном заседании, суд с учетом личности </w:t>
      </w:r>
      <w:r>
        <w:t>лица привлекаемого к ответственности по делу об административном правонарушении</w:t>
      </w:r>
      <w:r w:rsidRPr="00DF6715">
        <w:t>, который ранее привлекался к административной ответственности, обстоятельств послуживших совершению данного правонарушения, степени вины и общественной опасности, его имущественного положения, считает необходимым наложить на данное физическое лицо административное наказание в виде</w:t>
      </w:r>
      <w:r w:rsidRPr="006D2C9B">
        <w:t xml:space="preserve"> лишени</w:t>
      </w:r>
      <w:r>
        <w:t>я</w:t>
      </w:r>
      <w:r w:rsidRPr="006D2C9B">
        <w:t xml:space="preserve"> права управления транспортными средствами</w:t>
      </w:r>
      <w:r w:rsidRPr="00DF6715">
        <w:t>.</w:t>
      </w:r>
    </w:p>
    <w:p w:rsidR="00492F42" w:rsidRPr="00A2452A" w:rsidP="00492F42">
      <w:pPr>
        <w:jc w:val="both"/>
      </w:pPr>
      <w:r w:rsidRPr="00A2452A">
        <w:tab/>
        <w:t xml:space="preserve">На основании изложенного, руководствуясь ч. 4 ст. 12.15, </w:t>
      </w:r>
      <w:r w:rsidRPr="00A2452A">
        <w:t>ст.ст</w:t>
      </w:r>
      <w:r w:rsidRPr="00A2452A">
        <w:t>. 4.2, 4.3, 23.1, 25.1, 26.1, 26.2, 26.11 29.10, 29.11 Кодекса Российской Федерации об административных правонарушениях, мировой судья,</w:t>
      </w:r>
    </w:p>
    <w:p w:rsidR="00492F42" w:rsidRPr="00A2452A" w:rsidP="00492F42">
      <w:pPr>
        <w:jc w:val="center"/>
      </w:pPr>
      <w:r w:rsidRPr="00A2452A">
        <w:t>постановил:</w:t>
      </w:r>
    </w:p>
    <w:p w:rsidR="00492F42" w:rsidRPr="00F25D22" w:rsidP="00492F42">
      <w:pPr>
        <w:jc w:val="center"/>
        <w:rPr>
          <w:sz w:val="16"/>
          <w:szCs w:val="16"/>
        </w:rPr>
      </w:pPr>
    </w:p>
    <w:p w:rsidR="00492F42" w:rsidRPr="006D2C9B" w:rsidP="00492F42">
      <w:pPr>
        <w:ind w:firstLine="720"/>
        <w:jc w:val="both"/>
      </w:pPr>
      <w:r w:rsidRPr="006D2C9B">
        <w:t xml:space="preserve">Признать виновным </w:t>
      </w:r>
      <w:r>
        <w:t>Курамбаева</w:t>
      </w:r>
      <w:r>
        <w:t xml:space="preserve"> А</w:t>
      </w:r>
      <w:r>
        <w:t>.</w:t>
      </w:r>
      <w:r>
        <w:t>Б</w:t>
      </w:r>
      <w:r>
        <w:t>.</w:t>
      </w:r>
      <w:r w:rsidRPr="006D2C9B">
        <w:t xml:space="preserve"> в совершении административного право</w:t>
      </w:r>
      <w:r>
        <w:t>нарушения, предусмотренного ч. 4</w:t>
      </w:r>
      <w:r w:rsidRPr="006D2C9B">
        <w:t xml:space="preserve"> ст. 12.</w:t>
      </w:r>
      <w:r>
        <w:t>15</w:t>
      </w:r>
      <w:r w:rsidRPr="006D2C9B">
        <w:t xml:space="preserve"> Кодекса Российской Федерации об административных правонарушениях.</w:t>
      </w:r>
    </w:p>
    <w:p w:rsidR="00492F42" w:rsidRPr="006D2C9B" w:rsidP="00492F42">
      <w:pPr>
        <w:ind w:firstLine="720"/>
        <w:jc w:val="both"/>
      </w:pPr>
      <w:r w:rsidRPr="006D2C9B">
        <w:t>Наложить на</w:t>
      </w:r>
      <w:r>
        <w:t xml:space="preserve"> </w:t>
      </w:r>
      <w:r>
        <w:t>Курамбаева</w:t>
      </w:r>
      <w:r>
        <w:t xml:space="preserve"> А</w:t>
      </w:r>
      <w:r>
        <w:t>.</w:t>
      </w:r>
      <w:r>
        <w:t>Б</w:t>
      </w:r>
      <w:r>
        <w:t>.</w:t>
      </w:r>
      <w:r>
        <w:t xml:space="preserve"> наказание в виде </w:t>
      </w:r>
      <w:r w:rsidRPr="006D2C9B">
        <w:t>лишени</w:t>
      </w:r>
      <w:r>
        <w:t xml:space="preserve">я </w:t>
      </w:r>
      <w:r w:rsidRPr="006D2C9B">
        <w:t xml:space="preserve">права управления транспортными средствами сроком на </w:t>
      </w:r>
      <w:r>
        <w:t xml:space="preserve">4 (четыре) </w:t>
      </w:r>
      <w:r w:rsidRPr="006D2C9B">
        <w:t>месяц</w:t>
      </w:r>
      <w:r>
        <w:t>а</w:t>
      </w:r>
      <w:r w:rsidRPr="006D2C9B">
        <w:t>.</w:t>
      </w:r>
    </w:p>
    <w:p w:rsidR="00492F42" w:rsidP="00492F42">
      <w:pPr>
        <w:ind w:firstLine="720"/>
        <w:jc w:val="both"/>
      </w:pPr>
      <w:r w:rsidRPr="006D2C9B">
        <w:t xml:space="preserve">Течение срока лишения права управления транспортными средствами </w:t>
      </w:r>
      <w:r>
        <w:t>Курамбаеву</w:t>
      </w:r>
      <w:r>
        <w:t xml:space="preserve"> А</w:t>
      </w:r>
      <w:r>
        <w:t>.</w:t>
      </w:r>
      <w:r>
        <w:t>Б</w:t>
      </w:r>
      <w:r>
        <w:t>.</w:t>
      </w:r>
      <w:r w:rsidRPr="006D2C9B">
        <w:t xml:space="preserve"> начинается со дня вступления в законную силу данного постановления.</w:t>
      </w:r>
    </w:p>
    <w:p w:rsidR="00492F42" w:rsidRPr="0052060B" w:rsidP="00492F42">
      <w:pPr>
        <w:pStyle w:val="BodyTextIndent"/>
        <w:spacing w:after="0"/>
        <w:ind w:left="0" w:firstLine="720"/>
        <w:jc w:val="both"/>
        <w:rPr>
          <w:color w:val="FF0000"/>
        </w:rPr>
      </w:pPr>
      <w:r w:rsidRPr="006D2C9B">
        <w:t xml:space="preserve">Разъяснить </w:t>
      </w:r>
      <w:r w:rsidRPr="00B15031">
        <w:t>Курамбаев</w:t>
      </w:r>
      <w:r>
        <w:t>у</w:t>
      </w:r>
      <w:r w:rsidRPr="00B15031">
        <w:t xml:space="preserve"> А.Б.</w:t>
      </w:r>
      <w:r>
        <w:t xml:space="preserve">, </w:t>
      </w:r>
      <w:r w:rsidRPr="006D2C9B">
        <w:t>что</w:t>
      </w:r>
      <w:r>
        <w:t xml:space="preserve"> </w:t>
      </w:r>
      <w:r w:rsidRPr="006D2C9B">
        <w:t>после вступления данного постановления в законную силу</w:t>
      </w:r>
      <w:r>
        <w:t xml:space="preserve"> </w:t>
      </w:r>
      <w:r w:rsidRPr="006D2C9B">
        <w:t>ему необходимо</w:t>
      </w:r>
      <w:r>
        <w:t xml:space="preserve"> </w:t>
      </w:r>
      <w:r w:rsidRPr="006D2C9B">
        <w:t xml:space="preserve">сдать водительское удостоверение на управление транспортными </w:t>
      </w:r>
      <w:r w:rsidRPr="00870596">
        <w:t xml:space="preserve">средствами в ОГИБДД ОМВД России «Туркменский». </w:t>
      </w:r>
    </w:p>
    <w:p w:rsidR="00492F42" w:rsidRPr="006D2C9B" w:rsidP="00492F42">
      <w:pPr>
        <w:pStyle w:val="ConsNonformat"/>
        <w:widowControl/>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В соответствии со ст. 32.7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492F42" w:rsidRPr="00A2452A" w:rsidP="00492F42">
      <w:pPr>
        <w:ind w:firstLine="720"/>
        <w:jc w:val="both"/>
      </w:pPr>
      <w:r w:rsidRPr="00A2452A">
        <w:t>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w:t>
      </w:r>
    </w:p>
    <w:p w:rsidR="00492F42" w:rsidP="00492F42">
      <w:pPr>
        <w:ind w:firstLine="720"/>
        <w:jc w:val="both"/>
      </w:pPr>
    </w:p>
    <w:p w:rsidR="00492F42" w:rsidRPr="00A2452A" w:rsidP="00492F42">
      <w:pPr>
        <w:ind w:firstLine="720"/>
        <w:jc w:val="both"/>
      </w:pPr>
    </w:p>
    <w:p w:rsidR="00492F42" w:rsidP="00492F42">
      <w:pPr>
        <w:jc w:val="both"/>
      </w:pPr>
      <w:r w:rsidRPr="00A2452A">
        <w:t xml:space="preserve">Мировой судья                                                                                         </w:t>
      </w:r>
      <w:r>
        <w:t xml:space="preserve">                      </w:t>
      </w:r>
      <w:r w:rsidRPr="00A2452A">
        <w:t>А.А. Беляев</w:t>
      </w:r>
    </w:p>
    <w:p w:rsidR="00492F42" w:rsidP="00492F42"/>
    <w:p w:rsidR="00492F42" w:rsidP="00492F42"/>
    <w:p w:rsidR="00492F42"/>
    <w:sectPr w:rsidSect="00391FEF">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42"/>
    <w:rsid w:val="001B1975"/>
    <w:rsid w:val="00346C32"/>
    <w:rsid w:val="00492F42"/>
    <w:rsid w:val="0052060B"/>
    <w:rsid w:val="00587CA4"/>
    <w:rsid w:val="00663F65"/>
    <w:rsid w:val="006D2C9B"/>
    <w:rsid w:val="0087018B"/>
    <w:rsid w:val="00870596"/>
    <w:rsid w:val="00915870"/>
    <w:rsid w:val="00945E7E"/>
    <w:rsid w:val="00A2452A"/>
    <w:rsid w:val="00B15031"/>
    <w:rsid w:val="00B3374B"/>
    <w:rsid w:val="00BF7CFC"/>
    <w:rsid w:val="00CA2F0D"/>
    <w:rsid w:val="00D5243C"/>
    <w:rsid w:val="00D82999"/>
    <w:rsid w:val="00D96C36"/>
    <w:rsid w:val="00DF6715"/>
    <w:rsid w:val="00F25D22"/>
    <w:rsid w:val="00FE5D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A27D1FA-0687-4EFE-88FF-01EA6671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4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rsid w:val="00492F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PlainText">
    <w:name w:val="Plain Text"/>
    <w:basedOn w:val="Normal"/>
    <w:link w:val="a"/>
    <w:rsid w:val="00492F42"/>
    <w:rPr>
      <w:rFonts w:ascii="Courier New" w:hAnsi="Courier New" w:cs="Courier New"/>
      <w:sz w:val="20"/>
      <w:szCs w:val="20"/>
    </w:rPr>
  </w:style>
  <w:style w:type="character" w:customStyle="1" w:styleId="a">
    <w:name w:val="Текст Знак"/>
    <w:basedOn w:val="DefaultParagraphFont"/>
    <w:link w:val="PlainText"/>
    <w:rsid w:val="00492F42"/>
    <w:rPr>
      <w:rFonts w:ascii="Courier New" w:eastAsia="Times New Roman" w:hAnsi="Courier New" w:cs="Courier New"/>
      <w:sz w:val="20"/>
      <w:szCs w:val="20"/>
      <w:lang w:eastAsia="ru-RU"/>
    </w:rPr>
  </w:style>
  <w:style w:type="paragraph" w:styleId="BodyTextIndent">
    <w:name w:val="Body Text Indent"/>
    <w:basedOn w:val="Normal"/>
    <w:link w:val="a0"/>
    <w:rsid w:val="00492F42"/>
    <w:pPr>
      <w:spacing w:after="120"/>
      <w:ind w:left="283"/>
    </w:pPr>
  </w:style>
  <w:style w:type="character" w:customStyle="1" w:styleId="a0">
    <w:name w:val="Основной текст с отступом Знак"/>
    <w:basedOn w:val="DefaultParagraphFont"/>
    <w:link w:val="BodyTextIndent"/>
    <w:rsid w:val="00492F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ABA7D7B0FAEBB06C77432227B3A6197EBB0292C923C4BA48C08BF402456EB5403831AF3C1A0E2C5608C1CD98052x9M" TargetMode="External" /><Relationship Id="rId11" Type="http://schemas.openxmlformats.org/officeDocument/2006/relationships/hyperlink" Target="consultantplus://offline/ref=9ABA7D7B0FAEBB06C77432227B3A6197EBB0292C923C4BA48C08BF402456EB54118342FFC0AAFACF34C35A8C8F28D10D16495DBB95FD5Dx1M" TargetMode="External" /><Relationship Id="rId12" Type="http://schemas.openxmlformats.org/officeDocument/2006/relationships/hyperlink" Target="consultantplus://offline/ref=9ABA7D7B0FAEBB06C77432227B3A6197EBB0292C923C4BA48C08BF402456EB54118342FCC2A7F9CF34C35A8C8F28D10D16495DBB95FD5Dx1M" TargetMode="External" /><Relationship Id="rId13" Type="http://schemas.openxmlformats.org/officeDocument/2006/relationships/hyperlink" Target="consultantplus://offline/ref=9ABA7D7B0FAEBB06C77432227B3A6197EBB0292C923C4BA48C08BF402456EB54118342FAC2A6FACF34C35A8C8F28D10D16495DBB95FD5Dx1M" TargetMode="External" /><Relationship Id="rId14" Type="http://schemas.openxmlformats.org/officeDocument/2006/relationships/hyperlink" Target="consultantplus://offline/ref=9ABA7D7B0FAEBB06C77432227B3A6197EBB0292C923C4BA48C08BF402456EB54118342FFC0A2F5C565994A88C67CDE12155742B98BFDD1835Dx5M" TargetMode="External" /><Relationship Id="rId15" Type="http://schemas.openxmlformats.org/officeDocument/2006/relationships/hyperlink" Target="consultantplus://offline/ref=9ABA7D7B0FAEBB06C77432227B3A6197EBB0292C923C4BA48C08BF402456EB54118342FAC2A6F8CF34C35A8C8F28D10D16495DBB95FD5Dx1M"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F7C5E0F6BABF019BC5CF40CA825F0B5CE22420E9C6D4EEA89CB91ACF04A711C82B7699CDB547BC032k6J" TargetMode="External" /><Relationship Id="rId5" Type="http://schemas.openxmlformats.org/officeDocument/2006/relationships/hyperlink" Target="consultantplus://offline/ref=9F7C5E0F6BABF019BC5CF40CA825F0B5CE22420E9C6D4EEA89CB91ACF04A711C82B7699CDB547DC832kBJ" TargetMode="External" /><Relationship Id="rId6" Type="http://schemas.openxmlformats.org/officeDocument/2006/relationships/hyperlink" Target="consultantplus://offline/ref=9F7C5E0F6BABF019BC5CF40CA825F0B5CE22420E9C6D4EEA89CB91ACF034kAJ" TargetMode="External" /><Relationship Id="rId7" Type="http://schemas.openxmlformats.org/officeDocument/2006/relationships/hyperlink" Target="consultantplus://offline/ref=7F983A184B4E9C8CD08732C90A6A5DFB813F0158D64341F0B25442FF71A27DCA18C332CF15FFED7FEAFB9CD0BDF066257E77131CDB1331G" TargetMode="External" /><Relationship Id="rId8" Type="http://schemas.openxmlformats.org/officeDocument/2006/relationships/hyperlink" Target="consultantplus://offline/ref=7F983A184B4E9C8CD08732C90A6A5DFB813F0158D64341F0B25442FF71A27DCA18C332CF15FBED7FEAFB9CD0BDF066257E77131CDB1331G" TargetMode="External" /><Relationship Id="rId9" Type="http://schemas.openxmlformats.org/officeDocument/2006/relationships/hyperlink" Target="consultantplus://offline/ref=9ABA7D7B0FAEBB06C77432227B3A6197E9B52B2998334BA48C08BF402456EB54118342FFC0A2FDCC68994A88C67CDE12155742B98BFDD1835Dx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