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160" w:rsidP="00986160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 </w:t>
      </w:r>
      <w:r w:rsidRPr="00020294">
        <w:t>26</w:t>
      </w:r>
      <w:r w:rsidRPr="00020294">
        <w:rPr>
          <w:lang w:val="en-US"/>
        </w:rPr>
        <w:t>MS</w:t>
      </w:r>
      <w:r>
        <w:t>0138-01-2024-000965</w:t>
      </w:r>
      <w:r w:rsidRPr="00020294">
        <w:t>-</w:t>
      </w:r>
      <w:r>
        <w:t>15</w:t>
      </w:r>
    </w:p>
    <w:p w:rsidR="00986160" w:rsidRPr="00306D60" w:rsidP="00986160">
      <w:pPr>
        <w:jc w:val="center"/>
      </w:pPr>
      <w:r>
        <w:t xml:space="preserve">                                                            </w:t>
      </w:r>
      <w:r w:rsidRPr="00306D60">
        <w:t xml:space="preserve">ПОСТАНОВЛЕНИЕ 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</w:t>
      </w:r>
      <w:r w:rsidRPr="00306D60">
        <w:rPr>
          <w:b/>
        </w:rPr>
        <w:t xml:space="preserve"> </w:t>
      </w:r>
      <w:r>
        <w:rPr>
          <w:b/>
        </w:rPr>
        <w:t xml:space="preserve"> </w:t>
      </w:r>
      <w:r w:rsidRPr="00306D60">
        <w:t xml:space="preserve">№ </w:t>
      </w:r>
      <w:r>
        <w:t>5</w:t>
      </w:r>
      <w:r w:rsidRPr="00306D60">
        <w:t>-</w:t>
      </w:r>
      <w:r>
        <w:t>164/2</w:t>
      </w:r>
      <w:r w:rsidRPr="00306D60">
        <w:t>/20</w:t>
      </w:r>
      <w:r>
        <w:t>24</w:t>
      </w:r>
    </w:p>
    <w:p w:rsidR="00986160" w:rsidRPr="006D064A" w:rsidP="00986160">
      <w:pPr>
        <w:jc w:val="center"/>
      </w:pPr>
    </w:p>
    <w:p w:rsidR="00986160" w:rsidRPr="006D064A" w:rsidP="00986160">
      <w:pPr>
        <w:jc w:val="both"/>
      </w:pPr>
      <w:r>
        <w:t xml:space="preserve">13 июня </w:t>
      </w:r>
      <w:r w:rsidRPr="006D064A">
        <w:t>20</w:t>
      </w:r>
      <w:r>
        <w:t>24</w:t>
      </w:r>
      <w:r w:rsidRPr="006D064A">
        <w:t xml:space="preserve"> года    </w:t>
      </w:r>
      <w:r>
        <w:t xml:space="preserve"> </w:t>
      </w:r>
      <w:r w:rsidRPr="006D064A">
        <w:t xml:space="preserve">                     </w:t>
      </w:r>
      <w:r>
        <w:t xml:space="preserve">  </w:t>
      </w:r>
      <w:r w:rsidRPr="006D064A">
        <w:t xml:space="preserve">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с. Летняя Ставка</w:t>
      </w:r>
    </w:p>
    <w:p w:rsidR="00986160" w:rsidRPr="006D064A" w:rsidP="00986160">
      <w:pPr>
        <w:jc w:val="both"/>
      </w:pPr>
    </w:p>
    <w:p w:rsidR="00986160" w:rsidRPr="006D064A" w:rsidP="00986160">
      <w:pPr>
        <w:jc w:val="both"/>
      </w:pPr>
      <w:r w:rsidRPr="006D064A">
        <w:t xml:space="preserve"> </w:t>
      </w:r>
      <w:r w:rsidRPr="006D064A">
        <w:tab/>
      </w:r>
      <w:r>
        <w:t>М</w:t>
      </w:r>
      <w:r w:rsidRPr="000A653C">
        <w:t xml:space="preserve">ировой судья судебного участка № </w:t>
      </w:r>
      <w:r>
        <w:t>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здании суда, с. Летняя Ставка, ул. Советская, 124 «А», рассмотрев материалы административного дела в отношении Никитченко А</w:t>
      </w:r>
      <w:r>
        <w:t>.</w:t>
      </w:r>
      <w:r w:rsidRPr="006D064A">
        <w:t>Г</w:t>
      </w:r>
      <w:r>
        <w:t>.</w:t>
      </w:r>
    </w:p>
    <w:p w:rsidR="00986160" w:rsidRPr="006D064A" w:rsidP="00986160">
      <w:pPr>
        <w:ind w:firstLine="720"/>
        <w:jc w:val="both"/>
      </w:pPr>
      <w:r w:rsidRPr="006D064A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986160" w:rsidRPr="006D064A" w:rsidP="00986160">
      <w:pPr>
        <w:tabs>
          <w:tab w:val="center" w:pos="4677"/>
        </w:tabs>
        <w:jc w:val="both"/>
      </w:pPr>
      <w:r w:rsidRPr="006D064A">
        <w:t>Отводов не заявлено.</w:t>
      </w:r>
      <w:r w:rsidRPr="006D064A">
        <w:tab/>
      </w:r>
    </w:p>
    <w:p w:rsidR="00986160" w:rsidRPr="006D064A" w:rsidP="00986160">
      <w:pPr>
        <w:jc w:val="both"/>
      </w:pPr>
      <w:r w:rsidRPr="006D064A">
        <w:t>При рассмотрении дела мировой судья,</w:t>
      </w:r>
    </w:p>
    <w:p w:rsidR="00986160" w:rsidRPr="006D064A" w:rsidP="00986160">
      <w:pPr>
        <w:jc w:val="both"/>
      </w:pPr>
      <w:r w:rsidRPr="006D064A">
        <w:t xml:space="preserve"> </w:t>
      </w:r>
    </w:p>
    <w:p w:rsidR="00986160" w:rsidRPr="006D064A" w:rsidP="00986160">
      <w:pPr>
        <w:spacing w:line="360" w:lineRule="auto"/>
        <w:jc w:val="center"/>
      </w:pPr>
      <w:r w:rsidRPr="006D064A">
        <w:t>установил:</w:t>
      </w:r>
    </w:p>
    <w:p w:rsidR="00986160" w:rsidRPr="00306D60" w:rsidP="00986160">
      <w:pPr>
        <w:ind w:firstLine="709"/>
        <w:jc w:val="both"/>
      </w:pPr>
      <w:r>
        <w:t>…</w:t>
      </w:r>
      <w:r w:rsidRPr="00306D60">
        <w:t xml:space="preserve"> года </w:t>
      </w:r>
      <w:r>
        <w:t>Никитченко А.Г.,</w:t>
      </w:r>
      <w:r w:rsidRPr="00306D60">
        <w:t xml:space="preserve"> проживающий </w:t>
      </w:r>
      <w:r>
        <w:t>….</w:t>
      </w:r>
      <w:r w:rsidRPr="00D86B11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550</w:t>
      </w:r>
      <w:r w:rsidRPr="00306D60">
        <w:t xml:space="preserve"> рублей, назначенный по Постановлению </w:t>
      </w:r>
      <w:r>
        <w:t>…</w:t>
      </w:r>
      <w:r>
        <w:t xml:space="preserve"> </w:t>
      </w:r>
      <w:r w:rsidRPr="00306D60">
        <w:t>о наложен</w:t>
      </w:r>
      <w:r>
        <w:t xml:space="preserve">ии административного штрафа от </w:t>
      </w:r>
      <w:r>
        <w:t>….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986160" w:rsidRPr="00306D60" w:rsidP="0098616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Никитченко А.Г.</w:t>
      </w:r>
      <w:r w:rsidRPr="00306D60">
        <w:rPr>
          <w:color w:val="000000"/>
        </w:rPr>
        <w:t xml:space="preserve"> судебном заседании пояснил, что вовремя не оплатил штраф, так как </w:t>
      </w:r>
      <w:r>
        <w:rPr>
          <w:color w:val="000000"/>
        </w:rPr>
        <w:t>забыл</w:t>
      </w:r>
      <w:r w:rsidRPr="00306D60">
        <w:rPr>
          <w:color w:val="000000"/>
        </w:rPr>
        <w:t>.</w:t>
      </w:r>
    </w:p>
    <w:p w:rsidR="00986160" w:rsidRPr="00306D60" w:rsidP="00986160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Никитченко А.Г. </w:t>
      </w:r>
      <w:r w:rsidRPr="00306D60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 Кодекса Российской Федерации об административных правонарушениях. Так вина </w:t>
      </w:r>
      <w:r>
        <w:t>Никитченко А.Г.</w:t>
      </w:r>
      <w:r w:rsidRPr="00306D60">
        <w:t xml:space="preserve"> подтверждается:</w:t>
      </w:r>
    </w:p>
    <w:p w:rsidR="00986160" w:rsidRPr="00306D60" w:rsidP="00986160">
      <w:pPr>
        <w:ind w:firstLine="708"/>
        <w:jc w:val="both"/>
      </w:pPr>
      <w:r w:rsidRPr="00306D60">
        <w:t xml:space="preserve">- протоколом 26 </w:t>
      </w:r>
      <w:r>
        <w:t xml:space="preserve">АВ </w:t>
      </w:r>
      <w:r>
        <w:t>….</w:t>
      </w:r>
      <w:r w:rsidRPr="00306D60">
        <w:t xml:space="preserve"> об админ</w:t>
      </w:r>
      <w:r>
        <w:t xml:space="preserve">истративном правонарушении от 11 июня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 xml:space="preserve">Никитченко А.Г. </w:t>
      </w:r>
      <w:r w:rsidRPr="00306D60">
        <w:t xml:space="preserve">ч. 1 ст. 32.2 </w:t>
      </w:r>
      <w:r w:rsidRPr="00306D60">
        <w:t>КРФобАП</w:t>
      </w:r>
      <w:r w:rsidRPr="00306D60">
        <w:t xml:space="preserve"> зафиксировал </w:t>
      </w:r>
      <w:r>
        <w:t>полицейский</w:t>
      </w:r>
      <w:r w:rsidRPr="00306D60">
        <w:t xml:space="preserve"> ОМВД России </w:t>
      </w:r>
      <w:r>
        <w:t>Туркменский Л</w:t>
      </w:r>
      <w:r>
        <w:t>.</w:t>
      </w:r>
      <w:r w:rsidRPr="00306D60">
        <w:t>;</w:t>
      </w:r>
    </w:p>
    <w:p w:rsidR="00986160" w:rsidRPr="00306D60" w:rsidP="00986160">
      <w:pPr>
        <w:ind w:firstLine="708"/>
        <w:jc w:val="both"/>
      </w:pPr>
      <w:r w:rsidRPr="00306D60">
        <w:t xml:space="preserve">- </w:t>
      </w:r>
      <w:r>
        <w:t>справкой ИНИАЗ ОМВД России по Туркменский К. от 22 мая 2024 года;</w:t>
      </w:r>
    </w:p>
    <w:p w:rsidR="00986160" w:rsidP="00986160">
      <w:pPr>
        <w:ind w:firstLine="708"/>
        <w:jc w:val="both"/>
      </w:pPr>
      <w:r w:rsidRPr="00306D60">
        <w:t xml:space="preserve">- </w:t>
      </w:r>
      <w:r>
        <w:t>копией постановления №</w:t>
      </w:r>
      <w:r>
        <w:t xml:space="preserve"> </w:t>
      </w:r>
      <w:r>
        <w:t>….</w:t>
      </w:r>
      <w:r>
        <w:t xml:space="preserve"> по делу об административном правонарушении от 13 января 2024 года</w:t>
      </w:r>
      <w:r w:rsidRPr="00306D60">
        <w:t>;</w:t>
      </w:r>
    </w:p>
    <w:p w:rsidR="00986160" w:rsidP="00986160">
      <w:pPr>
        <w:ind w:firstLine="708"/>
        <w:jc w:val="both"/>
      </w:pPr>
      <w:r>
        <w:t>- копией паспорта;</w:t>
      </w:r>
    </w:p>
    <w:p w:rsidR="00986160" w:rsidRPr="00306D60" w:rsidP="00986160">
      <w:pPr>
        <w:ind w:firstLine="708"/>
        <w:jc w:val="both"/>
      </w:pPr>
      <w:r w:rsidRPr="00306D60">
        <w:t>- списком нарушений административного кодекса на лицо, привлекаемое к а</w:t>
      </w:r>
      <w:r>
        <w:t>дминистративной ответственности.</w:t>
      </w:r>
    </w:p>
    <w:p w:rsidR="00986160" w:rsidRPr="00306D60" w:rsidP="00986160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Никитченко А.Г. </w:t>
      </w:r>
      <w:r w:rsidRPr="00306D60">
        <w:t>за совершенное пра</w:t>
      </w:r>
      <w:r>
        <w:t xml:space="preserve">вонарушение предусмотренного </w:t>
      </w:r>
      <w:r w:rsidRPr="00306D60">
        <w:t xml:space="preserve"> </w:t>
      </w:r>
      <w:r>
        <w:t xml:space="preserve">ч. 1 </w:t>
      </w:r>
      <w:r w:rsidRPr="00306D60">
        <w:t xml:space="preserve">ст. </w:t>
      </w:r>
      <w:r>
        <w:t>20.20</w:t>
      </w:r>
      <w:r w:rsidRPr="00306D60">
        <w:t xml:space="preserve"> Кодекса Российской Федерации об административных правонаруш</w:t>
      </w:r>
      <w:r>
        <w:t>ениях вступило в законную силу 22 марта 2024</w:t>
      </w:r>
      <w:r w:rsidRPr="00306D60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 xml:space="preserve">Никитченко А.Г. </w:t>
      </w:r>
      <w:r w:rsidRPr="00306D60">
        <w:t>до</w:t>
      </w:r>
      <w:r>
        <w:t>лжна была быть произведена до 22 мая</w:t>
      </w:r>
      <w:r w:rsidRPr="00306D60">
        <w:t xml:space="preserve"> 20</w:t>
      </w:r>
      <w:r>
        <w:t>24</w:t>
      </w:r>
      <w:r w:rsidRPr="00306D60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</w:t>
      </w:r>
      <w:r w:rsidRPr="00306D60">
        <w:t xml:space="preserve">предусмотренный </w:t>
      </w:r>
      <w:r w:rsidRPr="00306D60">
        <w:t>КРФобАП</w:t>
      </w:r>
      <w:r w:rsidRPr="00306D60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986160" w:rsidRPr="00306D60" w:rsidP="009861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986160" w:rsidRPr="00306D60" w:rsidP="009861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306D60">
        <w:rPr>
          <w:rFonts w:ascii="Times New Roman" w:hAnsi="Times New Roman" w:cs="Times New Roman"/>
          <w:sz w:val="24"/>
          <w:szCs w:val="24"/>
        </w:rPr>
        <w:t>КРФобАП</w:t>
      </w:r>
      <w:r w:rsidRPr="00306D60">
        <w:rPr>
          <w:rFonts w:ascii="Times New Roman" w:hAnsi="Times New Roman" w:cs="Times New Roman"/>
          <w:sz w:val="24"/>
          <w:szCs w:val="24"/>
        </w:rPr>
        <w:t xml:space="preserve"> обстоятельств, смягчающих административную ответственность </w:t>
      </w:r>
      <w:r w:rsidRPr="00C27170">
        <w:rPr>
          <w:rFonts w:ascii="Times New Roman" w:hAnsi="Times New Roman" w:cs="Times New Roman"/>
          <w:sz w:val="24"/>
          <w:szCs w:val="24"/>
        </w:rPr>
        <w:t>Никитченко А.Г.,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986160" w:rsidRPr="004D6F29" w:rsidP="009861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C27170">
        <w:rPr>
          <w:rFonts w:ascii="Times New Roman" w:hAnsi="Times New Roman" w:cs="Times New Roman"/>
          <w:sz w:val="24"/>
          <w:szCs w:val="24"/>
        </w:rPr>
        <w:t>Никитченко А.Г.,</w:t>
      </w:r>
      <w:r>
        <w:rPr>
          <w:rFonts w:ascii="Times New Roman" w:hAnsi="Times New Roman" w:cs="Times New Roman"/>
          <w:sz w:val="24"/>
          <w:szCs w:val="24"/>
        </w:rPr>
        <w:t xml:space="preserve"> суд признает повторное совершение однородного правонарушения в течении года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986160" w:rsidRPr="00306D60" w:rsidP="0098616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86160" w:rsidRPr="00306D60" w:rsidP="00986160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C27170">
        <w:t>Никитченко А.Г.,</w:t>
      </w:r>
      <w:r>
        <w:t xml:space="preserve"> </w:t>
      </w:r>
      <w:r w:rsidRPr="00306D60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 w:rsidRPr="00306D60">
        <w:rPr>
          <w:color w:val="0000FF"/>
        </w:rPr>
        <w:t xml:space="preserve"> </w:t>
      </w:r>
      <w:r w:rsidRPr="005B6214">
        <w:t>штрафа.</w:t>
      </w:r>
    </w:p>
    <w:p w:rsidR="00986160" w:rsidRPr="00306D60" w:rsidP="00986160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4.2, 4.3, 26.1, 26.2, 26.11, 29.10, 29.11 Кодекса Российской Федерации об административных правонарушениях, мировой судья,</w:t>
      </w:r>
    </w:p>
    <w:p w:rsidR="00986160" w:rsidRPr="00306D60" w:rsidP="00986160">
      <w:pPr>
        <w:spacing w:before="120" w:after="120"/>
        <w:jc w:val="center"/>
      </w:pPr>
      <w:r w:rsidRPr="00306D60">
        <w:t xml:space="preserve">постановил: </w:t>
      </w:r>
    </w:p>
    <w:p w:rsidR="00986160" w:rsidRPr="00306D60" w:rsidP="00986160">
      <w:pPr>
        <w:tabs>
          <w:tab w:val="left" w:pos="720"/>
        </w:tabs>
        <w:ind w:firstLine="709"/>
        <w:jc w:val="both"/>
      </w:pPr>
      <w:r w:rsidRPr="00306D60">
        <w:t xml:space="preserve">Признать </w:t>
      </w:r>
      <w:r w:rsidRPr="006D064A">
        <w:t>Никитченко А</w:t>
      </w:r>
      <w:r>
        <w:t>.</w:t>
      </w:r>
      <w:r w:rsidRPr="006D064A">
        <w:t>Г</w:t>
      </w:r>
      <w:r>
        <w:t>.</w:t>
      </w:r>
      <w:r w:rsidRPr="00306D60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86160" w:rsidRPr="005B467F" w:rsidP="00986160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Pr="006D064A">
        <w:t>Никитченко А</w:t>
      </w:r>
      <w:r>
        <w:t>.</w:t>
      </w:r>
      <w:r w:rsidRPr="006D064A">
        <w:t>Г</w:t>
      </w:r>
      <w:r>
        <w:t>.</w:t>
      </w:r>
      <w:r>
        <w:t xml:space="preserve"> </w:t>
      </w:r>
      <w:r w:rsidRPr="005B467F">
        <w:t>ад</w:t>
      </w:r>
      <w:r>
        <w:t>министративный штраф в размере 1100 (одна тысяча сто</w:t>
      </w:r>
      <w:r w:rsidRPr="005B467F">
        <w:t>) рублей.</w:t>
      </w:r>
    </w:p>
    <w:p w:rsidR="00986160" w:rsidRPr="00BF1575" w:rsidP="00986160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9D5C7F">
        <w:rPr>
          <w:bCs/>
        </w:rPr>
        <w:t>0355703701385001642420158</w:t>
      </w:r>
      <w:r w:rsidRPr="00FF7AF5">
        <w:rPr>
          <w:bCs/>
        </w:rPr>
        <w:t>.</w:t>
      </w:r>
    </w:p>
    <w:p w:rsidR="00986160" w:rsidRPr="007C477B" w:rsidP="00986160">
      <w:pPr>
        <w:ind w:firstLine="720"/>
        <w:jc w:val="both"/>
      </w:pPr>
      <w:r w:rsidRPr="007C477B">
        <w:t>Разъяснить</w:t>
      </w:r>
      <w:r>
        <w:t xml:space="preserve"> Никитченко А.Г.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986160" w:rsidRPr="005B467F" w:rsidP="00986160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986160" w:rsidRPr="00306D60" w:rsidP="00986160">
      <w:pPr>
        <w:ind w:firstLine="708"/>
        <w:jc w:val="both"/>
      </w:pPr>
    </w:p>
    <w:p w:rsidR="00986160" w:rsidP="00986160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986160"/>
    <w:sectPr w:rsidSect="005B6214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60"/>
    <w:rsid w:val="00020294"/>
    <w:rsid w:val="000A653C"/>
    <w:rsid w:val="00306D60"/>
    <w:rsid w:val="004D6F29"/>
    <w:rsid w:val="005B467F"/>
    <w:rsid w:val="005B6214"/>
    <w:rsid w:val="00636A46"/>
    <w:rsid w:val="006D064A"/>
    <w:rsid w:val="006D2C9B"/>
    <w:rsid w:val="007C477B"/>
    <w:rsid w:val="00986160"/>
    <w:rsid w:val="009D5C7F"/>
    <w:rsid w:val="00AA6D5D"/>
    <w:rsid w:val="00BF1575"/>
    <w:rsid w:val="00C27170"/>
    <w:rsid w:val="00D86B11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2D21BC-877B-4C1F-9E5D-545FF410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86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