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26D" w:rsidP="00EB326D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0138-01-2024-001628-63</w:t>
      </w:r>
    </w:p>
    <w:p w:rsidR="00EB326D" w:rsidP="00EB326D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№ 5-254/2/2024</w:t>
      </w:r>
    </w:p>
    <w:p w:rsidR="00EB326D" w:rsidP="00EB326D">
      <w:pPr>
        <w:jc w:val="center"/>
      </w:pPr>
    </w:p>
    <w:p w:rsidR="00EB326D" w:rsidRPr="00306D60" w:rsidP="00EB326D">
      <w:pPr>
        <w:jc w:val="center"/>
      </w:pPr>
      <w:r>
        <w:t>ПОСТАНОВЛЕНИЕ</w:t>
      </w:r>
    </w:p>
    <w:p w:rsidR="00EB326D" w:rsidRPr="00306D60" w:rsidP="00EB326D">
      <w:pPr>
        <w:jc w:val="center"/>
      </w:pPr>
    </w:p>
    <w:p w:rsidR="00EB326D" w:rsidRPr="006D064A" w:rsidP="00EB326D">
      <w:pPr>
        <w:jc w:val="both"/>
      </w:pPr>
      <w:r>
        <w:t>27 сентября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EB326D" w:rsidRPr="006D064A" w:rsidP="00EB326D">
      <w:pPr>
        <w:jc w:val="both"/>
      </w:pPr>
    </w:p>
    <w:p w:rsidR="00EB326D" w:rsidP="00EB326D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Курамшиной</w:t>
      </w:r>
      <w:r>
        <w:t xml:space="preserve"> Н</w:t>
      </w:r>
      <w:r>
        <w:t>.</w:t>
      </w:r>
      <w:r>
        <w:t>Н</w:t>
      </w:r>
      <w:r>
        <w:t>.</w:t>
      </w:r>
      <w:r>
        <w:rPr>
          <w:color w:val="000000"/>
        </w:rPr>
        <w:t xml:space="preserve">, </w:t>
      </w:r>
      <w:r w:rsidRPr="00D6382B">
        <w:rPr>
          <w:color w:val="000000"/>
        </w:rPr>
        <w:t>привлекаемо</w:t>
      </w:r>
      <w:r>
        <w:rPr>
          <w:color w:val="000000"/>
        </w:rPr>
        <w:t>й</w:t>
      </w:r>
      <w:r w:rsidRPr="00D6382B">
        <w:rPr>
          <w:color w:val="000000"/>
        </w:rPr>
        <w:t xml:space="preserve">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</w:t>
      </w:r>
      <w:r>
        <w:rPr>
          <w:color w:val="000000"/>
        </w:rPr>
        <w:t>.</w:t>
      </w:r>
    </w:p>
    <w:p w:rsidR="00EB326D" w:rsidRPr="00F010E2" w:rsidP="00EB326D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EB326D" w:rsidRPr="00F010E2" w:rsidP="00EB326D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EB326D" w:rsidRPr="00F010E2" w:rsidP="00EB326D">
      <w:pPr>
        <w:jc w:val="both"/>
      </w:pPr>
      <w:r w:rsidRPr="00F010E2">
        <w:t>При рассмотрении дела мировой судья,</w:t>
      </w:r>
    </w:p>
    <w:p w:rsidR="00EB326D" w:rsidP="00EB326D">
      <w:pPr>
        <w:ind w:firstLine="708"/>
        <w:jc w:val="both"/>
        <w:rPr>
          <w:color w:val="000000"/>
        </w:rPr>
      </w:pPr>
    </w:p>
    <w:p w:rsidR="00EB326D" w:rsidP="00EB326D">
      <w:pPr>
        <w:ind w:firstLine="709"/>
        <w:jc w:val="center"/>
      </w:pPr>
      <w:r>
        <w:t>у</w:t>
      </w:r>
      <w:r w:rsidRPr="006D064A">
        <w:t>становил:</w:t>
      </w:r>
    </w:p>
    <w:p w:rsidR="00EB326D" w:rsidP="00EB326D">
      <w:pPr>
        <w:ind w:firstLine="709"/>
        <w:jc w:val="center"/>
      </w:pPr>
    </w:p>
    <w:p w:rsidR="00EB326D" w:rsidRPr="00306D60" w:rsidP="00EB326D">
      <w:pPr>
        <w:ind w:firstLine="709"/>
        <w:jc w:val="both"/>
      </w:pPr>
      <w:r>
        <w:t>25 сентября 2024</w:t>
      </w:r>
      <w:r w:rsidRPr="00306D60">
        <w:t xml:space="preserve"> года </w:t>
      </w:r>
      <w:r>
        <w:t xml:space="preserve">в 00 час. 01 мин. </w:t>
      </w:r>
      <w:r>
        <w:t>Курамшина</w:t>
      </w:r>
      <w:r>
        <w:t xml:space="preserve"> Н.Н.,</w:t>
      </w:r>
      <w:r w:rsidRPr="00306D60">
        <w:t xml:space="preserve"> </w:t>
      </w:r>
      <w:r>
        <w:t>проживающая</w:t>
      </w:r>
      <w:r w:rsidRPr="00306D60">
        <w:t xml:space="preserve"> </w:t>
      </w:r>
      <w:r>
        <w:t>по адресу:</w:t>
      </w:r>
      <w:r w:rsidRPr="00067E9A">
        <w:t xml:space="preserve"> </w:t>
      </w:r>
      <w:r w:rsidRPr="006D064A">
        <w:t>,</w:t>
      </w:r>
      <w:r>
        <w:t xml:space="preserve"> </w:t>
      </w:r>
      <w:r w:rsidRPr="00306D60">
        <w:t>Туркменского района, Ставропольского края, не уплатил</w:t>
      </w:r>
      <w:r>
        <w:t>а</w:t>
      </w:r>
      <w:r w:rsidRPr="00306D60">
        <w:t xml:space="preserve">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№ </w:t>
      </w:r>
      <w:r>
        <w:t>…</w:t>
      </w:r>
      <w:r>
        <w:t xml:space="preserve"> от </w:t>
      </w:r>
      <w:r>
        <w:t>…..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EB326D" w:rsidRPr="00D63DF3" w:rsidP="00EB326D">
      <w:pPr>
        <w:ind w:firstLine="708"/>
        <w:jc w:val="both"/>
        <w:rPr>
          <w:color w:val="0000FF"/>
        </w:rPr>
      </w:pPr>
      <w:r>
        <w:t>Курамшина</w:t>
      </w:r>
      <w:r>
        <w:t xml:space="preserve"> Н.Н. в судебном заседании свою вину признала.</w:t>
      </w:r>
    </w:p>
    <w:p w:rsidR="00EB326D" w:rsidP="00EB326D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 xml:space="preserve">Андреевой Е.В.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EB326D" w:rsidRPr="00306D60" w:rsidP="00EB326D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Курамшиной</w:t>
      </w:r>
      <w:r>
        <w:t xml:space="preserve"> Н.Н.</w:t>
      </w:r>
      <w:r w:rsidRPr="00306D60">
        <w:t xml:space="preserve"> подтверждается:</w:t>
      </w:r>
    </w:p>
    <w:p w:rsidR="00EB326D" w:rsidRPr="00306D60" w:rsidP="00EB326D">
      <w:pPr>
        <w:ind w:firstLine="708"/>
        <w:jc w:val="both"/>
      </w:pPr>
      <w:r>
        <w:t xml:space="preserve">- протоколом 26 АВ № </w:t>
      </w:r>
      <w:r>
        <w:t xml:space="preserve">…. </w:t>
      </w:r>
      <w:r w:rsidRPr="00306D60">
        <w:t>об админ</w:t>
      </w:r>
      <w:r>
        <w:t xml:space="preserve">истративном правонарушении от 26 сентября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>Курамшиной</w:t>
      </w:r>
      <w:r>
        <w:t xml:space="preserve"> Н.Н.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ИГДИ ОУУП и ДН Отдела МВД России «Туркменский» Н.;</w:t>
      </w:r>
    </w:p>
    <w:p w:rsidR="00EB326D" w:rsidP="00EB326D">
      <w:pPr>
        <w:ind w:firstLine="708"/>
        <w:jc w:val="both"/>
      </w:pPr>
      <w:r w:rsidRPr="00306D60">
        <w:t>-</w:t>
      </w:r>
      <w:r>
        <w:t xml:space="preserve">копией постановления по делу об административном правонарушении № </w:t>
      </w:r>
      <w:r>
        <w:t>…</w:t>
      </w:r>
      <w:r>
        <w:t xml:space="preserve"> от 19 января 2024</w:t>
      </w:r>
      <w:r w:rsidRPr="00306D60">
        <w:t xml:space="preserve"> года</w:t>
      </w:r>
      <w:r>
        <w:t>;</w:t>
      </w:r>
    </w:p>
    <w:p w:rsidR="00EB326D" w:rsidP="00EB326D">
      <w:pPr>
        <w:ind w:firstLine="708"/>
        <w:jc w:val="both"/>
      </w:pPr>
      <w:r>
        <w:t>- списком нарушений;</w:t>
      </w:r>
    </w:p>
    <w:p w:rsidR="00EB326D" w:rsidP="00EB326D">
      <w:pPr>
        <w:ind w:firstLine="708"/>
        <w:jc w:val="both"/>
      </w:pPr>
      <w:r>
        <w:t>- рапортом полицейского ОМВД России Туркменский Н. от 26 сентября 2024 года;</w:t>
      </w:r>
    </w:p>
    <w:p w:rsidR="00EB326D" w:rsidP="00EB326D">
      <w:pPr>
        <w:ind w:firstLine="708"/>
        <w:jc w:val="both"/>
      </w:pPr>
      <w:r>
        <w:t xml:space="preserve">- справкой инспектора НИАЗ ОМВД России «Туркменский» </w:t>
      </w:r>
      <w:r>
        <w:t>Канчуриной</w:t>
      </w:r>
      <w:r>
        <w:t xml:space="preserve"> С.Р.;</w:t>
      </w:r>
    </w:p>
    <w:p w:rsidR="00EB326D" w:rsidP="00EB326D">
      <w:pPr>
        <w:ind w:firstLine="708"/>
        <w:jc w:val="both"/>
      </w:pPr>
      <w:r>
        <w:t>- протоколом о доставлении от 26 сентября 2024 года;</w:t>
      </w:r>
    </w:p>
    <w:p w:rsidR="00EB326D" w:rsidP="00EB326D">
      <w:pPr>
        <w:ind w:firstLine="708"/>
        <w:jc w:val="both"/>
      </w:pPr>
      <w:r>
        <w:t>- копией справки формы 1П.</w:t>
      </w:r>
    </w:p>
    <w:p w:rsidR="00EB326D" w:rsidP="00EB326D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Курамшину</w:t>
      </w:r>
      <w:r>
        <w:t xml:space="preserve"> Н.Н. </w:t>
      </w:r>
      <w:r w:rsidRPr="00306D60">
        <w:t>за совершенное пра</w:t>
      </w:r>
      <w:r>
        <w:t xml:space="preserve">вонарушение, предусмотренное ч. 1 ст. 20.20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26 июля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25 сентября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 </w:t>
      </w:r>
      <w:r>
        <w:t>Курамшина</w:t>
      </w:r>
      <w:r>
        <w:t xml:space="preserve"> Н.Н. </w:t>
      </w:r>
      <w:r w:rsidRPr="00306D60">
        <w:t xml:space="preserve">подлежит административной ответственности </w:t>
      </w:r>
      <w:r w:rsidRPr="00306D60">
        <w:t xml:space="preserve">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EB326D" w:rsidRPr="00306D60" w:rsidP="00EB326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EB326D" w:rsidRPr="001857E2" w:rsidP="00EB326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C1231">
        <w:rPr>
          <w:rFonts w:ascii="Times New Roman" w:hAnsi="Times New Roman" w:cs="Times New Roman"/>
          <w:sz w:val="24"/>
          <w:szCs w:val="24"/>
        </w:rPr>
        <w:t>Курамшиной</w:t>
      </w:r>
      <w:r w:rsidRPr="008C1231">
        <w:rPr>
          <w:rFonts w:ascii="Times New Roman" w:hAnsi="Times New Roman" w:cs="Times New Roman"/>
          <w:sz w:val="24"/>
          <w:szCs w:val="24"/>
        </w:rPr>
        <w:t xml:space="preserve"> Н.Н.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EB326D" w:rsidRPr="004D6F29" w:rsidP="00EB326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C1231">
        <w:rPr>
          <w:rFonts w:ascii="Times New Roman" w:hAnsi="Times New Roman" w:cs="Times New Roman"/>
          <w:sz w:val="24"/>
          <w:szCs w:val="24"/>
        </w:rPr>
        <w:t>Курамшиной</w:t>
      </w:r>
      <w:r w:rsidRPr="008C1231">
        <w:rPr>
          <w:rFonts w:ascii="Times New Roman" w:hAnsi="Times New Roman" w:cs="Times New Roman"/>
          <w:sz w:val="24"/>
          <w:szCs w:val="24"/>
        </w:rPr>
        <w:t xml:space="preserve"> Н.Н.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EB326D" w:rsidRPr="00306D60" w:rsidP="00EB326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EB326D" w:rsidRPr="00306D60" w:rsidP="00EB326D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8C1231">
        <w:t>Курамшиной</w:t>
      </w:r>
      <w:r w:rsidRPr="008C1231">
        <w:t xml:space="preserve"> Н.Н.</w:t>
      </w:r>
      <w:r w:rsidRPr="003532B1">
        <w:t xml:space="preserve"> </w:t>
      </w:r>
      <w:r w:rsidRPr="00306D60">
        <w:t>нашла свое подтверждение в судебном заседании, суд с учетом личности правонарушителя, котор</w:t>
      </w:r>
      <w:r>
        <w:t>ая</w:t>
      </w:r>
      <w:r w:rsidRPr="00306D60">
        <w:t xml:space="preserve"> ранее привлекал</w:t>
      </w:r>
      <w:r>
        <w:t>ась</w:t>
      </w:r>
      <w:r w:rsidRPr="00306D60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е</w:t>
      </w:r>
      <w:r w:rsidRPr="00306D60">
        <w:t xml:space="preserve"> имущественного положения, считает необходимым </w:t>
      </w:r>
      <w:r>
        <w:t xml:space="preserve">назначить </w:t>
      </w:r>
      <w:r w:rsidRPr="008C1231">
        <w:t>Курамшиной</w:t>
      </w:r>
      <w:r w:rsidRPr="008C1231">
        <w:t xml:space="preserve"> Н.Н.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EB326D" w:rsidRPr="00306D60" w:rsidP="00EB326D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EB326D" w:rsidP="00EB326D">
      <w:pPr>
        <w:spacing w:before="120" w:after="120"/>
        <w:jc w:val="center"/>
      </w:pPr>
      <w:r w:rsidRPr="00306D60">
        <w:t xml:space="preserve">постановил: </w:t>
      </w:r>
    </w:p>
    <w:p w:rsidR="00EB326D" w:rsidRPr="007C477B" w:rsidP="00EB326D">
      <w:pPr>
        <w:tabs>
          <w:tab w:val="left" w:pos="720"/>
        </w:tabs>
        <w:ind w:firstLine="709"/>
        <w:jc w:val="both"/>
      </w:pPr>
      <w:r w:rsidRPr="007C477B">
        <w:t>Признать</w:t>
      </w:r>
      <w:r>
        <w:t xml:space="preserve"> </w:t>
      </w:r>
      <w:r>
        <w:t>Курамшину</w:t>
      </w:r>
      <w:r>
        <w:t xml:space="preserve"> Н</w:t>
      </w:r>
      <w:r>
        <w:t>.</w:t>
      </w:r>
      <w:r>
        <w:t>Н</w:t>
      </w:r>
      <w:r>
        <w:t>.</w:t>
      </w:r>
      <w:r>
        <w:t xml:space="preserve"> </w:t>
      </w:r>
      <w:r w:rsidRPr="007C477B">
        <w:t>виновн</w:t>
      </w:r>
      <w:r>
        <w:t>ой</w:t>
      </w:r>
      <w:r w:rsidRPr="007C477B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EB326D" w:rsidRPr="007C477B" w:rsidP="00EB326D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Курамшину</w:t>
      </w:r>
      <w:r>
        <w:t xml:space="preserve"> Н</w:t>
      </w:r>
      <w:r>
        <w:t>.</w:t>
      </w:r>
      <w:r>
        <w:t>Н</w:t>
      </w:r>
      <w:r>
        <w:t>.</w:t>
      </w:r>
      <w:r>
        <w:t xml:space="preserve"> </w:t>
      </w:r>
      <w:r w:rsidRPr="007C477B">
        <w:t>адм</w:t>
      </w:r>
      <w:r>
        <w:t>инистративный штраф в размере 10</w:t>
      </w:r>
      <w:r w:rsidRPr="007C477B">
        <w:t>00 (</w:t>
      </w:r>
      <w:r>
        <w:t>одна тысяча</w:t>
      </w:r>
      <w:r w:rsidRPr="007C477B">
        <w:t>) рублей.</w:t>
      </w:r>
    </w:p>
    <w:p w:rsidR="00EB326D" w:rsidP="00EB326D">
      <w:pPr>
        <w:ind w:firstLine="708"/>
        <w:jc w:val="both"/>
        <w:rPr>
          <w:color w:val="00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A1645D">
        <w:rPr>
          <w:color w:val="000000"/>
        </w:rPr>
        <w:t>0355703701385002542420143</w:t>
      </w:r>
      <w:r>
        <w:rPr>
          <w:color w:val="000000"/>
        </w:rPr>
        <w:t>.</w:t>
      </w:r>
      <w:r w:rsidRPr="00EE5F97">
        <w:rPr>
          <w:color w:val="000000"/>
        </w:rPr>
        <w:t xml:space="preserve"> </w:t>
      </w:r>
    </w:p>
    <w:p w:rsidR="00EB326D" w:rsidRPr="007C477B" w:rsidP="00EB326D">
      <w:pPr>
        <w:ind w:firstLine="720"/>
        <w:jc w:val="both"/>
      </w:pPr>
      <w:r w:rsidRPr="007C477B">
        <w:t xml:space="preserve">Разъяснить </w:t>
      </w:r>
      <w:r w:rsidRPr="008C1231">
        <w:t>Курамшиной</w:t>
      </w:r>
      <w:r w:rsidRPr="008C1231">
        <w:t xml:space="preserve"> Н.Н.</w:t>
      </w:r>
      <w:r w:rsidRPr="00565D1B">
        <w:t>,</w:t>
      </w:r>
      <w:r>
        <w:t xml:space="preserve"> </w:t>
      </w:r>
      <w:r w:rsidRPr="007C477B"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EB326D" w:rsidRPr="007C477B" w:rsidP="00EB326D">
      <w:pPr>
        <w:ind w:firstLine="708"/>
        <w:jc w:val="both"/>
      </w:pPr>
      <w:r w:rsidRPr="007C477B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EB326D" w:rsidP="00EB326D">
      <w:pPr>
        <w:ind w:firstLine="708"/>
        <w:jc w:val="both"/>
      </w:pPr>
    </w:p>
    <w:p w:rsidR="00EB326D" w:rsidRPr="00843C33" w:rsidP="00EB326D">
      <w:pPr>
        <w:ind w:firstLine="708"/>
        <w:jc w:val="both"/>
        <w:rPr>
          <w:sz w:val="16"/>
          <w:szCs w:val="16"/>
        </w:rPr>
      </w:pPr>
    </w:p>
    <w:p w:rsidR="00EB326D" w:rsidP="00EB326D">
      <w:pPr>
        <w:jc w:val="both"/>
      </w:pPr>
      <w:r w:rsidRPr="007C477B">
        <w:t xml:space="preserve">Мировой судья                  </w:t>
      </w:r>
      <w:r>
        <w:t xml:space="preserve"> </w:t>
      </w:r>
      <w:r w:rsidRPr="007C477B">
        <w:t xml:space="preserve">                                                        </w:t>
      </w:r>
      <w:r>
        <w:t xml:space="preserve">              </w:t>
      </w:r>
      <w:r w:rsidRPr="007C477B">
        <w:t xml:space="preserve">         </w:t>
      </w:r>
      <w:r>
        <w:t xml:space="preserve">    </w:t>
      </w:r>
      <w:r w:rsidRPr="007C477B">
        <w:t xml:space="preserve">      А.А. Беляев</w:t>
      </w:r>
    </w:p>
    <w:p w:rsidR="00EB326D"/>
    <w:sectPr w:rsidSect="00E346CA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6D"/>
    <w:rsid w:val="000165B6"/>
    <w:rsid w:val="00020294"/>
    <w:rsid w:val="00067E9A"/>
    <w:rsid w:val="001044BE"/>
    <w:rsid w:val="001857E2"/>
    <w:rsid w:val="00270A21"/>
    <w:rsid w:val="00306D60"/>
    <w:rsid w:val="003532B1"/>
    <w:rsid w:val="00494033"/>
    <w:rsid w:val="004D6F29"/>
    <w:rsid w:val="00565D1B"/>
    <w:rsid w:val="00636A46"/>
    <w:rsid w:val="0064540C"/>
    <w:rsid w:val="006D064A"/>
    <w:rsid w:val="006D2C9B"/>
    <w:rsid w:val="007C477B"/>
    <w:rsid w:val="00843C33"/>
    <w:rsid w:val="008C1231"/>
    <w:rsid w:val="00A1645D"/>
    <w:rsid w:val="00D6382B"/>
    <w:rsid w:val="00D63DF3"/>
    <w:rsid w:val="00EB326D"/>
    <w:rsid w:val="00EE5F97"/>
    <w:rsid w:val="00F01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E4D481-7886-4E18-884D-A0E85E04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EB3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