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17B6" w:rsidRPr="00FE66CB" w:rsidP="008C17B6">
      <w:pPr>
        <w:keepNext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Дело </w:t>
      </w:r>
      <w:r w:rsidRPr="00FE66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№ </w:t>
      </w:r>
      <w:r w:rsidRPr="00FE66CB" w:rsidR="00643C98">
        <w:rPr>
          <w:rFonts w:ascii="Times New Roman" w:eastAsia="Times New Roman" w:hAnsi="Times New Roman"/>
          <w:bCs/>
          <w:sz w:val="26"/>
          <w:szCs w:val="26"/>
          <w:lang w:eastAsia="ru-RU"/>
        </w:rPr>
        <w:t>5-</w:t>
      </w:r>
      <w:r w:rsidR="00677483">
        <w:rPr>
          <w:rFonts w:ascii="Times New Roman" w:eastAsia="Times New Roman" w:hAnsi="Times New Roman"/>
          <w:bCs/>
          <w:sz w:val="26"/>
          <w:szCs w:val="26"/>
          <w:lang w:eastAsia="ru-RU"/>
        </w:rPr>
        <w:t>76</w:t>
      </w:r>
      <w:r w:rsidRPr="00FE66CB" w:rsidR="00C55DD8">
        <w:rPr>
          <w:rFonts w:ascii="Times New Roman" w:eastAsia="Times New Roman" w:hAnsi="Times New Roman"/>
          <w:bCs/>
          <w:sz w:val="26"/>
          <w:szCs w:val="26"/>
          <w:lang w:eastAsia="ru-RU"/>
        </w:rPr>
        <w:t>-37-5</w:t>
      </w:r>
      <w:r w:rsidRPr="00FE66CB" w:rsidR="00E24330">
        <w:rPr>
          <w:rFonts w:ascii="Times New Roman" w:eastAsia="Times New Roman" w:hAnsi="Times New Roman"/>
          <w:bCs/>
          <w:sz w:val="26"/>
          <w:szCs w:val="26"/>
          <w:lang w:eastAsia="ru-RU"/>
        </w:rPr>
        <w:t>5</w:t>
      </w:r>
      <w:r w:rsidR="009F1A1B"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Pr="00FE66CB" w:rsidR="00C55DD8">
        <w:rPr>
          <w:rFonts w:ascii="Times New Roman" w:eastAsia="Times New Roman" w:hAnsi="Times New Roman"/>
          <w:bCs/>
          <w:sz w:val="26"/>
          <w:szCs w:val="26"/>
          <w:lang w:eastAsia="ru-RU"/>
        </w:rPr>
        <w:t>/202</w:t>
      </w:r>
      <w:r w:rsidR="00B66345"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</w:p>
    <w:p w:rsidR="008C17B6" w:rsidRPr="00FE66CB" w:rsidP="008C17B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УИД </w:t>
      </w:r>
      <w:r w:rsidRPr="00FE66CB" w:rsidR="00F3051D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FE66CB" w:rsidR="0089356F">
        <w:rPr>
          <w:rFonts w:ascii="Times New Roman" w:eastAsia="Times New Roman" w:hAnsi="Times New Roman"/>
          <w:sz w:val="26"/>
          <w:szCs w:val="26"/>
          <w:lang w:eastAsia="ru-RU"/>
        </w:rPr>
        <w:t>MS</w:t>
      </w:r>
      <w:r w:rsidR="00677483">
        <w:rPr>
          <w:rFonts w:ascii="Times New Roman" w:eastAsia="Times New Roman" w:hAnsi="Times New Roman"/>
          <w:sz w:val="26"/>
          <w:szCs w:val="26"/>
          <w:lang w:eastAsia="ru-RU"/>
        </w:rPr>
        <w:t>0077</w:t>
      </w:r>
      <w:r w:rsidR="009F1A1B">
        <w:rPr>
          <w:rFonts w:ascii="Times New Roman" w:eastAsia="Times New Roman" w:hAnsi="Times New Roman"/>
          <w:sz w:val="26"/>
          <w:szCs w:val="26"/>
          <w:lang w:eastAsia="ru-RU"/>
        </w:rPr>
        <w:t>-01-202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9F1A1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677483">
        <w:rPr>
          <w:rFonts w:ascii="Times New Roman" w:eastAsia="Times New Roman" w:hAnsi="Times New Roman"/>
          <w:sz w:val="26"/>
          <w:szCs w:val="26"/>
          <w:lang w:eastAsia="ru-RU"/>
        </w:rPr>
        <w:t>418</w:t>
      </w:r>
      <w:r w:rsidR="009F1A1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677483">
        <w:rPr>
          <w:rFonts w:ascii="Times New Roman" w:eastAsia="Times New Roman" w:hAnsi="Times New Roman"/>
          <w:sz w:val="26"/>
          <w:szCs w:val="26"/>
          <w:lang w:eastAsia="ru-RU"/>
        </w:rPr>
        <w:t>39</w:t>
      </w:r>
    </w:p>
    <w:p w:rsidR="009A2499" w:rsidRPr="00FE66CB" w:rsidP="00F3051D">
      <w:pPr>
        <w:keepNext/>
        <w:tabs>
          <w:tab w:val="left" w:pos="567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051D" w:rsidRPr="00D216DA" w:rsidP="00F3051D">
      <w:pPr>
        <w:keepNext/>
        <w:tabs>
          <w:tab w:val="left" w:pos="567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216DA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</w:t>
      </w:r>
    </w:p>
    <w:p w:rsidR="008C17B6" w:rsidRPr="00D216DA" w:rsidP="00F3051D">
      <w:pPr>
        <w:tabs>
          <w:tab w:val="left" w:pos="798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>г. Михайловск</w:t>
      </w:r>
      <w:r w:rsidRPr="00D216DA" w:rsidR="00F3051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</w:t>
      </w:r>
      <w:r w:rsidRPr="00D216DA"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</w:t>
      </w:r>
      <w:r w:rsidRPr="00D216DA" w:rsid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216DA" w:rsidR="00677483">
        <w:rPr>
          <w:rFonts w:ascii="Times New Roman" w:eastAsia="Times New Roman" w:hAnsi="Times New Roman"/>
          <w:sz w:val="26"/>
          <w:szCs w:val="26"/>
          <w:lang w:eastAsia="ru-RU"/>
        </w:rPr>
        <w:t>05 марта</w:t>
      </w:r>
      <w:r w:rsidRPr="00D216DA"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2024</w:t>
      </w:r>
      <w:r w:rsidRPr="00D216DA" w:rsidR="00F3051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</w:p>
    <w:p w:rsidR="008C17B6" w:rsidRPr="00D216DA" w:rsidP="008C17B6">
      <w:pPr>
        <w:tabs>
          <w:tab w:val="left" w:pos="420"/>
          <w:tab w:val="right" w:pos="935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17B6" w:rsidRPr="00D216DA" w:rsidP="00B663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</w:t>
      </w:r>
      <w:r w:rsidRPr="00D216DA" w:rsidR="00E24330">
        <w:rPr>
          <w:rFonts w:ascii="Times New Roman" w:eastAsia="Times New Roman" w:hAnsi="Times New Roman"/>
          <w:sz w:val="26"/>
          <w:szCs w:val="26"/>
          <w:lang w:eastAsia="ru-RU"/>
        </w:rPr>
        <w:t xml:space="preserve"> 1 Шпаковского района Ставропольского края</w:t>
      </w:r>
      <w:r w:rsidRPr="00D216DA"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Ульянова В.А.</w:t>
      </w:r>
      <w:r w:rsidRPr="00D216DA" w:rsidR="00E2433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D216DA"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2527B" w:rsidRPr="00D216DA" w:rsidP="00495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участием лица, в отношении которого рассматривается дело об административном правонарушении </w:t>
      </w:r>
      <w:r w:rsidRPr="00D216DA" w:rsidR="00677483">
        <w:rPr>
          <w:rFonts w:ascii="Times New Roman" w:eastAsia="Times New Roman" w:hAnsi="Times New Roman"/>
          <w:sz w:val="26"/>
          <w:szCs w:val="26"/>
          <w:lang w:eastAsia="ru-RU"/>
        </w:rPr>
        <w:t>Качура Д.М.</w:t>
      </w:r>
      <w:r w:rsidRPr="00D216DA" w:rsidR="00B6634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495EC9" w:rsidRPr="00D216DA" w:rsidP="00FE66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>рассмотрев дело об административ</w:t>
      </w: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 xml:space="preserve">ном правонарушении в отношении </w:t>
      </w:r>
      <w:r w:rsidRPr="00D216DA" w:rsidR="00677483">
        <w:rPr>
          <w:rFonts w:ascii="Times New Roman" w:eastAsia="Times New Roman" w:hAnsi="Times New Roman"/>
          <w:sz w:val="26"/>
          <w:szCs w:val="26"/>
          <w:lang w:eastAsia="ru-RU"/>
        </w:rPr>
        <w:t xml:space="preserve">Качура </w:t>
      </w:r>
      <w:r w:rsidR="00931A2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D216DA" w:rsidR="00986BB3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986BB3" w:rsidP="00FE66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 xml:space="preserve">привлекаемого 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ч.4 </w:t>
      </w: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12.15</w:t>
      </w: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РФ об административных правонарушениях. Привлекаемому лицу к административной ответственности разъяснены права по ст. 25.1 Кодекса РФ об административных правонарушениях. Ходатайств не поступило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216DA" w:rsidRPr="00D216DA" w:rsidP="00FE66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17B6" w:rsidRPr="00D216DA" w:rsidP="008C17B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>УСТАНОВИЛ:</w:t>
      </w:r>
    </w:p>
    <w:p w:rsidR="008C17B6" w:rsidRPr="00FE66CB" w:rsidP="008C17B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E45ECA" w:rsidRPr="00FE66CB" w:rsidP="00986BB3">
      <w:pPr>
        <w:tabs>
          <w:tab w:val="left" w:pos="567"/>
          <w:tab w:val="left" w:pos="637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FE66CB" w:rsidR="008924D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7748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FE66CB" w:rsidR="001E7D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час. </w:t>
      </w:r>
      <w:r w:rsidR="00677483"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Pr="00FE66CB" w:rsidR="008924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мин. </w:t>
      </w:r>
      <w:r w:rsidRPr="00FE66CB" w:rsidR="00791428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Pr="00FE66CB" w:rsidR="008739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FE66CB" w:rsidR="00E2433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E66CB" w:rsidR="003975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водитель </w:t>
      </w:r>
      <w:r w:rsidR="00677483">
        <w:rPr>
          <w:rFonts w:ascii="Times New Roman" w:eastAsia="Times New Roman" w:hAnsi="Times New Roman"/>
          <w:sz w:val="26"/>
          <w:szCs w:val="26"/>
          <w:lang w:eastAsia="ru-RU"/>
        </w:rPr>
        <w:t>Качура Д.М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, управляя транспортным средством </w:t>
      </w:r>
      <w:r w:rsidRPr="00FE66CB" w:rsidR="0085214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***</w:t>
      </w:r>
      <w:r w:rsidRPr="00FE66CB" w:rsidR="0085214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, государственный регистрационный знак </w:t>
      </w:r>
      <w:r w:rsidRPr="00FE66CB" w:rsidR="0085214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***</w:t>
      </w:r>
      <w:r w:rsidR="00986BB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E66CB" w:rsidR="008739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допустил выезд на полосу дороги, предназначенную для встречного движения,</w:t>
      </w:r>
      <w:r w:rsidRPr="00FE66CB" w:rsidR="003975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чем нарушил п. 1.3, 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9.1.1</w:t>
      </w:r>
      <w:r w:rsidR="006774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ПДД РФ</w:t>
      </w:r>
      <w:r w:rsidR="00677483">
        <w:rPr>
          <w:rFonts w:ascii="Times New Roman" w:eastAsia="Times New Roman" w:hAnsi="Times New Roman"/>
          <w:sz w:val="26"/>
          <w:szCs w:val="26"/>
          <w:lang w:eastAsia="ru-RU"/>
        </w:rPr>
        <w:t xml:space="preserve"> и горизонтальную линию разметки 1.1</w:t>
      </w:r>
      <w:r w:rsidRPr="00677483" w:rsidR="006774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 w:rsidR="00677483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Приложения </w:t>
      </w:r>
      <w:r w:rsidR="00677483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FE66CB" w:rsidR="00677483">
        <w:rPr>
          <w:rFonts w:ascii="Times New Roman" w:eastAsia="Times New Roman" w:hAnsi="Times New Roman"/>
          <w:sz w:val="26"/>
          <w:szCs w:val="26"/>
          <w:lang w:eastAsia="ru-RU"/>
        </w:rPr>
        <w:t xml:space="preserve"> 2 к Правилам дорожного движения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2527B" w:rsidRPr="00FE66CB" w:rsidP="0092527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рассмотрении дела об административном правонарушении </w:t>
      </w:r>
      <w:r w:rsidR="00677483">
        <w:rPr>
          <w:rFonts w:ascii="Times New Roman" w:eastAsia="Times New Roman" w:hAnsi="Times New Roman"/>
          <w:sz w:val="26"/>
          <w:szCs w:val="26"/>
          <w:lang w:eastAsia="ru-RU"/>
        </w:rPr>
        <w:t>Качура Д.М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с протоколом об административном правонарушении согласился, вину свою  </w:t>
      </w:r>
      <w:r w:rsidRPr="00FE66CB" w:rsidR="00852144">
        <w:rPr>
          <w:rFonts w:ascii="Times New Roman" w:eastAsia="Times New Roman" w:hAnsi="Times New Roman"/>
          <w:sz w:val="26"/>
          <w:szCs w:val="26"/>
          <w:lang w:eastAsia="ru-RU"/>
        </w:rPr>
        <w:t>признал.</w:t>
      </w:r>
      <w:r w:rsid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Просил суд не лишать его права управления транспортным средством, поскольку права ему необходимы для осуществления им трудовой деятельности и содержания семьи.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="00677483">
        <w:rPr>
          <w:rFonts w:ascii="Times New Roman" w:eastAsia="Times New Roman" w:hAnsi="Times New Roman"/>
          <w:sz w:val="26"/>
          <w:szCs w:val="26"/>
          <w:lang w:eastAsia="ru-RU"/>
        </w:rPr>
        <w:t>Качура Д.М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, исследовав материалы дела, оценив собранные по делу доказательства в совокупности, мировой судья приходит к следующим выводам.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Согласно ч. 1 ст. 2.1 Кодекса Российской Федерации об административных правонарушениях (далее - КоАП РФ)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Частью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130B6D" w:rsidRPr="00FE66CB" w:rsidP="00A866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п. 1.3 Правил дорожного движения Российской Федерации (далее - ПДД РФ), утвержденных постановлением Совета Министров - Правительства Российской Федерации от 23 октября 1993 года №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45ECA" w:rsidRPr="00FE66CB" w:rsidP="00E45E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Линия горизонтальной разметки 1.1 Приложения </w:t>
      </w:r>
      <w:r w:rsidR="00677483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E45ECA" w:rsidRPr="00FE66CB" w:rsidP="00E45E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п. 9.1(1) </w:t>
      </w:r>
      <w:r w:rsidRPr="00FE66CB" w:rsidR="007A2EEB">
        <w:rPr>
          <w:rFonts w:ascii="Times New Roman" w:eastAsia="Times New Roman" w:hAnsi="Times New Roman"/>
          <w:sz w:val="26"/>
          <w:szCs w:val="26"/>
          <w:lang w:eastAsia="ru-RU"/>
        </w:rPr>
        <w:t>ПДД РФ н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92527B" w:rsidRPr="00FE66CB" w:rsidP="00130B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В силу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КоАП,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677483">
        <w:rPr>
          <w:rFonts w:ascii="Times New Roman" w:eastAsia="Times New Roman" w:hAnsi="Times New Roman"/>
          <w:sz w:val="26"/>
          <w:szCs w:val="26"/>
          <w:lang w:eastAsia="ru-RU"/>
        </w:rPr>
        <w:t>Качура Д.М.</w:t>
      </w:r>
      <w:r w:rsidRPr="00FE66CB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в совершении административного правонарушения,  подтверждается собранными и исследованными материалами административного дела:</w:t>
      </w:r>
    </w:p>
    <w:p w:rsidR="008B63C3" w:rsidP="00444A7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</w:t>
      </w:r>
      <w:r w:rsidR="00931A2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***</w:t>
      </w:r>
      <w:r w:rsidRPr="00444A7A" w:rsidR="007A2EE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>об административном правонарушении</w:t>
      </w:r>
      <w:r w:rsidRPr="00444A7A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931A2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444A7A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</w:t>
      </w:r>
      <w:r w:rsidR="00677483">
        <w:rPr>
          <w:rFonts w:ascii="Times New Roman" w:eastAsia="Times New Roman" w:hAnsi="Times New Roman"/>
          <w:sz w:val="26"/>
          <w:szCs w:val="26"/>
          <w:lang w:eastAsia="ru-RU"/>
        </w:rPr>
        <w:t>Качура Д.М</w:t>
      </w:r>
      <w:r w:rsidRPr="00444A7A" w:rsidR="00986BB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44A7A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>по ч. 4 ст. 12.15 КоАП РФ;</w:t>
      </w:r>
    </w:p>
    <w:p w:rsidR="00677483" w:rsidP="00677483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рапортом ИДПС ОБ ДПС ГИБДД г. Пятигорска ГУ МВД России по Ставропольскому краю Сидоренко Е.А.;</w:t>
      </w:r>
    </w:p>
    <w:p w:rsidR="00BD3CE4" w:rsidRPr="00FF32D2" w:rsidP="00BD3CE4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32D2">
        <w:rPr>
          <w:rFonts w:ascii="Times New Roman" w:eastAsia="Times New Roman" w:hAnsi="Times New Roman"/>
          <w:sz w:val="26"/>
          <w:szCs w:val="26"/>
          <w:lang w:eastAsia="ru-RU"/>
        </w:rPr>
        <w:t>СD-диском с видеофиксацией административного правонарушения;</w:t>
      </w:r>
    </w:p>
    <w:p w:rsidR="002B6F0E" w:rsidP="00444A7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экспликацией дорожной разметки а/д </w:t>
      </w:r>
      <w:r w:rsidR="00BD3CE4">
        <w:rPr>
          <w:rFonts w:ascii="Times New Roman" w:eastAsia="Times New Roman" w:hAnsi="Times New Roman"/>
          <w:sz w:val="26"/>
          <w:szCs w:val="26"/>
          <w:lang w:eastAsia="ru-RU"/>
        </w:rPr>
        <w:t>А 167</w:t>
      </w: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44A7A" w:rsidP="00444A7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карточкой операции с ВУ;</w:t>
      </w:r>
    </w:p>
    <w:p w:rsidR="00444A7A" w:rsidRPr="00444A7A" w:rsidP="00444A7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карточкой правонарушений.</w:t>
      </w:r>
    </w:p>
    <w:p w:rsidR="0092527B" w:rsidRPr="00FE66CB" w:rsidP="008B63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FE66CB" w:rsidR="008B63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Таким образом, мировой судья приходит к выводу о доказанности вины </w:t>
      </w:r>
      <w:r w:rsidRPr="00FE66CB" w:rsidR="007A3DF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BD3CE4">
        <w:rPr>
          <w:rFonts w:ascii="Times New Roman" w:eastAsia="Times New Roman" w:hAnsi="Times New Roman"/>
          <w:sz w:val="26"/>
          <w:szCs w:val="26"/>
          <w:lang w:eastAsia="ru-RU"/>
        </w:rPr>
        <w:t>Качура Д.М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FE66CB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в выезде в нарушение Правил дорожного движения на полосу, предназначенную для встречного движения, и квалифицирует его действия в соответствии с предъявленным правонарушением по ч. 4 ст. 12.15 КоАП РФ.</w:t>
      </w:r>
    </w:p>
    <w:p w:rsidR="00F3051D" w:rsidRPr="00FE66CB" w:rsidP="00F3051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Обстоятельствами, смягчающими административную ответственность </w:t>
      </w:r>
      <w:r w:rsidRPr="00FE66CB" w:rsidR="0079142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BD3CE4">
        <w:rPr>
          <w:rFonts w:ascii="Times New Roman" w:eastAsia="Times New Roman" w:hAnsi="Times New Roman"/>
          <w:sz w:val="26"/>
          <w:szCs w:val="26"/>
          <w:lang w:eastAsia="ru-RU"/>
        </w:rPr>
        <w:t>Качура Д.М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, мировой судья</w:t>
      </w:r>
      <w:r w:rsidRPr="00FE66CB" w:rsidR="007D3A66">
        <w:rPr>
          <w:rFonts w:ascii="Times New Roman" w:eastAsia="Times New Roman" w:hAnsi="Times New Roman"/>
          <w:sz w:val="26"/>
          <w:szCs w:val="26"/>
          <w:lang w:eastAsia="ru-RU"/>
        </w:rPr>
        <w:t xml:space="preserve"> учитывает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признание вины и раскаяние лица, совершившего а</w:t>
      </w:r>
      <w:r w:rsidRPr="00FE66CB" w:rsidR="007A3DFE">
        <w:rPr>
          <w:rFonts w:ascii="Times New Roman" w:eastAsia="Times New Roman" w:hAnsi="Times New Roman"/>
          <w:sz w:val="26"/>
          <w:szCs w:val="26"/>
          <w:lang w:eastAsia="ru-RU"/>
        </w:rPr>
        <w:t>дминистративное правонарушение</w:t>
      </w:r>
      <w:r w:rsidRPr="00FE66CB" w:rsidR="00FE565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75E21" w:rsidRPr="00A75E21" w:rsidP="00A75E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Ранее </w:t>
      </w:r>
      <w:r w:rsidR="00BD3CE4">
        <w:rPr>
          <w:rFonts w:ascii="Times New Roman" w:eastAsia="Times New Roman" w:hAnsi="Times New Roman"/>
          <w:sz w:val="26"/>
          <w:szCs w:val="26"/>
          <w:lang w:eastAsia="ru-RU"/>
        </w:rPr>
        <w:t>Качура Д.М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привлекался к административной ответственности за совершение однородного административного правонарушения в сроки, предусмотренные ст. 4.6 КоАП РФ, что в соответствии со ст. 4.3 КоАП РФ мировой судья признает обстоятельством, отягчающим его административную ответственность. </w:t>
      </w:r>
    </w:p>
    <w:p w:rsidR="00EB0C12" w:rsidRPr="00FE66CB" w:rsidP="007551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наказания </w:t>
      </w:r>
      <w:r w:rsidR="00BD3CE4">
        <w:rPr>
          <w:rFonts w:ascii="Times New Roman" w:eastAsia="Times New Roman" w:hAnsi="Times New Roman"/>
          <w:sz w:val="26"/>
          <w:szCs w:val="26"/>
          <w:lang w:eastAsia="ru-RU"/>
        </w:rPr>
        <w:t>Качура Д.М.</w:t>
      </w:r>
      <w:r w:rsidRPr="00FE66CB" w:rsidR="003975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мировой судья учитывает его лич</w:t>
      </w:r>
      <w:r w:rsidRPr="00FE66CB" w:rsidR="007551FC">
        <w:rPr>
          <w:rFonts w:ascii="Times New Roman" w:eastAsia="Times New Roman" w:hAnsi="Times New Roman"/>
          <w:sz w:val="26"/>
          <w:szCs w:val="26"/>
          <w:lang w:eastAsia="ru-RU"/>
        </w:rPr>
        <w:t>ность,  материальное положение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,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считает возможным назначить ему наказание в виде административного штрафа, предусмотренного санкцией статьи 12.15 ч. 4 КоАП РФ.</w:t>
      </w:r>
    </w:p>
    <w:p w:rsidR="007A2EEB" w:rsidRPr="00563B4B" w:rsidP="00563B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3.5, 4.1, 4.2, 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4.3,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ч. 4 ст. 12.15, ст. 23.1, 29.7, 29.10 КоАП РФ, мировой судья</w:t>
      </w:r>
    </w:p>
    <w:p w:rsidR="0092527B" w:rsidRPr="00D216DA" w:rsidP="0092527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>ПОСТАНОВИЛ: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527B" w:rsidRPr="00FE66CB" w:rsidP="00E546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Качура </w:t>
      </w:r>
      <w:r w:rsidR="00931A2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FE66CB" w:rsid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виновным в совершении административного правонарушения, предусмотренного ч. 4 ст. 12.15 КоАП РФ, и подвергнуть административному наказанию в виде административного штрафа в размере 5 000 (пять тысяч) рублей.</w:t>
      </w:r>
    </w:p>
    <w:p w:rsidR="00563B4B" w:rsidP="00563B4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0067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Указанный административный штраф следует перечислить по следующим реквизитам: 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УФК по </w:t>
      </w:r>
      <w:r w:rsidR="00BD3CE4">
        <w:rPr>
          <w:rFonts w:ascii="Times New Roman" w:eastAsia="Times New Roman" w:hAnsi="Times New Roman"/>
          <w:sz w:val="26"/>
          <w:szCs w:val="26"/>
          <w:lang w:eastAsia="ru-RU"/>
        </w:rPr>
        <w:t>Ставропольскому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 краю (</w:t>
      </w:r>
      <w:r w:rsidR="00BD3CE4">
        <w:rPr>
          <w:rFonts w:ascii="Times New Roman" w:eastAsia="Times New Roman" w:hAnsi="Times New Roman"/>
          <w:sz w:val="26"/>
          <w:szCs w:val="26"/>
          <w:lang w:eastAsia="ru-RU"/>
        </w:rPr>
        <w:t xml:space="preserve">ГУ 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>МВД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России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BD3CE4">
        <w:rPr>
          <w:rFonts w:ascii="Times New Roman" w:eastAsia="Times New Roman" w:hAnsi="Times New Roman"/>
          <w:sz w:val="26"/>
          <w:szCs w:val="26"/>
          <w:lang w:eastAsia="ru-RU"/>
        </w:rPr>
        <w:t>Ставропольскому краю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), ИНН </w:t>
      </w:r>
      <w:r w:rsidR="00BD3CE4">
        <w:rPr>
          <w:rFonts w:ascii="Times New Roman" w:eastAsia="Times New Roman" w:hAnsi="Times New Roman"/>
          <w:sz w:val="26"/>
          <w:szCs w:val="26"/>
          <w:lang w:eastAsia="ru-RU"/>
        </w:rPr>
        <w:t>2634050372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, КПП </w:t>
      </w:r>
      <w:r w:rsidR="00BD3CE4">
        <w:rPr>
          <w:rFonts w:ascii="Times New Roman" w:eastAsia="Times New Roman" w:hAnsi="Times New Roman"/>
          <w:sz w:val="26"/>
          <w:szCs w:val="26"/>
          <w:lang w:eastAsia="ru-RU"/>
        </w:rPr>
        <w:t>263401001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, ОКТМО </w:t>
      </w:r>
      <w:r w:rsidR="00BD3CE4">
        <w:rPr>
          <w:rFonts w:ascii="Times New Roman" w:eastAsia="Times New Roman" w:hAnsi="Times New Roman"/>
          <w:sz w:val="26"/>
          <w:szCs w:val="26"/>
          <w:lang w:eastAsia="ru-RU"/>
        </w:rPr>
        <w:t>07727000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, номер счета получателя </w:t>
      </w:r>
      <w:r w:rsidR="00BD3CE4">
        <w:rPr>
          <w:rFonts w:ascii="Times New Roman" w:eastAsia="Times New Roman" w:hAnsi="Times New Roman"/>
          <w:sz w:val="26"/>
          <w:szCs w:val="26"/>
          <w:lang w:eastAsia="ru-RU"/>
        </w:rPr>
        <w:t>03100643000000012100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BD3CE4">
        <w:rPr>
          <w:rFonts w:ascii="Times New Roman" w:eastAsia="Times New Roman" w:hAnsi="Times New Roman"/>
          <w:sz w:val="26"/>
          <w:szCs w:val="26"/>
          <w:lang w:eastAsia="ru-RU"/>
        </w:rPr>
        <w:t>Отделение Ставрополь банка России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//УФК по </w:t>
      </w:r>
      <w:r w:rsidR="00BD3CE4">
        <w:rPr>
          <w:rFonts w:ascii="Times New Roman" w:eastAsia="Times New Roman" w:hAnsi="Times New Roman"/>
          <w:sz w:val="26"/>
          <w:szCs w:val="26"/>
          <w:lang w:eastAsia="ru-RU"/>
        </w:rPr>
        <w:t>Ставропольскому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 краю г. </w:t>
      </w:r>
      <w:r w:rsidR="00BD3CE4">
        <w:rPr>
          <w:rFonts w:ascii="Times New Roman" w:eastAsia="Times New Roman" w:hAnsi="Times New Roman"/>
          <w:sz w:val="26"/>
          <w:szCs w:val="26"/>
          <w:lang w:eastAsia="ru-RU"/>
        </w:rPr>
        <w:t>Ставрополь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, БИК </w:t>
      </w:r>
      <w:r w:rsidR="00BD3CE4">
        <w:rPr>
          <w:rFonts w:ascii="Times New Roman" w:eastAsia="Times New Roman" w:hAnsi="Times New Roman"/>
          <w:sz w:val="26"/>
          <w:szCs w:val="26"/>
          <w:lang w:eastAsia="ru-RU"/>
        </w:rPr>
        <w:t>010702101, Кор./сч. 40102810345370000013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, КБК </w:t>
      </w:r>
      <w:r w:rsidR="00BD3CE4">
        <w:rPr>
          <w:rFonts w:ascii="Times New Roman" w:eastAsia="Times New Roman" w:hAnsi="Times New Roman"/>
          <w:sz w:val="26"/>
          <w:szCs w:val="26"/>
          <w:lang w:eastAsia="ru-RU"/>
        </w:rPr>
        <w:t>18811601123010001140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3E0067">
        <w:rPr>
          <w:rFonts w:ascii="Times New Roman" w:eastAsia="Times New Roman" w:hAnsi="Times New Roman"/>
          <w:sz w:val="26"/>
          <w:szCs w:val="26"/>
          <w:lang w:eastAsia="ru-RU"/>
        </w:rPr>
        <w:t xml:space="preserve">УИН </w:t>
      </w:r>
      <w:r w:rsidR="00BD3CE4">
        <w:rPr>
          <w:rFonts w:ascii="Times New Roman" w:eastAsia="Times New Roman" w:hAnsi="Times New Roman"/>
          <w:sz w:val="26"/>
          <w:szCs w:val="26"/>
          <w:lang w:eastAsia="ru-RU"/>
        </w:rPr>
        <w:t>18810426236100026621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E66CB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FE66CB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частью 1 ст. 32.2 КоАП РФ назначенный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FE66CB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>Согласно п. п.1.3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C17B6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Довожу до сведения, что в соответствии с положениями части 1 ст. 20.25 КоАП РФ </w:t>
      </w: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неуплата административного штрафа в срок, предусмотренный КоАП РФ, влечет </w:t>
      </w: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8C17B6" w:rsidRPr="00FE66CB" w:rsidP="008C17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</w:t>
      </w:r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hyperlink r:id="rId4" w:history="1">
        <w:r w:rsidRPr="00FE66CB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ч.1</w:t>
        </w:r>
      </w:hyperlink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 ст. 32.2 КоАП РФ, 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</w:t>
      </w:r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предусмотренном </w:t>
      </w:r>
      <w:hyperlink r:id="rId5" w:history="1">
        <w:r w:rsidRPr="00FE66CB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частью 1 статьи 20.25</w:t>
        </w:r>
      </w:hyperlink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5" w:history="1">
        <w:r w:rsidRPr="00FE66CB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частью 1 статьи 20.25</w:t>
        </w:r>
      </w:hyperlink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4D4301" w:rsidP="008C17B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</w:p>
    <w:p w:rsidR="0058445E" w:rsidRPr="00157539" w:rsidP="008C17B6">
      <w:pPr>
        <w:spacing w:after="0" w:line="240" w:lineRule="auto"/>
        <w:jc w:val="both"/>
        <w:rPr>
          <w:rFonts w:ascii="Times New Roman" w:eastAsia="Times New Roman" w:hAnsi="Times New Roman"/>
          <w:spacing w:val="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6"/>
          <w:sz w:val="25"/>
          <w:szCs w:val="25"/>
          <w:lang w:eastAsia="ru-RU"/>
        </w:rPr>
        <w:t xml:space="preserve">            </w:t>
      </w:r>
      <w:r w:rsidRPr="00FE66C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 xml:space="preserve">Постановление может быть обжаловано в апелляционном порядке в Шпаковский районный суд Ставропольского края через мирового судью судебного участка № </w:t>
      </w:r>
      <w:r w:rsidR="00563B4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>1</w:t>
      </w:r>
      <w:r w:rsidRPr="00FE66C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 xml:space="preserve"> Шпаковского района Ставропольского края в течение 10 суток со дня получения копии постановления.</w:t>
      </w:r>
    </w:p>
    <w:p w:rsidR="00A75E21" w:rsidP="008C1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5E21" w:rsidRPr="00FE66CB" w:rsidP="008C1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Мировой судья                                                                                      В.А. Ульянова</w:t>
      </w:r>
    </w:p>
    <w:p w:rsidR="008C17B6" w:rsidRPr="00FE66CB" w:rsidP="008C1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Sect="003975F9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A6A47"/>
    <w:multiLevelType w:val="hybridMultilevel"/>
    <w:tmpl w:val="9E8E24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32C54"/>
    <w:multiLevelType w:val="hybridMultilevel"/>
    <w:tmpl w:val="5D480A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CC"/>
    <w:rsid w:val="000C1929"/>
    <w:rsid w:val="000C5479"/>
    <w:rsid w:val="00130B6D"/>
    <w:rsid w:val="00157539"/>
    <w:rsid w:val="001930BF"/>
    <w:rsid w:val="001E7DCD"/>
    <w:rsid w:val="00210D41"/>
    <w:rsid w:val="002B6F0E"/>
    <w:rsid w:val="00321077"/>
    <w:rsid w:val="00335C4E"/>
    <w:rsid w:val="00384465"/>
    <w:rsid w:val="003975F9"/>
    <w:rsid w:val="003E0067"/>
    <w:rsid w:val="00444A7A"/>
    <w:rsid w:val="00495EC9"/>
    <w:rsid w:val="004D4301"/>
    <w:rsid w:val="00515018"/>
    <w:rsid w:val="00563B4B"/>
    <w:rsid w:val="0058445E"/>
    <w:rsid w:val="00601A16"/>
    <w:rsid w:val="00643C98"/>
    <w:rsid w:val="00677483"/>
    <w:rsid w:val="007551FC"/>
    <w:rsid w:val="00790E2E"/>
    <w:rsid w:val="00791428"/>
    <w:rsid w:val="007A2EEB"/>
    <w:rsid w:val="007A3DFE"/>
    <w:rsid w:val="007D3A66"/>
    <w:rsid w:val="007D6ACD"/>
    <w:rsid w:val="00852144"/>
    <w:rsid w:val="00873917"/>
    <w:rsid w:val="008924D8"/>
    <w:rsid w:val="0089356F"/>
    <w:rsid w:val="008B63C3"/>
    <w:rsid w:val="008C17B6"/>
    <w:rsid w:val="0092527B"/>
    <w:rsid w:val="00931A2A"/>
    <w:rsid w:val="00970FD3"/>
    <w:rsid w:val="00986BB3"/>
    <w:rsid w:val="009A2499"/>
    <w:rsid w:val="009F1A1B"/>
    <w:rsid w:val="00A75E21"/>
    <w:rsid w:val="00A8660E"/>
    <w:rsid w:val="00AA704A"/>
    <w:rsid w:val="00AD3ECC"/>
    <w:rsid w:val="00B66345"/>
    <w:rsid w:val="00BD3CE4"/>
    <w:rsid w:val="00BF5BC9"/>
    <w:rsid w:val="00C16D89"/>
    <w:rsid w:val="00C55DD8"/>
    <w:rsid w:val="00C737CF"/>
    <w:rsid w:val="00D216DA"/>
    <w:rsid w:val="00D30773"/>
    <w:rsid w:val="00E24330"/>
    <w:rsid w:val="00E45ECA"/>
    <w:rsid w:val="00E5466F"/>
    <w:rsid w:val="00EB0C12"/>
    <w:rsid w:val="00F148CD"/>
    <w:rsid w:val="00F3051D"/>
    <w:rsid w:val="00F55836"/>
    <w:rsid w:val="00FE565C"/>
    <w:rsid w:val="00FE66CB"/>
    <w:rsid w:val="00FF32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51CD09-9E49-4F9B-924C-F7738B34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17B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B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0C1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4A7A"/>
    <w:pPr>
      <w:ind w:left="720"/>
      <w:contextualSpacing/>
    </w:pPr>
  </w:style>
  <w:style w:type="table" w:styleId="TableGrid">
    <w:name w:val="Table Grid"/>
    <w:basedOn w:val="TableNormal"/>
    <w:uiPriority w:val="59"/>
    <w:rsid w:val="0033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342;fld=134;dst=102941" TargetMode="External" /><Relationship Id="rId5" Type="http://schemas.openxmlformats.org/officeDocument/2006/relationships/hyperlink" Target="consultantplus://offline/main?base=LAW;n=117342;fld=134;dst=212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