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107779">
        <w:rPr>
          <w:rFonts w:ascii="Times New Roman" w:eastAsia="Times New Roman" w:hAnsi="Times New Roman"/>
          <w:bCs/>
          <w:sz w:val="26"/>
          <w:szCs w:val="26"/>
          <w:lang w:eastAsia="ru-RU"/>
        </w:rPr>
        <w:t>134-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080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001810-46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107779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17B6" w:rsidRPr="00107779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107779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Pr="00107779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107779"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107779"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</w:t>
      </w:r>
      <w:r w:rsidRPr="00107779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107779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107779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107779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107779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Pr="00107779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107779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07779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107779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Шипилова А.А.</w:t>
      </w: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061DB6" w:rsidP="00061D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107779" w:rsidR="00495EC9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</w:p>
    <w:p w:rsidR="00495EC9" w:rsidRPr="00107779" w:rsidP="00061D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Шипилова </w:t>
      </w:r>
      <w:r w:rsidR="00E12AD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07779" w:rsidR="00986BB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16793A" w:rsidRPr="00107779" w:rsidP="00167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привлекаемого к административной ответственности по ч.4 ст. 12.15 Кодекса РФ об административных правонарушениях.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поступило.</w:t>
      </w:r>
    </w:p>
    <w:p w:rsidR="00986BB3" w:rsidRPr="00107779" w:rsidP="00FE66CB">
      <w:pPr>
        <w:spacing w:after="0" w:line="240" w:lineRule="auto"/>
        <w:ind w:left="99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107779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Шипилов А.А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допустил выезд на полосу дороги, предназначенную для встречного движения,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маневр обгона попутно движущегося транспортного средства на участке дороги имеющей две полосы по одной в разных направлениях, в зоне действия знака 3.20 ПДД «Обгон запрещен»,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 xml:space="preserve">9.1.1, 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ПДД РФ.</w:t>
      </w:r>
    </w:p>
    <w:p w:rsidR="0092527B" w:rsidRPr="00FE66CB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Pr="00107779" w:rsidR="00107779">
        <w:rPr>
          <w:rFonts w:ascii="Times New Roman" w:eastAsia="Times New Roman" w:hAnsi="Times New Roman"/>
          <w:sz w:val="26"/>
          <w:szCs w:val="26"/>
          <w:lang w:eastAsia="ru-RU"/>
        </w:rPr>
        <w:t>Шипилов А.А.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 протоколом об административном правонарушении согласился, вину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 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суд не лишать его права уп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равления транспортным средством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107779" w:rsidR="00107779">
        <w:rPr>
          <w:rFonts w:ascii="Times New Roman" w:eastAsia="Times New Roman" w:hAnsi="Times New Roman"/>
          <w:sz w:val="26"/>
          <w:szCs w:val="26"/>
          <w:lang w:eastAsia="ru-RU"/>
        </w:rPr>
        <w:t>Шипилов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7779"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Линия горизонтальной разметки 1.1 Приложения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107779" w:rsidR="00107779">
        <w:rPr>
          <w:rFonts w:ascii="Times New Roman" w:eastAsia="Times New Roman" w:hAnsi="Times New Roman"/>
          <w:sz w:val="26"/>
          <w:szCs w:val="26"/>
          <w:lang w:eastAsia="ru-RU"/>
        </w:rPr>
        <w:t>Шипилов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7779"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правонарушения,  подтверждается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E12AD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12AD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Шипилова А.А.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16793A" w:rsidP="0016793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рапортом ИДПС ОВ ДПС ГИБДД ОМВД России «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Изобильненский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12AD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444A7A" w:rsidP="0016793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экспликацией дорожных знаков</w:t>
      </w:r>
      <w:r w:rsidRPr="0016793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6793A" w:rsidP="0016793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ВУ;</w:t>
      </w:r>
    </w:p>
    <w:p w:rsidR="0016793A" w:rsidRPr="0016793A" w:rsidP="0016793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правонарушений;</w:t>
      </w:r>
    </w:p>
    <w:p w:rsidR="00444A7A" w:rsidRP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 xml:space="preserve">СD-диском с </w:t>
      </w: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>видеофиксацией</w:t>
      </w: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07779" w:rsidR="00107779">
        <w:rPr>
          <w:rFonts w:ascii="Times New Roman" w:eastAsia="Times New Roman" w:hAnsi="Times New Roman"/>
          <w:sz w:val="26"/>
          <w:szCs w:val="26"/>
          <w:lang w:eastAsia="ru-RU"/>
        </w:rPr>
        <w:t>Шипилов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7779"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F3051D" w:rsidRPr="00FE66CB" w:rsidP="00F305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07779" w:rsidR="00107779">
        <w:rPr>
          <w:rFonts w:ascii="Times New Roman" w:eastAsia="Times New Roman" w:hAnsi="Times New Roman"/>
          <w:sz w:val="26"/>
          <w:szCs w:val="26"/>
          <w:lang w:eastAsia="ru-RU"/>
        </w:rPr>
        <w:t>Шипилов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7779"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B13F28" w:rsidP="00A75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Pr="00061DB6" w:rsidR="00061DB6">
        <w:rPr>
          <w:rFonts w:ascii="Times New Roman" w:eastAsia="Times New Roman" w:hAnsi="Times New Roman"/>
          <w:sz w:val="26"/>
          <w:szCs w:val="26"/>
          <w:lang w:eastAsia="ru-RU"/>
        </w:rPr>
        <w:t>Шипилов А.А.</w:t>
      </w:r>
      <w:r w:rsid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привлекался к административной ответственности за совершение однородного административного правонарушения в сроки, предусмотренные ст. 4.6 КоАП РФ, что в соответствии со ст. 4.3 КоАП РФ мировой судья признает обстоятельством, отягчающим его административную ответственность. 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Pr="00061DB6" w:rsidR="00061DB6">
        <w:rPr>
          <w:rFonts w:ascii="Times New Roman" w:eastAsia="Times New Roman" w:hAnsi="Times New Roman"/>
          <w:sz w:val="26"/>
          <w:szCs w:val="26"/>
          <w:lang w:eastAsia="ru-RU"/>
        </w:rPr>
        <w:t>Шипилов</w:t>
      </w:r>
      <w:r w:rsidR="00061DB6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61DB6" w:rsid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исходит из того, что административное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061DB6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1DB6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Шипилова </w:t>
      </w:r>
      <w:r w:rsidR="00E12AD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563B4B" w:rsidP="00563B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УФК по Ставропольскому краю (Отдел МВД России по Шпаковскому району, л/с 04211185490), КПП </w:t>
      </w:r>
      <w:r w:rsidRPr="00061DB6">
        <w:rPr>
          <w:rFonts w:ascii="Times New Roman" w:eastAsia="Times New Roman" w:hAnsi="Times New Roman"/>
          <w:sz w:val="26"/>
          <w:szCs w:val="26"/>
          <w:lang w:eastAsia="ru-RU"/>
        </w:rPr>
        <w:t>262301001,  ИНН</w:t>
      </w:r>
      <w:r w:rsidRP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2623008900, ОКТМО 07558000, номер счета получателя 03100643000000012100, р/с 40102810345370000013 в ОТДЕЛЕНИЕ СТАВРОПОЛЬ БАНКА РОССИИ//УФК по Ставропольскому краю г. Ставрополь, БИК 010702101, КБК 18811601123010001140, УИН 1881042624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2000001086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Шпаковский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              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>
      <w:pPr>
        <w:rPr>
          <w:sz w:val="26"/>
          <w:szCs w:val="26"/>
        </w:rPr>
      </w:pPr>
    </w:p>
    <w:p w:rsidR="00335C4E" w:rsidRPr="00335C4E" w:rsidP="00335C4E">
      <w:pPr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5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6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ab/>
      </w:r>
    </w:p>
    <w:p w:rsidR="00335C4E" w:rsidRPr="00335C4E" w:rsidP="00335C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E2E" w:rsidRPr="00A75E21" w:rsidP="00A75E21">
      <w:pPr>
        <w:tabs>
          <w:tab w:val="left" w:pos="5472"/>
        </w:tabs>
        <w:rPr>
          <w:sz w:val="26"/>
          <w:szCs w:val="26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61DB6"/>
    <w:rsid w:val="000C1929"/>
    <w:rsid w:val="000C5479"/>
    <w:rsid w:val="00107779"/>
    <w:rsid w:val="00130B6D"/>
    <w:rsid w:val="00157539"/>
    <w:rsid w:val="0016793A"/>
    <w:rsid w:val="001930BF"/>
    <w:rsid w:val="001E7DCD"/>
    <w:rsid w:val="00210D41"/>
    <w:rsid w:val="002467F2"/>
    <w:rsid w:val="002B6F0E"/>
    <w:rsid w:val="00321077"/>
    <w:rsid w:val="00335C4E"/>
    <w:rsid w:val="003975F9"/>
    <w:rsid w:val="003E0067"/>
    <w:rsid w:val="00444A7A"/>
    <w:rsid w:val="00495EC9"/>
    <w:rsid w:val="004D033F"/>
    <w:rsid w:val="004D4301"/>
    <w:rsid w:val="00515018"/>
    <w:rsid w:val="00563B4B"/>
    <w:rsid w:val="0058445E"/>
    <w:rsid w:val="00601A16"/>
    <w:rsid w:val="00643C98"/>
    <w:rsid w:val="007551FC"/>
    <w:rsid w:val="00790E2E"/>
    <w:rsid w:val="00791428"/>
    <w:rsid w:val="007A2EEB"/>
    <w:rsid w:val="007A3DFE"/>
    <w:rsid w:val="007D3A66"/>
    <w:rsid w:val="007D6ACD"/>
    <w:rsid w:val="00852144"/>
    <w:rsid w:val="00873917"/>
    <w:rsid w:val="008924D8"/>
    <w:rsid w:val="0089356F"/>
    <w:rsid w:val="008B63C3"/>
    <w:rsid w:val="008C17B6"/>
    <w:rsid w:val="0092527B"/>
    <w:rsid w:val="00970FD3"/>
    <w:rsid w:val="00986BB3"/>
    <w:rsid w:val="009A2499"/>
    <w:rsid w:val="009F1A1B"/>
    <w:rsid w:val="00A75E21"/>
    <w:rsid w:val="00A8660E"/>
    <w:rsid w:val="00AA704A"/>
    <w:rsid w:val="00AD3ECC"/>
    <w:rsid w:val="00B13F28"/>
    <w:rsid w:val="00B66345"/>
    <w:rsid w:val="00BF5BC9"/>
    <w:rsid w:val="00C16D89"/>
    <w:rsid w:val="00C55DD8"/>
    <w:rsid w:val="00C737CF"/>
    <w:rsid w:val="00E12AD8"/>
    <w:rsid w:val="00E24330"/>
    <w:rsid w:val="00E45ECA"/>
    <w:rsid w:val="00E5466F"/>
    <w:rsid w:val="00EB0C12"/>
    <w:rsid w:val="00F148CD"/>
    <w:rsid w:val="00F3051D"/>
    <w:rsid w:val="00F55836"/>
    <w:rsid w:val="00FE565C"/>
    <w:rsid w:val="00FE66CB"/>
    <w:rsid w:val="00FF3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D934E2-05DF-4AAF-AE5B-21688F89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