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AC3A34">
        <w:rPr>
          <w:rFonts w:ascii="Times New Roman" w:eastAsia="Times New Roman" w:hAnsi="Times New Roman"/>
          <w:bCs/>
          <w:sz w:val="26"/>
          <w:szCs w:val="26"/>
          <w:lang w:eastAsia="ru-RU"/>
        </w:rPr>
        <w:t>191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="00A6277D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6277D">
        <w:rPr>
          <w:rFonts w:ascii="Times New Roman" w:eastAsia="Times New Roman" w:hAnsi="Times New Roman"/>
          <w:sz w:val="26"/>
          <w:szCs w:val="26"/>
          <w:lang w:eastAsia="ru-RU"/>
        </w:rPr>
        <w:t>026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6277D">
        <w:rPr>
          <w:rFonts w:ascii="Times New Roman" w:eastAsia="Times New Roman" w:hAnsi="Times New Roman"/>
          <w:sz w:val="26"/>
          <w:szCs w:val="26"/>
          <w:lang w:eastAsia="ru-RU"/>
        </w:rPr>
        <w:t>003842-26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A6277D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6277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A6277D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77D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A6277D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A6277D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A6277D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277D" w:rsidR="00AC3A34">
        <w:rPr>
          <w:rFonts w:ascii="Times New Roman" w:eastAsia="Times New Roman" w:hAnsi="Times New Roman"/>
          <w:sz w:val="26"/>
          <w:szCs w:val="26"/>
          <w:lang w:eastAsia="ru-RU"/>
        </w:rPr>
        <w:t>27 июня</w:t>
      </w:r>
      <w:r w:rsidRPr="00A6277D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A6277D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A6277D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A6277D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77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A6277D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A6277D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A6277D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6277D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95EC9" w:rsidRPr="00A6277D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77D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A6277D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Pr="00A6277D" w:rsidR="00AC3A34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Черномаз </w:t>
      </w:r>
      <w:r w:rsidR="003B053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6277D"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AC3A34" w:rsidRPr="00A6277D" w:rsidP="00AC3A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6277D">
        <w:rPr>
          <w:rFonts w:ascii="Times New Roman" w:eastAsia="Times New Roman" w:hAnsi="Times New Roman"/>
          <w:sz w:val="26"/>
          <w:szCs w:val="26"/>
        </w:rPr>
        <w:t xml:space="preserve">привлекаемого к административной ответственности по ч.4 ст. 12.15 Кодекса РФ об административных правонарушениях. </w:t>
      </w:r>
    </w:p>
    <w:p w:rsidR="00986BB3" w:rsidRPr="00A6277D" w:rsidP="00AC3A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A6277D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77D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A6277D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A6277D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6277D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A6277D" w:rsidR="00AC3A3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6277D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277D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Pr="00A6277D" w:rsidR="00B6634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6277D" w:rsidR="00AC3A3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6277D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277D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A6277D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A6277D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AC3A34">
        <w:rPr>
          <w:rFonts w:ascii="Times New Roman" w:eastAsia="Times New Roman" w:hAnsi="Times New Roman"/>
          <w:sz w:val="26"/>
          <w:szCs w:val="26"/>
          <w:lang w:eastAsia="ru-RU"/>
        </w:rPr>
        <w:t>Черномаз Д.А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191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принадлежащим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D191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1910">
        <w:rPr>
          <w:rFonts w:ascii="Times New Roman" w:eastAsia="Times New Roman" w:hAnsi="Times New Roman"/>
          <w:sz w:val="26"/>
          <w:szCs w:val="26"/>
          <w:lang w:eastAsia="ru-RU"/>
        </w:rPr>
        <w:t xml:space="preserve">с пересечением линии горизонтальной разметки 1.1, разделяющей транспортный поток в противоположном направлении,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DD1910" w:rsidRPr="00DD1910" w:rsidP="00DD1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191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DD1910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представил суду ходатайство о рассмотрении дела в его отсутствие, в связи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занятостью на работе</w:t>
      </w:r>
      <w:r w:rsidRPr="00DD1910">
        <w:rPr>
          <w:rFonts w:ascii="Times New Roman" w:eastAsia="Times New Roman" w:hAnsi="Times New Roman"/>
          <w:sz w:val="26"/>
          <w:szCs w:val="26"/>
          <w:lang w:eastAsia="ru-RU"/>
        </w:rPr>
        <w:t xml:space="preserve">. В ходатайстве просит не лишать его права управления транспортным средством, так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осуществлении трудовой деятельности, участвует в ликвидации технологических нарушений и аварийно-восстановительных работ,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 xml:space="preserve">у него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ненормированн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трудово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ень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ему необходимо иметь возможность передвигаться на транспорте самостоятельно. Кроме того, на его иждивении находится престарелая бабушка, инвалид 2 группы, которой необходимо доставлять продукты, лекарства. </w:t>
      </w:r>
      <w:r w:rsidRPr="00DD1910">
        <w:rPr>
          <w:rFonts w:ascii="Times New Roman" w:eastAsia="Times New Roman" w:hAnsi="Times New Roman"/>
          <w:sz w:val="26"/>
          <w:szCs w:val="26"/>
          <w:lang w:eastAsia="ru-RU"/>
        </w:rPr>
        <w:t>С протоколом об административном правонарушении согласился, вину свою признал.</w:t>
      </w:r>
    </w:p>
    <w:p w:rsidR="00B72B3B" w:rsidP="00DD1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1910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DD1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3B053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053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правонарушения;</w:t>
      </w:r>
    </w:p>
    <w:p w:rsidR="00B72B3B" w:rsidP="00B72B3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B72B3B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B3B"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</w:t>
      </w:r>
      <w:r w:rsidRPr="00B72B3B"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  <w:r w:rsidRPr="00A6277D" w:rsidR="00A6277D">
        <w:rPr>
          <w:rFonts w:ascii="Times New Roman" w:eastAsia="Times New Roman" w:hAnsi="Times New Roman"/>
          <w:sz w:val="26"/>
          <w:szCs w:val="26"/>
          <w:lang w:eastAsia="ru-RU"/>
        </w:rPr>
        <w:t>Кроме того, мировой судья учитывает, что в настоящее время штрафы оплачены.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Черномаз Д.А.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A6277D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77D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Черномаз </w:t>
      </w:r>
      <w:r w:rsidR="003B053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КБР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(Отдел МВД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Урванскому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), ИНН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0707006127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070701001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ОКТМО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83640101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счета получателя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40102810145370000070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Отделение-НБ Кабардино-Балкарская Республика Банка Росии//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Кабардино-Балкарской Республике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г.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Нальчик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018327106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Кор./сч.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03100643000000010400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18811601123010001140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УИН </w:t>
      </w:r>
      <w:r w:rsidR="00B72B3B">
        <w:rPr>
          <w:rFonts w:ascii="Times New Roman" w:eastAsia="Times New Roman" w:hAnsi="Times New Roman"/>
          <w:sz w:val="26"/>
          <w:szCs w:val="26"/>
          <w:lang w:eastAsia="ru-RU"/>
        </w:rPr>
        <w:t>18810407241100004188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130B6D"/>
    <w:rsid w:val="00157539"/>
    <w:rsid w:val="001930BF"/>
    <w:rsid w:val="001E7DCD"/>
    <w:rsid w:val="00210D41"/>
    <w:rsid w:val="002B6F0E"/>
    <w:rsid w:val="00321077"/>
    <w:rsid w:val="00335C4E"/>
    <w:rsid w:val="003975F9"/>
    <w:rsid w:val="003B0539"/>
    <w:rsid w:val="003E0067"/>
    <w:rsid w:val="00444A7A"/>
    <w:rsid w:val="00495EC9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6277D"/>
    <w:rsid w:val="00A75E21"/>
    <w:rsid w:val="00A8660E"/>
    <w:rsid w:val="00AA704A"/>
    <w:rsid w:val="00AC3A34"/>
    <w:rsid w:val="00AD3ECC"/>
    <w:rsid w:val="00B66345"/>
    <w:rsid w:val="00B72B3B"/>
    <w:rsid w:val="00BF5BC9"/>
    <w:rsid w:val="00C16D89"/>
    <w:rsid w:val="00C55DD8"/>
    <w:rsid w:val="00C737CF"/>
    <w:rsid w:val="00DD1910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914988-E597-4456-9AAE-ECD82DE5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