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4E4" w:rsidRPr="00192AE8" w:rsidP="00443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94286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4434E4" w:rsidRPr="00192AE8" w:rsidP="00443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УИД </w:t>
      </w:r>
      <w:r w:rsidR="0094286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4434E4" w:rsidRPr="00192AE8" w:rsidP="0044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34E4" w:rsidP="0044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4434E4" w:rsidRPr="007168C6" w:rsidP="0044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34E4" w:rsidRPr="00192AE8" w:rsidP="004434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февраля 2024 г.                                                                                       г. Михайловск</w:t>
      </w:r>
    </w:p>
    <w:p w:rsidR="004434E4" w:rsidRPr="00192AE8" w:rsidP="004434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4E4" w:rsidP="00443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4434E4" w:rsidRPr="00EC44B4" w:rsidP="00443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44B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привлекаемого к административ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ответственности</w:t>
      </w:r>
      <w:r w:rsidRPr="00EC44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Смирнова Г.И., </w:t>
      </w:r>
      <w:r w:rsidRPr="00EC4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34E4" w:rsidP="00443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434E4" w:rsidP="00443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Смирнова Григория Ивановича, </w:t>
      </w:r>
      <w:r w:rsidR="0094286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уроженца    </w:t>
      </w:r>
      <w:r w:rsidR="0094286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</w:t>
      </w:r>
    </w:p>
    <w:p w:rsidR="004434E4" w:rsidRPr="00192AE8" w:rsidP="00443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4434E4" w:rsidRPr="00192AE8" w:rsidP="00443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4E4" w:rsidRPr="00192AE8" w:rsidP="004434E4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2A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С Т А Н О В И Л:</w:t>
      </w:r>
    </w:p>
    <w:p w:rsidR="004434E4" w:rsidRPr="00192AE8" w:rsidP="00443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132E" w:rsidP="004434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 Г.И.</w:t>
      </w:r>
      <w:r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управляя автомобилем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Форд Мондео</w:t>
      </w:r>
      <w:r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допустил выезд на полосу дороги предназначенную для встречного движения, при совершении обгона транспортного средства двигающегося в попутном направлении, чем нарушил требования п. 9.1, п. 1.3 ПДД РФ и дорожную разметку 1.1 приложения №2 к ПДД РФ.</w:t>
      </w:r>
    </w:p>
    <w:p w:rsidR="004434E4" w:rsidRPr="002D690C" w:rsidP="004434E4">
      <w:pPr>
        <w:spacing w:after="0" w:line="240" w:lineRule="auto"/>
        <w:ind w:right="-79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690C">
        <w:rPr>
          <w:rFonts w:ascii="Times New Roman" w:hAnsi="Times New Roman" w:cs="Times New Roman"/>
          <w:sz w:val="26"/>
          <w:szCs w:val="26"/>
        </w:rPr>
        <w:t xml:space="preserve">Перед началом рассмотрения дела об административном правонарушении </w:t>
      </w:r>
      <w:r w:rsidR="00C7132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Смирнову Г.И.</w:t>
      </w:r>
      <w:r w:rsidRPr="002D690C">
        <w:rPr>
          <w:rFonts w:ascii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                  ст. 25.1 КоАП РФ, в том числе и право на защиту, а так же ст. 51 Конституции РФ. Отводов и ходатайств, в том числе заявления о желании воспользоваться юридической помощью защитника от </w:t>
      </w:r>
      <w:r w:rsidR="00C7132E">
        <w:rPr>
          <w:rFonts w:ascii="Times New Roman" w:hAnsi="Times New Roman" w:cs="Times New Roman"/>
          <w:sz w:val="26"/>
          <w:szCs w:val="26"/>
        </w:rPr>
        <w:t>Смирнова Г.И.</w:t>
      </w:r>
      <w:r w:rsidRPr="002D690C">
        <w:rPr>
          <w:rFonts w:ascii="Times New Roman" w:hAnsi="Times New Roman" w:cs="Times New Roman"/>
          <w:sz w:val="26"/>
          <w:szCs w:val="26"/>
        </w:rPr>
        <w:t xml:space="preserve"> не поступило.</w:t>
      </w:r>
    </w:p>
    <w:p w:rsidR="004434E4" w:rsidP="0044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С</w:t>
      </w:r>
      <w:r w:rsidR="00C713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мирнов Г.И.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52C9">
        <w:rPr>
          <w:rFonts w:ascii="Times New Roman" w:hAnsi="Times New Roman" w:cs="Times New Roman"/>
          <w:sz w:val="26"/>
          <w:szCs w:val="26"/>
        </w:rPr>
        <w:t>свою вину в совершении административного право</w:t>
      </w:r>
      <w:r>
        <w:rPr>
          <w:rFonts w:ascii="Times New Roman" w:hAnsi="Times New Roman" w:cs="Times New Roman"/>
          <w:sz w:val="26"/>
          <w:szCs w:val="26"/>
        </w:rPr>
        <w:t>нарушения, предусмотренного ч. 4</w:t>
      </w:r>
      <w:r w:rsidRPr="001652C9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12.15</w:t>
      </w:r>
      <w:r w:rsidRPr="001652C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</w:t>
      </w:r>
      <w:r>
        <w:rPr>
          <w:rFonts w:ascii="Times New Roman" w:hAnsi="Times New Roman" w:cs="Times New Roman"/>
          <w:sz w:val="26"/>
          <w:szCs w:val="26"/>
        </w:rPr>
        <w:t>тивных правонарушениях, признал полностью, в содеянном раскаял</w:t>
      </w:r>
      <w:r w:rsidR="00C7132E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, просил суд </w:t>
      </w:r>
      <w:r w:rsidR="00C7132E">
        <w:rPr>
          <w:rFonts w:ascii="Times New Roman" w:hAnsi="Times New Roman" w:cs="Times New Roman"/>
          <w:sz w:val="26"/>
          <w:szCs w:val="26"/>
        </w:rPr>
        <w:t>назначить штраф. А также просил</w:t>
      </w:r>
      <w:r>
        <w:rPr>
          <w:rFonts w:ascii="Times New Roman" w:hAnsi="Times New Roman" w:cs="Times New Roman"/>
          <w:sz w:val="26"/>
          <w:szCs w:val="26"/>
        </w:rPr>
        <w:t xml:space="preserve"> суд приобщить к материалам дела характеристику с места работы, </w:t>
      </w:r>
      <w:r w:rsidR="00C7132E">
        <w:rPr>
          <w:rFonts w:ascii="Times New Roman" w:hAnsi="Times New Roman" w:cs="Times New Roman"/>
          <w:sz w:val="26"/>
          <w:szCs w:val="26"/>
        </w:rPr>
        <w:t>характеристику с места жительства, копии свидетельств о рождении детей: Назар, 31.05.2021 года рождения; Иван, 27.10.2023 года рождения, пояснив, что дети маленькие и нуждаются в транспортном средстве, в связи с чем просил суд не лишать его</w:t>
      </w:r>
      <w:r>
        <w:rPr>
          <w:rFonts w:ascii="Times New Roman" w:hAnsi="Times New Roman" w:cs="Times New Roman"/>
          <w:sz w:val="26"/>
          <w:szCs w:val="26"/>
        </w:rPr>
        <w:t xml:space="preserve"> прав. </w:t>
      </w:r>
    </w:p>
    <w:p w:rsidR="00C7132E" w:rsidP="0044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считает возможным приобщить к материалам дела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Смирнова Г.И.</w:t>
      </w:r>
      <w:r>
        <w:rPr>
          <w:rFonts w:ascii="Times New Roman" w:hAnsi="Times New Roman" w:cs="Times New Roman"/>
          <w:sz w:val="26"/>
          <w:szCs w:val="26"/>
        </w:rPr>
        <w:t xml:space="preserve"> следующие документы:  </w:t>
      </w:r>
      <w:r>
        <w:rPr>
          <w:rFonts w:ascii="Times New Roman" w:hAnsi="Times New Roman" w:cs="Times New Roman"/>
          <w:sz w:val="26"/>
          <w:szCs w:val="26"/>
        </w:rPr>
        <w:t xml:space="preserve">характеристику с места работы ИП Ильченко Э.В., согласно которой Смирнов Г.И. зарекомендовал себя с положительной стороны, характеристику с места жительства, согласно которой Смирнов Г.И. положительно характеризуется председателем СНТ «Орловка», а также копии свидетельств о рождении детей Смирнова Г.И.: Назара, 31.05.2021 года рождения; Ивана, 27.10.2023 года рождения. </w:t>
      </w:r>
    </w:p>
    <w:p w:rsidR="004434E4" w:rsidRPr="00F82E8D" w:rsidP="0044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2E8D">
        <w:rPr>
          <w:rFonts w:ascii="Times New Roman" w:hAnsi="Times New Roman" w:cs="Times New Roman"/>
          <w:sz w:val="26"/>
          <w:szCs w:val="26"/>
          <w:lang w:eastAsia="ru-RU"/>
        </w:rPr>
        <w:t>Мировой судья, выслушав объяснения</w:t>
      </w:r>
      <w:r w:rsidRPr="00F82E8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B2B7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Смирнова Г.И.</w:t>
      </w:r>
      <w:r w:rsidRPr="00F82E8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82E8D">
        <w:rPr>
          <w:rFonts w:ascii="Times New Roman" w:hAnsi="Times New Roman" w:cs="Times New Roman"/>
          <w:sz w:val="26"/>
          <w:szCs w:val="26"/>
          <w:lang w:eastAsia="ru-RU"/>
        </w:rPr>
        <w:t xml:space="preserve"> исследовав материалы дела, приходит к выводу о том, что виновность </w:t>
      </w:r>
      <w:r w:rsidR="00C2150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Смирнова Г.И. </w:t>
      </w:r>
      <w:r w:rsidRPr="00F82E8D">
        <w:rPr>
          <w:rFonts w:ascii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4 ст. 12.15 Кодекса </w:t>
      </w:r>
      <w:r w:rsidRPr="00F82E8D">
        <w:rPr>
          <w:rFonts w:ascii="Times New Roman" w:hAnsi="Times New Roman" w:cs="Times New Roman"/>
          <w:sz w:val="26"/>
          <w:szCs w:val="26"/>
          <w:lang w:eastAsia="ru-RU"/>
        </w:rPr>
        <w:t xml:space="preserve">Российской Федерации об административных правонарушениях, доказана и нашла свое подтверждение в ходе производства по делу об административном правонарушении. </w:t>
      </w:r>
    </w:p>
    <w:p w:rsidR="004434E4" w:rsidRPr="00D133F0" w:rsidP="00443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  <w:lang w:eastAsia="ru-RU"/>
        </w:rPr>
      </w:pPr>
      <w:r w:rsidRPr="00F82E8D">
        <w:rPr>
          <w:rFonts w:ascii="Times New Roman" w:hAnsi="Times New Roman" w:cs="Times New Roman"/>
          <w:sz w:val="26"/>
          <w:szCs w:val="26"/>
        </w:rPr>
        <w:t>Согласно п. 9.1(1) на любых дорогах с двусторонним движением запрещается движение по полосе, предназначенной для встречного движения, если она отделена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4B48">
        <w:rPr>
          <w:rFonts w:ascii="Times New Roman" w:hAnsi="Times New Roman" w:cs="Times New Roman"/>
          <w:sz w:val="26"/>
          <w:szCs w:val="26"/>
        </w:rPr>
        <w:t xml:space="preserve">трамвайными путями, разделительной полосой, </w:t>
      </w:r>
      <w:hyperlink r:id="rId4" w:history="1">
        <w:r w:rsidRPr="00A04B48">
          <w:rPr>
            <w:rFonts w:ascii="Times New Roman" w:hAnsi="Times New Roman" w:cs="Times New Roman"/>
            <w:sz w:val="26"/>
            <w:szCs w:val="26"/>
          </w:rPr>
          <w:t>разметкой 1.1</w:t>
        </w:r>
      </w:hyperlink>
      <w:r w:rsidRPr="00A04B48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A04B48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Pr="00A04B48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6" w:history="1">
        <w:r w:rsidRPr="00A04B48">
          <w:rPr>
            <w:rFonts w:ascii="Times New Roman" w:hAnsi="Times New Roman" w:cs="Times New Roman"/>
            <w:sz w:val="26"/>
            <w:szCs w:val="26"/>
          </w:rPr>
          <w:t>разметкой 1.11</w:t>
        </w:r>
      </w:hyperlink>
      <w:r w:rsidRPr="00A04B48">
        <w:rPr>
          <w:rFonts w:ascii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 w:rsidR="004434E4" w:rsidRPr="00192AE8" w:rsidP="00443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признания своей вины </w:t>
      </w:r>
      <w:r w:rsidR="00804C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Смирновым Г.И.,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04C4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вина в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совершения административного правонарушения, ответственность за которое установлена ч. 4 ст. 12.15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</w:p>
    <w:p w:rsidR="00B74159" w:rsidP="004434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Pr="00192A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ротоколом об административном правонарушении </w:t>
      </w:r>
      <w:r w:rsidR="009428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28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9428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в котором указано что </w:t>
      </w:r>
      <w:r w:rsidR="0094286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A03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94286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A03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942864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A03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 w:rsidR="0094286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A03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водитель Смирнов Г.И., управляя автомобилем Форд Мондео, регистрационный знак </w:t>
      </w:r>
      <w:r w:rsidR="0094286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 w:rsidR="00A03351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допустил выезд на полосу дороги предназначенную для встречного движения, при совершении обгона транспортного средства двигающегося в попутном направлении, чем нарушил требования п. 9.1, п. 1.3 ПДД РФ и дорожную разметку 1.1 приложения №2 к ПДД РФ;</w:t>
      </w:r>
    </w:p>
    <w:p w:rsidR="00A03351" w:rsidP="004434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объяснением Смирнова Г.И. от </w:t>
      </w:r>
      <w:r w:rsidR="00942864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 </w:t>
      </w:r>
    </w:p>
    <w:p w:rsidR="004434E4" w:rsidP="00443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92AE8">
        <w:rPr>
          <w:rFonts w:ascii="Times New Roman" w:hAnsi="Times New Roman" w:cs="Times New Roman"/>
          <w:sz w:val="26"/>
          <w:szCs w:val="26"/>
        </w:rPr>
        <w:t xml:space="preserve">СД-диском с видеозаписью совершённого </w:t>
      </w:r>
      <w:r w:rsidR="00A03351">
        <w:rPr>
          <w:rFonts w:ascii="Times New Roman" w:hAnsi="Times New Roman" w:cs="Times New Roman"/>
          <w:sz w:val="26"/>
          <w:szCs w:val="26"/>
        </w:rPr>
        <w:t>Смирновым Г.И.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AE8">
        <w:rPr>
          <w:rFonts w:ascii="Times New Roman" w:hAnsi="Times New Roman" w:cs="Times New Roman"/>
          <w:sz w:val="26"/>
          <w:szCs w:val="26"/>
        </w:rPr>
        <w:t>административного правонарушения</w:t>
      </w:r>
      <w:r>
        <w:rPr>
          <w:rFonts w:ascii="Times New Roman" w:hAnsi="Times New Roman" w:cs="Times New Roman"/>
          <w:sz w:val="26"/>
          <w:szCs w:val="26"/>
        </w:rPr>
        <w:t>, предусмотренного ч. 4 ст. 12.15 КоАП РФ;</w:t>
      </w:r>
    </w:p>
    <w:p w:rsidR="004434E4" w:rsidP="00443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распечаткой дислокации с дорожными знаками и дорожной разметки места совершения административного правонарушения </w:t>
      </w:r>
      <w:r w:rsidR="00A03351">
        <w:rPr>
          <w:rFonts w:ascii="Times New Roman" w:hAnsi="Times New Roman" w:cs="Times New Roman"/>
          <w:sz w:val="26"/>
          <w:szCs w:val="26"/>
        </w:rPr>
        <w:t>Смирновым Г.И.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434E4" w:rsidP="004434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карточкой операции с ВУ;  </w:t>
      </w:r>
    </w:p>
    <w:p w:rsidR="004434E4" w:rsidP="004434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-результатами поиска правонарушений в отношении </w:t>
      </w:r>
      <w:r w:rsidR="00A0335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Смирнова Г.И.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которой  ранее </w:t>
      </w:r>
      <w:r w:rsidR="00A03351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привлекал</w:t>
      </w:r>
      <w:r w:rsidR="00A03351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однородные правонарушения в сроки, предусмотренный ст. 4.6 КоАП РФ;</w:t>
      </w:r>
    </w:p>
    <w:p w:rsidR="004434E4" w:rsidRPr="00192AE8" w:rsidP="00443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уполномоченным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инспектором ДПС </w:t>
      </w:r>
      <w:r w:rsidR="00BD7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ОГИБДД Отдела МВД России «Труновский»,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содержание и оформление соответствует требованиям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28.2 Кодекса Российской Федерации об административных правонарушениях, сведения, необходимые для правильного разрешения дела, в протоколе отражены.  </w:t>
      </w:r>
    </w:p>
    <w:p w:rsidR="004434E4" w:rsidRPr="00192AE8" w:rsidP="00443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мирового судьи отсутствуют основания сомневаться в достоверности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 по ч. 4 ст. 12.15 Кодекса Российской Федерации об административных правонарушениях, виновности в указанном правонарушении лица, привлекаемого к административной ответственности – </w:t>
      </w:r>
      <w:r w:rsidR="00BD7DE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Смирнова Г.И.</w:t>
      </w:r>
    </w:p>
    <w:p w:rsidR="004434E4" w:rsidRPr="00192AE8" w:rsidP="004434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D7DE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мирнова Г.И.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усмотренного ч. 4 ст. 12.15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доказана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нашла свое подтверждение в ходе производства по делу об административном правонарушении. </w:t>
      </w:r>
    </w:p>
    <w:p w:rsidR="004434E4" w:rsidRPr="00192AE8" w:rsidP="00443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64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мирнову Г.И.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наказания, мировой судья учитывает характер и обстоятельства совершенного пра</w:t>
      </w:r>
      <w:r w:rsidR="0066418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вонарушения, личность виновного, 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</w:t>
      </w:r>
      <w:r w:rsidR="00664180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твенное положение, положительные характеристики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места работы, </w:t>
      </w:r>
      <w:r w:rsidR="00664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 жительства,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</w:t>
      </w:r>
      <w:r w:rsidR="0066418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иждивении малолетних детей.</w:t>
      </w:r>
    </w:p>
    <w:p w:rsidR="004434E4" w:rsidP="004434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</w:t>
      </w:r>
      <w:r w:rsidR="00664180">
        <w:rPr>
          <w:rFonts w:ascii="Times New Roman" w:hAnsi="Times New Roman" w:cs="Times New Roman"/>
          <w:sz w:val="26"/>
          <w:szCs w:val="26"/>
        </w:rPr>
        <w:t>ь                  Смирнова Г.И.</w:t>
      </w:r>
      <w:r>
        <w:rPr>
          <w:rFonts w:ascii="Times New Roman" w:hAnsi="Times New Roman" w:cs="Times New Roman"/>
          <w:sz w:val="26"/>
          <w:szCs w:val="26"/>
        </w:rPr>
        <w:t>, предусмотренных</w:t>
      </w:r>
      <w:r w:rsidRPr="005039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п. 1 ч. 1 </w:t>
      </w:r>
      <w:r w:rsidRPr="00503948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03948">
        <w:rPr>
          <w:rFonts w:ascii="Times New Roman" w:hAnsi="Times New Roman" w:cs="Times New Roman"/>
          <w:sz w:val="26"/>
          <w:szCs w:val="26"/>
        </w:rPr>
        <w:t xml:space="preserve"> 4.2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039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мировым судьей признается раскаяние лица совершившего административное правонарушение. </w:t>
      </w:r>
    </w:p>
    <w:p w:rsidR="004434E4" w:rsidRPr="00503948" w:rsidP="004434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суд признает, в соответствии с ч. 2 ст. 4.2  </w:t>
      </w:r>
      <w:r w:rsidRPr="00503948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 в качестве обстоятельства смягчающего административную ответственность С</w:t>
      </w:r>
      <w:r w:rsidR="00BA662D">
        <w:rPr>
          <w:rFonts w:ascii="Times New Roman" w:hAnsi="Times New Roman" w:cs="Times New Roman"/>
          <w:sz w:val="26"/>
          <w:szCs w:val="26"/>
        </w:rPr>
        <w:t>мирнова Г.И.</w:t>
      </w:r>
      <w:r>
        <w:rPr>
          <w:rFonts w:ascii="Times New Roman" w:hAnsi="Times New Roman" w:cs="Times New Roman"/>
          <w:sz w:val="26"/>
          <w:szCs w:val="26"/>
        </w:rPr>
        <w:t xml:space="preserve">, признание </w:t>
      </w:r>
      <w:r w:rsidR="00BA662D"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вины. </w:t>
      </w:r>
    </w:p>
    <w:p w:rsidR="004434E4" w:rsidP="00443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Обстоятельством, отягчающим</w:t>
      </w:r>
      <w:r w:rsidRPr="00503948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A662D">
        <w:rPr>
          <w:rFonts w:ascii="Times New Roman" w:hAnsi="Times New Roman" w:cs="Times New Roman"/>
          <w:sz w:val="26"/>
          <w:szCs w:val="26"/>
        </w:rPr>
        <w:t>Смирнова Г.И.</w:t>
      </w:r>
      <w:r>
        <w:rPr>
          <w:rFonts w:ascii="Times New Roman" w:hAnsi="Times New Roman" w:cs="Times New Roman"/>
          <w:sz w:val="26"/>
          <w:szCs w:val="26"/>
        </w:rPr>
        <w:t>, предусмотренных</w:t>
      </w:r>
      <w:r w:rsidRPr="00503948">
        <w:rPr>
          <w:rFonts w:ascii="Times New Roman" w:hAnsi="Times New Roman" w:cs="Times New Roman"/>
          <w:sz w:val="26"/>
          <w:szCs w:val="26"/>
        </w:rPr>
        <w:t xml:space="preserve"> статьей 4.3 Кодекса Российской Федерации </w:t>
      </w:r>
      <w:r w:rsidRPr="00503948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039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мировым судьей признается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к административной ответственности за однородные правонарушения в сроки, предусмотренный ст. 4.6 КоАП РФ.</w:t>
      </w:r>
    </w:p>
    <w:p w:rsidR="00104A19" w:rsidRPr="00192AE8" w:rsidP="00443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9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обстоятельствах, мировой судья считает возможным назначить </w:t>
      </w:r>
      <w:r w:rsidR="00BA662D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Смирнову Г.И.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штрафа, 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пределах санкции ч. 4 ст. 12.15 Кодекса Российской Федерации 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административных правонарушениях, не усматривая при этом оснований для назначения более строгого альтернативного наказания в виде лишения права управления транспортными средствами.</w:t>
      </w:r>
    </w:p>
    <w:p w:rsidR="004434E4" w:rsidRPr="00192AE8" w:rsidP="00335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и руководствуясь ст.ст. 12.15 ч. 4, 29.9- 29.10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</w:t>
      </w:r>
    </w:p>
    <w:p w:rsidR="004434E4" w:rsidRPr="00192AE8" w:rsidP="0033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И Л:</w:t>
      </w:r>
    </w:p>
    <w:p w:rsidR="00420F4D" w:rsidRPr="00192AE8" w:rsidP="00335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Смирнова Григория Ивановича</w:t>
      </w:r>
      <w:r w:rsidRPr="00192AE8"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192AE8"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</w:t>
      </w:r>
      <w:r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AE8"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4 ст. 12.15 Кодекса Российской Федерации об административных правонарушениях, и назначить ему наказание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административного штрафа </w:t>
      </w:r>
      <w:r w:rsidRPr="00192AE8"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5</w:t>
      </w:r>
      <w:r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AE8"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>000 (пять тысяч) рублей</w:t>
      </w:r>
      <w:r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192AE8" w:rsidR="00443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434E4" w:rsidRPr="00420F4D" w:rsidP="00443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 лицу, привлеченному к административной ответственности, </w:t>
      </w: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что в соответствии с требованиями ч. 1 ст. 32.2 Кодекса Российской Федерации </w:t>
      </w: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434E4" w:rsidRPr="00420F4D" w:rsidP="00335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 лицу, привлеченному к административной ответственности, </w:t>
      </w: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что в соответствии с требованиями ч. 1.3 ст. 32.2 Кодекса Российской Федерации об административных правонарушениях при уплате административного штрафа </w:t>
      </w: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не позднее двадцати дней со дня вынесения постановления о наложении административного штрафа административный штраф может быть уплачен </w:t>
      </w: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434E4" w:rsidRPr="00420F4D" w:rsidP="004434E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 лицу, привлеченному к административной ответственности, </w:t>
      </w: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что в соответствии с требованиями ч. 3 ст. 32.2 Кодекса Российской Федерации </w:t>
      </w: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</w:t>
      </w: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или в иную кредитную организацию либо платежному агенту, осуществляющему деятельность по приему платежей физических лиц, </w:t>
      </w: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или банковскому  платежному агенту, осуществляющему деятельность </w:t>
      </w: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в соответствии с законодательством о банках и банковской деятельности </w:t>
      </w: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на реквизиты: </w:t>
      </w:r>
    </w:p>
    <w:p w:rsidR="004434E4" w:rsidRPr="00420F4D" w:rsidP="004434E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наименование получателя платежа: </w:t>
      </w:r>
    </w:p>
    <w:p w:rsidR="004434E4" w:rsidP="003359E8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*****</w:t>
      </w:r>
    </w:p>
    <w:p w:rsidR="004434E4" w:rsidRPr="00420F4D" w:rsidP="00443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штрафа), лицу, привлеченному </w:t>
      </w: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к административной ответственности, необходимо представить в канцелярию мирового судьи судебного участка № 3 Шпаковского района Ставропольского края, по адресу: г. Михайловск, ул. Войкова, д. 379, каб. № 12. </w:t>
      </w:r>
    </w:p>
    <w:p w:rsidR="00420F4D" w:rsidRPr="00192AE8" w:rsidP="00335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F4D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34E4" w:rsidRPr="00192AE8" w:rsidP="00335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92AE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 Ставропольского края</w:t>
      </w:r>
      <w:r w:rsidR="00420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434E4" w:rsidRPr="00192AE8" w:rsidP="004434E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92AE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192AE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192AE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192AE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подпись         </w:t>
      </w:r>
      <w:r w:rsidRPr="00192AE8">
        <w:rPr>
          <w:rFonts w:ascii="Times New Roman" w:hAnsi="Times New Roman" w:cs="Times New Roman"/>
          <w:sz w:val="26"/>
          <w:szCs w:val="26"/>
        </w:rPr>
        <w:t xml:space="preserve">  </w:t>
      </w:r>
      <w:r w:rsidRPr="00192AE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</w:t>
      </w:r>
      <w:r w:rsidRPr="00192AE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</w:t>
      </w:r>
      <w:r w:rsidRPr="00192AE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Курилова</w:t>
      </w:r>
    </w:p>
    <w:p w:rsidR="004434E4" w:rsidRPr="00192AE8" w:rsidP="004434E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192AE8">
        <w:rPr>
          <w:rFonts w:ascii="Times New Roman" w:hAnsi="Times New Roman" w:cs="Times New Roman"/>
          <w:sz w:val="26"/>
          <w:szCs w:val="26"/>
        </w:rPr>
        <w:t>Копия верна:</w:t>
      </w:r>
    </w:p>
    <w:sectPr w:rsidSect="00B66169">
      <w:headerReference w:type="even" r:id="rId7"/>
      <w:head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385" w:rsidP="00B661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44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385" w:rsidP="00B661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864">
      <w:rPr>
        <w:rStyle w:val="PageNumber"/>
        <w:noProof/>
      </w:rPr>
      <w:t>2</w:t>
    </w:r>
    <w:r>
      <w:rPr>
        <w:rStyle w:val="PageNumber"/>
      </w:rPr>
      <w:fldChar w:fldCharType="end"/>
    </w:r>
  </w:p>
  <w:p w:rsidR="00D44385" w:rsidP="00B66169">
    <w:pPr>
      <w:pStyle w:val="Header"/>
      <w:framePr w:wrap="around" w:vAnchor="text" w:hAnchor="margin" w:xAlign="center" w:y="1"/>
      <w:rPr>
        <w:rStyle w:val="PageNumber"/>
      </w:rPr>
    </w:pPr>
  </w:p>
  <w:p w:rsidR="00D44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17"/>
    <w:rsid w:val="00104A19"/>
    <w:rsid w:val="001652C9"/>
    <w:rsid w:val="00177717"/>
    <w:rsid w:val="00192AE8"/>
    <w:rsid w:val="002D690C"/>
    <w:rsid w:val="00324648"/>
    <w:rsid w:val="003359E8"/>
    <w:rsid w:val="00420F4D"/>
    <w:rsid w:val="004434E4"/>
    <w:rsid w:val="00503948"/>
    <w:rsid w:val="00526918"/>
    <w:rsid w:val="00664180"/>
    <w:rsid w:val="00692D2F"/>
    <w:rsid w:val="007168C6"/>
    <w:rsid w:val="00804C43"/>
    <w:rsid w:val="008B2B7A"/>
    <w:rsid w:val="00942864"/>
    <w:rsid w:val="00A03351"/>
    <w:rsid w:val="00A04B48"/>
    <w:rsid w:val="00B66169"/>
    <w:rsid w:val="00B74159"/>
    <w:rsid w:val="00BA662D"/>
    <w:rsid w:val="00BD7DE1"/>
    <w:rsid w:val="00C21503"/>
    <w:rsid w:val="00C267B1"/>
    <w:rsid w:val="00C7132E"/>
    <w:rsid w:val="00C91AF4"/>
    <w:rsid w:val="00D133F0"/>
    <w:rsid w:val="00D44385"/>
    <w:rsid w:val="00DE4A1B"/>
    <w:rsid w:val="00EC44B4"/>
    <w:rsid w:val="00F82E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F933D4-0EFD-4556-B333-08BB0E05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4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34E4"/>
  </w:style>
  <w:style w:type="character" w:styleId="PageNumber">
    <w:name w:val="page number"/>
    <w:basedOn w:val="DefaultParagraphFont"/>
    <w:rsid w:val="004434E4"/>
  </w:style>
  <w:style w:type="paragraph" w:styleId="BalloonText">
    <w:name w:val="Balloon Text"/>
    <w:basedOn w:val="Normal"/>
    <w:link w:val="a0"/>
    <w:uiPriority w:val="99"/>
    <w:semiHidden/>
    <w:unhideWhenUsed/>
    <w:rsid w:val="0069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92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D8534475FDAABD79B8B2098CA7FF2B96D14E78329EA7D07A1C1D658F1B36FF3BE6C04CF2A44A4B24641ED4E4F52500F5688794765oCEBN" TargetMode="External" /><Relationship Id="rId5" Type="http://schemas.openxmlformats.org/officeDocument/2006/relationships/hyperlink" Target="consultantplus://offline/ref=1D8534475FDAABD79B8B2098CA7FF2B96D14E78329EA7D07A1C1D658F1B36FF3BE6C04CF2A40A4B24641ED4E4F52500F5688794765oCEBN" TargetMode="External" /><Relationship Id="rId6" Type="http://schemas.openxmlformats.org/officeDocument/2006/relationships/hyperlink" Target="consultantplus://offline/ref=1D8534475FDAABD79B8B2098CA7FF2B96D14E78329EA7D07A1C1D658F1B36FF3BE6C04C82342A4B24641ED4E4F52500F5688794765oCEBN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