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E0A" w:rsidRPr="00A22E0A" w:rsidP="00A22E0A" w14:paraId="4F7FFB82" w14:textId="109077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BD0B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211</w:t>
      </w: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-37-552/2024</w:t>
      </w:r>
    </w:p>
    <w:p w:rsidR="00A22E0A" w:rsidRPr="00A22E0A" w:rsidP="00A22E0A" w14:paraId="658E7C8E" w14:textId="51A311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УИД 26М</w:t>
      </w:r>
      <w:r w:rsidRPr="00A22E0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S</w:t>
      </w: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0141-01-2024-00</w:t>
      </w:r>
      <w:r w:rsidR="00EB6A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BD0B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035</w:t>
      </w: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BD0B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34</w:t>
      </w:r>
    </w:p>
    <w:p w:rsidR="00A22E0A" w:rsidRPr="00A22E0A" w:rsidP="00A22E0A" w14:paraId="7BE09226" w14:textId="77777777">
      <w:pPr>
        <w:tabs>
          <w:tab w:val="left" w:pos="1560"/>
        </w:tabs>
        <w:spacing w:after="0" w:line="240" w:lineRule="auto"/>
        <w:ind w:left="2127" w:right="-8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7153B988" w14:textId="4FA41A36">
      <w:pPr>
        <w:tabs>
          <w:tab w:val="left" w:pos="1560"/>
        </w:tabs>
        <w:spacing w:after="0" w:line="240" w:lineRule="auto"/>
        <w:ind w:left="2127" w:right="-8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22E0A" w:rsidRPr="00A22E0A" w:rsidP="00A22E0A" w14:paraId="34018ED1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3AD0BDDF" w14:textId="1D4102F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05 апреля 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2024 г</w:t>
      </w:r>
      <w:r w:rsidR="00AC29C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="00AC29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г. Михайловск</w:t>
      </w:r>
    </w:p>
    <w:p w:rsidR="00A22E0A" w:rsidRPr="00A22E0A" w:rsidP="00A22E0A" w14:paraId="7510D499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P="00A22E0A" w14:paraId="21B8E174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Шпаковского района                                        Ставропольского края Курилова Л.А., </w:t>
      </w:r>
    </w:p>
    <w:p w:rsidR="008F1E16" w:rsidRPr="00A22E0A" w:rsidP="00A22E0A" w14:paraId="61B91BF3" w14:textId="37287BEA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D0B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Мирзаева </w:t>
      </w:r>
      <w:r w:rsidR="00BD0B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Камалитдина</w:t>
      </w:r>
      <w:r w:rsidR="00BD0B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0BA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Адилбековича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22E0A" w:rsidRPr="00A22E0A" w:rsidP="00A22E0A" w14:paraId="4CADD9F5" w14:textId="77777777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A22E0A" w:rsidRPr="00A22E0A" w:rsidP="00A22E0A" w14:paraId="448F7C65" w14:textId="5836812A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Мирзаева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Камалитдина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Адилбековича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04.04.1969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Дагестан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гражданина </w:t>
      </w:r>
      <w:r w:rsidR="00EB2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РФ, </w:t>
      </w:r>
      <w:r w:rsidR="0048640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работающего по найму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B2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зарегистрированного и проживающего по адресу: Ставропольский край, Шпаковский район, </w:t>
      </w:r>
      <w:r w:rsidR="0019154F">
        <w:rPr>
          <w:rFonts w:ascii="Times New Roman" w:eastAsia="Times New Roman" w:hAnsi="Times New Roman" w:cs="Times New Roman"/>
          <w:sz w:val="27"/>
          <w:szCs w:val="27"/>
          <w:lang w:eastAsia="ru-RU"/>
        </w:rPr>
        <w:t>х. Веселый</w:t>
      </w:r>
      <w:r w:rsidR="00D73FE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ул. Мира, д. 3,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</w:p>
    <w:p w:rsidR="004F1524" w:rsidRPr="00A22E0A" w:rsidP="004F1524" w14:paraId="7CE19B10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76069DC9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Л:</w:t>
      </w:r>
    </w:p>
    <w:p w:rsidR="004F1524" w:rsidRPr="00A22E0A" w:rsidP="004F1524" w14:paraId="76E0144A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442" w:rsidRPr="00A22E0A" w:rsidP="004F1524" w14:paraId="3FC0AF3F" w14:textId="4B0699AB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915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2024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00 час.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Ставропольский край, Шпаковский район, </w:t>
      </w:r>
      <w:r w:rsidRPr="00BD0BAC" w:rsidR="00BD0BAC">
        <w:rPr>
          <w:rFonts w:ascii="Times New Roman" w:eastAsia="Times New Roman" w:hAnsi="Times New Roman" w:cs="Times New Roman"/>
          <w:sz w:val="27"/>
          <w:szCs w:val="27"/>
          <w:lang w:eastAsia="ru-RU"/>
        </w:rPr>
        <w:t>х. Веселый, ул. Мира, д. 3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Мирзаев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платил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срок, административный штраф в размере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191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2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12.9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9154F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05231117026254</w:t>
      </w:r>
      <w:r w:rsidR="00191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17.11.2023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вступившему в законную силу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26.12.2023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0050B9" w:rsidRPr="000050B9" w:rsidP="000050B9" w14:paraId="460E028D" w14:textId="41CB9E1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50B9">
        <w:rPr>
          <w:rFonts w:ascii="Times New Roman" w:hAnsi="Times New Roman" w:cs="Times New Roman"/>
          <w:sz w:val="27"/>
          <w:szCs w:val="27"/>
        </w:rPr>
        <w:t xml:space="preserve">Перед началом рассмотрения дела об административном правонарушении </w:t>
      </w:r>
      <w:r w:rsidR="00BD0BAC">
        <w:rPr>
          <w:rFonts w:ascii="Times New Roman" w:hAnsi="Times New Roman" w:cs="Times New Roman"/>
          <w:sz w:val="27"/>
          <w:szCs w:val="27"/>
        </w:rPr>
        <w:t>Мирзаеву</w:t>
      </w:r>
      <w:r w:rsidR="00BD0BAC">
        <w:rPr>
          <w:rFonts w:ascii="Times New Roman" w:hAnsi="Times New Roman" w:cs="Times New Roman"/>
          <w:sz w:val="27"/>
          <w:szCs w:val="27"/>
        </w:rPr>
        <w:t xml:space="preserve"> </w:t>
      </w:r>
      <w:r w:rsidR="00BD0BAC">
        <w:rPr>
          <w:rFonts w:ascii="Times New Roman" w:hAnsi="Times New Roman" w:cs="Times New Roman"/>
          <w:sz w:val="27"/>
          <w:szCs w:val="27"/>
        </w:rPr>
        <w:t>Камалитдину</w:t>
      </w:r>
      <w:r w:rsidR="00BD0BAC">
        <w:rPr>
          <w:rFonts w:ascii="Times New Roman" w:hAnsi="Times New Roman" w:cs="Times New Roman"/>
          <w:sz w:val="27"/>
          <w:szCs w:val="27"/>
        </w:rPr>
        <w:t xml:space="preserve"> </w:t>
      </w:r>
      <w:r w:rsidR="00BD0BAC">
        <w:rPr>
          <w:rFonts w:ascii="Times New Roman" w:hAnsi="Times New Roman" w:cs="Times New Roman"/>
          <w:sz w:val="27"/>
          <w:szCs w:val="27"/>
        </w:rPr>
        <w:t>Адилбековичу</w:t>
      </w:r>
      <w:r w:rsidR="00BD0BAC">
        <w:rPr>
          <w:rFonts w:ascii="Times New Roman" w:hAnsi="Times New Roman" w:cs="Times New Roman"/>
          <w:sz w:val="27"/>
          <w:szCs w:val="27"/>
        </w:rPr>
        <w:t xml:space="preserve"> </w:t>
      </w:r>
      <w:r w:rsidRPr="000050B9">
        <w:rPr>
          <w:rFonts w:ascii="Times New Roman" w:hAnsi="Times New Roman" w:cs="Times New Roman"/>
          <w:sz w:val="27"/>
          <w:szCs w:val="27"/>
        </w:rPr>
        <w:t xml:space="preserve">были разъяснены процессуальные права, предусмотренные ст. 25.1 КРФ об АП, в том числе и право на защиту, а также ст. 51 Конституции РФ. Отводов и ходатайств, в том числе заявления о желании воспользоваться юридической помощью защитника от </w:t>
      </w:r>
      <w:r w:rsidR="00BD0BAC">
        <w:rPr>
          <w:rFonts w:ascii="Times New Roman" w:hAnsi="Times New Roman" w:cs="Times New Roman"/>
          <w:sz w:val="27"/>
          <w:szCs w:val="27"/>
        </w:rPr>
        <w:t xml:space="preserve">Мирзаева </w:t>
      </w:r>
      <w:r w:rsidR="00BD0BAC">
        <w:rPr>
          <w:rFonts w:ascii="Times New Roman" w:hAnsi="Times New Roman" w:cs="Times New Roman"/>
          <w:sz w:val="27"/>
          <w:szCs w:val="27"/>
        </w:rPr>
        <w:t>Камалитдина</w:t>
      </w:r>
      <w:r w:rsidR="00BD0BAC">
        <w:rPr>
          <w:rFonts w:ascii="Times New Roman" w:hAnsi="Times New Roman" w:cs="Times New Roman"/>
          <w:sz w:val="27"/>
          <w:szCs w:val="27"/>
        </w:rPr>
        <w:t xml:space="preserve"> </w:t>
      </w:r>
      <w:r w:rsidR="00BD0BAC">
        <w:rPr>
          <w:rFonts w:ascii="Times New Roman" w:hAnsi="Times New Roman" w:cs="Times New Roman"/>
          <w:sz w:val="27"/>
          <w:szCs w:val="27"/>
        </w:rPr>
        <w:t>Адилбековича</w:t>
      </w:r>
      <w:r w:rsidRPr="000050B9">
        <w:rPr>
          <w:rFonts w:ascii="Times New Roman" w:hAnsi="Times New Roman" w:cs="Times New Roman"/>
          <w:sz w:val="27"/>
          <w:szCs w:val="27"/>
        </w:rPr>
        <w:t xml:space="preserve"> не поступило.</w:t>
      </w:r>
    </w:p>
    <w:p w:rsidR="000050B9" w:rsidRPr="000050B9" w:rsidP="000050B9" w14:paraId="2284C58C" w14:textId="643A635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50B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</w:t>
      </w:r>
      <w:r w:rsidRPr="000050B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Мирзаев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D0BAC">
        <w:rPr>
          <w:rFonts w:ascii="Times New Roman" w:hAnsi="Times New Roman" w:cs="Times New Roman"/>
          <w:sz w:val="27"/>
          <w:szCs w:val="27"/>
        </w:rPr>
        <w:t>К.А.</w:t>
      </w:r>
      <w:r w:rsidRPr="000050B9">
        <w:rPr>
          <w:rFonts w:ascii="Times New Roman" w:hAnsi="Times New Roman" w:cs="Times New Roman"/>
          <w:sz w:val="27"/>
          <w:szCs w:val="27"/>
        </w:rPr>
        <w:t xml:space="preserve"> </w:t>
      </w:r>
      <w:r w:rsidRPr="000050B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пояснил, что вину в совершении административного правонарушения, предусмотренного ч. 1 ст. 20.25 Кодекса Российской Федерации об административных правонарушениях признает, в полном объеме, раскаивается в содеянном, с протоколом об административном правонарушении согласен, просит назначить ему наказание в виде административного штрафа.</w:t>
      </w:r>
    </w:p>
    <w:p w:rsidR="000050B9" w:rsidRPr="000050B9" w:rsidP="000050B9" w14:paraId="5A9B5C08" w14:textId="40DF6B9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50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Суд, выслушав лицо, привлекаемое к административной ответственности, </w:t>
      </w:r>
      <w:r w:rsidR="00BD0BA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Мирзаева К.А.</w:t>
      </w:r>
      <w:r w:rsidRPr="000050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исследовав письменные материалы дела, пришел к следующему.  </w:t>
      </w:r>
    </w:p>
    <w:p w:rsidR="004F1524" w:rsidRPr="00A22E0A" w:rsidP="004F1524" w14:paraId="2B62CF21" w14:textId="484F8368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в отношении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Мирзаева К.А.</w:t>
      </w:r>
      <w:r w:rsidRPr="00A22E0A" w:rsidR="00DB78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17.11.2023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</w:t>
      </w:r>
      <w:r w:rsidR="0019154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BD0BAC"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18810505231117026254</w:t>
      </w:r>
      <w:r w:rsidR="00191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о наложении адм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штрафа в размере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2E0A" w:rsidR="00DF5AB1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F1524" w:rsidRPr="00A22E0A" w:rsidP="004F1524" w14:paraId="08B0ECC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F1524" w:rsidRPr="00A22E0A" w:rsidP="004F1524" w14:paraId="06781BDC" w14:textId="76B7774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от </w:t>
      </w:r>
      <w:r w:rsidR="0019154F">
        <w:rPr>
          <w:rFonts w:ascii="Times New Roman" w:eastAsia="Times New Roman" w:hAnsi="Times New Roman" w:cs="Times New Roman"/>
          <w:sz w:val="26"/>
          <w:szCs w:val="26"/>
          <w:lang w:eastAsia="ru-RU"/>
        </w:rPr>
        <w:t>17.1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9154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>26.12.2023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связи, с чем шестидесятидневный срок уплаты штрафа истек 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>04.02.2024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6B280A" w:rsidRPr="00A22E0A" w:rsidP="006B280A" w14:paraId="48D175AD" w14:textId="77777777">
      <w:pPr>
        <w:spacing w:after="0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A22E0A" w:rsidP="004F1524" w14:paraId="269C54E0" w14:textId="54D1EECF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Мирзаевым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К.А. </w:t>
      </w:r>
      <w:r w:rsidRPr="00A22E0A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B160C7">
        <w:rPr>
          <w:rFonts w:ascii="Times New Roman" w:hAnsi="Times New Roman" w:cs="Times New Roman"/>
          <w:sz w:val="26"/>
          <w:szCs w:val="26"/>
        </w:rPr>
        <w:t>05.02.2024</w:t>
      </w:r>
      <w:r w:rsidRPr="00A22E0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3902" w:rsidRPr="00A22E0A" w:rsidP="004F1524" w14:paraId="5670E5D9" w14:textId="49CD0AA4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Мирзаева К.А.</w:t>
      </w:r>
      <w:r w:rsidR="00EB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неуплате административного штрафа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D63902" w:rsidP="00D63902" w14:paraId="442E92D1" w14:textId="26409FA4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 ВК 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160C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>15806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.03.2024</w:t>
      </w:r>
      <w:r w:rsidRPr="00A22E0A" w:rsidR="00C84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Мирзаева К.А.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отражено событие нарушения;</w:t>
      </w:r>
    </w:p>
    <w:p w:rsidR="00A32364" w:rsidRPr="00A22E0A" w:rsidP="00A32364" w14:paraId="1D0B0EE0" w14:textId="23E0351B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0C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18810505231117026254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B160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160C7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отношении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Мирзаева К.А.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данного постановления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Мирзаев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К.А.</w:t>
      </w:r>
      <w:r w:rsidR="00E23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="00B16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2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него был наложен административный штраф в размере 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500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Постановление вступило в законную силу 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>26.12.2023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19D2" w:rsidP="00D63902" w14:paraId="500E0758" w14:textId="0CAA148C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сведениями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Мирзаева К.А.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62012" w:rsidRPr="00A22E0A" w:rsidP="00D63902" w14:paraId="2EFDDABD" w14:textId="2C188C28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сведениями на лицо о ранее совершенных административных правонарушениях, согласно которой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К.А.</w:t>
      </w:r>
      <w:r w:rsidRP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привлекался к административной ответственности за однородные правонарушения в сроки, предусмотренные ст. 4.6 КРФ об АП.</w:t>
      </w:r>
    </w:p>
    <w:p w:rsidR="004F1524" w:rsidRPr="00A22E0A" w:rsidP="004F1524" w14:paraId="109D927B" w14:textId="63D3C649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Мирзаева К.А.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A22E0A" w:rsidP="00364BA9" w14:paraId="0809239F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50B9" w:rsidRPr="000050B9" w:rsidP="000050B9" w14:paraId="5BE3DD3B" w14:textId="6FD62B9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50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 w:rsidRPr="000050B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BD0BA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Мирзаева К.А.</w:t>
      </w:r>
      <w:r w:rsidRPr="000050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суд, в соответствии с п. 1 ч. 1 ст. 4.2 Кодекса Российской </w:t>
      </w:r>
      <w:r w:rsidRPr="000050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Федерации об административных правонарушениях, признает раскаяние лица, совершившего административное правонарушение. </w:t>
      </w:r>
    </w:p>
    <w:p w:rsidR="000050B9" w:rsidRPr="000050B9" w:rsidP="000050B9" w14:paraId="4FAAFC72" w14:textId="4168E1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50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иным обстоятельствам, смягчающим административную ответственность </w:t>
      </w:r>
      <w:r w:rsidR="00BD0BA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Мирзаева К.А.</w:t>
      </w:r>
      <w:r w:rsidRPr="000050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0050B9" w:rsidRPr="000050B9" w:rsidP="000050B9" w14:paraId="6DA37D59" w14:textId="5585C4A4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50B9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0050B9">
        <w:rPr>
          <w:rFonts w:ascii="Times New Roman" w:hAnsi="Times New Roman" w:cs="Times New Roman"/>
          <w:sz w:val="26"/>
          <w:szCs w:val="26"/>
        </w:rPr>
        <w:br/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Мирзаева К.А.</w:t>
      </w:r>
      <w:r w:rsidRPr="000050B9">
        <w:rPr>
          <w:rFonts w:ascii="Times New Roman" w:hAnsi="Times New Roman" w:cs="Times New Roman"/>
          <w:sz w:val="26"/>
          <w:szCs w:val="26"/>
        </w:rPr>
        <w:t xml:space="preserve">, предусмотренных статьей 4.3 Кодекса Российской Федерации </w:t>
      </w:r>
      <w:r w:rsidRPr="000050B9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правонарушениях, мировым судьей не установлено.</w:t>
      </w:r>
    </w:p>
    <w:p w:rsidR="004F1524" w:rsidRPr="00A22E0A" w:rsidP="00364BA9" w14:paraId="02AA694A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6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ч. 1 ст. 20.25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F1524" w:rsidRPr="00A22E0A" w:rsidP="004F1524" w14:paraId="5E95F31A" w14:textId="6DA8A91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A22E0A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EB6A8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Мирзаеву</w:t>
      </w:r>
      <w:r w:rsidR="00EB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К.А</w:t>
      </w:r>
      <w:r w:rsidR="00EB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A22E0A" w:rsidP="004F1524" w14:paraId="399C27A1" w14:textId="29C695BC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="00BD0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Мирзаева К.А.</w:t>
      </w:r>
      <w:r w:rsidR="00EB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594F48" w:rsidRPr="00A22E0A" w:rsidP="00FC769C" w14:paraId="36A92DA5" w14:textId="77777777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A22E0A" w:rsidR="00CD2CAC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BA16D4" w:rsidRPr="00A22E0A" w:rsidP="00FC769C" w14:paraId="1348EAD6" w14:textId="77777777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501A0" w:rsidRPr="00A22E0A" w:rsidP="00FC769C" w14:paraId="6F65C9B0" w14:textId="77777777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2EF75CC0" w14:textId="77777777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4F1524" w:rsidRPr="00A22E0A" w:rsidP="004F1524" w14:paraId="62ADF64F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26BF6" w:rsidRPr="00A22E0A" w:rsidP="00B160C7" w14:paraId="1195A87D" w14:textId="61BA527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Мирзаева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Камалитдина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Адилбековича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A22E0A" w:rsidR="00A7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правонарушениях, и назначить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21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6201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A22E0A" w:rsidR="00D63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BF6" w:rsidRPr="00A22E0A" w:rsidP="00B160C7" w14:paraId="4306992E" w14:textId="2BA6B8C3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1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A22E0A" w:rsidP="00B160C7" w14:paraId="06AAAE21" w14:textId="04116D9C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о банках и банковской деятельности на реквизиты:</w:t>
      </w:r>
    </w:p>
    <w:p w:rsidR="00A26BF6" w:rsidRPr="00A22E0A" w:rsidP="00B160C7" w14:paraId="20BA67AE" w14:textId="730D74E6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платежа 03100643000000012100, Банк: ОТДЕЛЕНИЕ СТА</w:t>
      </w:r>
      <w:r w:rsidRPr="00A22E0A" w:rsidR="001D170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ВРОПОЛЬ Банка России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// УФК по Став</w:t>
      </w:r>
      <w:r w:rsidRPr="00A22E0A" w:rsidR="00F0424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ропольскому краю г. Ставрополь,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БИК </w:t>
      </w:r>
      <w:r w:rsidRPr="00A22E0A" w:rsidR="00441529">
        <w:rPr>
          <w:rFonts w:ascii="Times New Roman" w:eastAsia="Times New Roman" w:hAnsi="Times New Roman" w:cs="Times New Roman"/>
          <w:sz w:val="26"/>
          <w:szCs w:val="26"/>
          <w:lang w:eastAsia="ru-RU"/>
        </w:rPr>
        <w:t>010702101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 Р/с 40102810345370000013, ОКТМО 07 558 000, КБК 00811601203019000140;</w:t>
      </w:r>
      <w:r w:rsidRPr="00A22E0A" w:rsidR="00F30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="00B160C7">
        <w:rPr>
          <w:rFonts w:ascii="Times New Roman" w:hAnsi="Times New Roman" w:cs="Times New Roman"/>
          <w:sz w:val="26"/>
          <w:szCs w:val="26"/>
        </w:rPr>
        <w:t>0355</w:t>
      </w:r>
      <w:r w:rsidR="00162012">
        <w:rPr>
          <w:rFonts w:ascii="Times New Roman" w:hAnsi="Times New Roman" w:cs="Times New Roman"/>
          <w:sz w:val="26"/>
          <w:szCs w:val="26"/>
        </w:rPr>
        <w:t>703701415002112420161</w:t>
      </w:r>
      <w:r w:rsidRPr="00A22E0A" w:rsidR="0099115D">
        <w:rPr>
          <w:rFonts w:ascii="Times New Roman" w:hAnsi="Times New Roman" w:cs="Times New Roman"/>
          <w:sz w:val="26"/>
          <w:szCs w:val="26"/>
        </w:rPr>
        <w:t>.</w:t>
      </w:r>
    </w:p>
    <w:p w:rsidR="00A26BF6" w:rsidRPr="00A22E0A" w:rsidP="00B160C7" w14:paraId="6403F33A" w14:textId="327DE990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A22E0A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 Шпаковского района 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г.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Войкова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375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</w:t>
      </w:r>
      <w:r w:rsidRPr="00A22E0A" w:rsidR="00662AE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63902" w:rsidRPr="00A22E0A" w:rsidP="00B160C7" w14:paraId="661345E1" w14:textId="3E53DE2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F1524" w:rsidRPr="00A22E0A" w:rsidP="004F1524" w14:paraId="0C6CB7DC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Шпаковского района 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</w:t>
      </w:r>
      <w:r w:rsidRPr="00A22E0A" w:rsidR="00AA7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524" w:rsidRPr="00A22E0A" w:rsidP="004F1524" w14:paraId="41D634B6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555" w:rsidRPr="00A22E0A" w:rsidP="00B160C7" w14:paraId="0BF50214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6F8" w:rsidRPr="00A22E0A" w:rsidP="007016F8" w14:paraId="515D8252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        </w:t>
      </w:r>
      <w:r w:rsidRPr="00A22E0A" w:rsidR="00557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</w:t>
      </w:r>
      <w:r w:rsidRPr="00A22E0A" w:rsidR="00662AE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7016F8" w:rsidRPr="00A22E0A" w:rsidP="007016F8" w14:paraId="0B5D6174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016F8" w:rsidRPr="00A22E0A" w:rsidP="007016F8" w14:paraId="18705491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Копия верна:</w:t>
      </w:r>
    </w:p>
    <w:p w:rsidR="004F1524" w:rsidRPr="00A22E0A" w:rsidP="007016F8" w14:paraId="66C16088" w14:textId="5B83AAC3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 w:rsidRPr="00A22E0A" w:rsidR="00557070">
        <w:rPr>
          <w:rFonts w:ascii="Times New Roman" w:hAnsi="Times New Roman" w:cs="Times New Roman"/>
          <w:sz w:val="26"/>
          <w:szCs w:val="26"/>
        </w:rPr>
        <w:t xml:space="preserve">   </w:t>
      </w:r>
      <w:r w:rsidRPr="00A22E0A" w:rsidR="00662AE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22E0A" w:rsidR="00662AE0">
        <w:rPr>
          <w:rFonts w:ascii="Times New Roman" w:hAnsi="Times New Roman" w:cs="Times New Roman"/>
          <w:sz w:val="26"/>
          <w:szCs w:val="26"/>
        </w:rPr>
        <w:t>Л.А.Курилова</w:t>
      </w:r>
      <w:r w:rsidRPr="00A22E0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050B9"/>
    <w:rsid w:val="00040806"/>
    <w:rsid w:val="00046CF2"/>
    <w:rsid w:val="00051094"/>
    <w:rsid w:val="00062460"/>
    <w:rsid w:val="000F7D0B"/>
    <w:rsid w:val="00142ED8"/>
    <w:rsid w:val="0015705D"/>
    <w:rsid w:val="00162012"/>
    <w:rsid w:val="0019154F"/>
    <w:rsid w:val="001B10F7"/>
    <w:rsid w:val="001C3EC6"/>
    <w:rsid w:val="001C4593"/>
    <w:rsid w:val="001D1705"/>
    <w:rsid w:val="001D688F"/>
    <w:rsid w:val="001D7C0A"/>
    <w:rsid w:val="001E1D6A"/>
    <w:rsid w:val="00230897"/>
    <w:rsid w:val="00245077"/>
    <w:rsid w:val="00246F76"/>
    <w:rsid w:val="0025237E"/>
    <w:rsid w:val="002633E2"/>
    <w:rsid w:val="002636BC"/>
    <w:rsid w:val="00284A4D"/>
    <w:rsid w:val="00292E56"/>
    <w:rsid w:val="002F72CA"/>
    <w:rsid w:val="00312347"/>
    <w:rsid w:val="00364BA9"/>
    <w:rsid w:val="00367555"/>
    <w:rsid w:val="003A649B"/>
    <w:rsid w:val="003C480E"/>
    <w:rsid w:val="004338F0"/>
    <w:rsid w:val="00441529"/>
    <w:rsid w:val="00444600"/>
    <w:rsid w:val="00452156"/>
    <w:rsid w:val="00466AAA"/>
    <w:rsid w:val="004845F3"/>
    <w:rsid w:val="0048640A"/>
    <w:rsid w:val="004C171D"/>
    <w:rsid w:val="004F1524"/>
    <w:rsid w:val="00517E2F"/>
    <w:rsid w:val="00533F27"/>
    <w:rsid w:val="005501A0"/>
    <w:rsid w:val="00557070"/>
    <w:rsid w:val="00567B9F"/>
    <w:rsid w:val="00571677"/>
    <w:rsid w:val="00572C07"/>
    <w:rsid w:val="00577253"/>
    <w:rsid w:val="005944F1"/>
    <w:rsid w:val="00594F48"/>
    <w:rsid w:val="005A3E51"/>
    <w:rsid w:val="005C5236"/>
    <w:rsid w:val="00612658"/>
    <w:rsid w:val="00654971"/>
    <w:rsid w:val="00662AE0"/>
    <w:rsid w:val="006937CC"/>
    <w:rsid w:val="006A2849"/>
    <w:rsid w:val="006B280A"/>
    <w:rsid w:val="006C03D7"/>
    <w:rsid w:val="00700BAE"/>
    <w:rsid w:val="007016F8"/>
    <w:rsid w:val="00702E07"/>
    <w:rsid w:val="00703404"/>
    <w:rsid w:val="00716EC7"/>
    <w:rsid w:val="00721B1C"/>
    <w:rsid w:val="007266D8"/>
    <w:rsid w:val="00737710"/>
    <w:rsid w:val="00754CFF"/>
    <w:rsid w:val="007667A0"/>
    <w:rsid w:val="00766C95"/>
    <w:rsid w:val="00780F4E"/>
    <w:rsid w:val="00786A54"/>
    <w:rsid w:val="007B76CB"/>
    <w:rsid w:val="007D4442"/>
    <w:rsid w:val="007F520D"/>
    <w:rsid w:val="00800C1C"/>
    <w:rsid w:val="00817A9D"/>
    <w:rsid w:val="00834DCA"/>
    <w:rsid w:val="00836E52"/>
    <w:rsid w:val="00843597"/>
    <w:rsid w:val="00843B82"/>
    <w:rsid w:val="00874D0C"/>
    <w:rsid w:val="00884A1E"/>
    <w:rsid w:val="0088663A"/>
    <w:rsid w:val="008908C2"/>
    <w:rsid w:val="008A78BD"/>
    <w:rsid w:val="008D13D5"/>
    <w:rsid w:val="008D414E"/>
    <w:rsid w:val="008D78DC"/>
    <w:rsid w:val="008F1E16"/>
    <w:rsid w:val="00900AF1"/>
    <w:rsid w:val="009029E1"/>
    <w:rsid w:val="00912046"/>
    <w:rsid w:val="0095006D"/>
    <w:rsid w:val="00984ACF"/>
    <w:rsid w:val="0099115D"/>
    <w:rsid w:val="009B2FCD"/>
    <w:rsid w:val="009D438C"/>
    <w:rsid w:val="00A224CB"/>
    <w:rsid w:val="00A22E0A"/>
    <w:rsid w:val="00A26BF6"/>
    <w:rsid w:val="00A32364"/>
    <w:rsid w:val="00A60CFB"/>
    <w:rsid w:val="00A6525F"/>
    <w:rsid w:val="00A755D0"/>
    <w:rsid w:val="00AA66D6"/>
    <w:rsid w:val="00AA7558"/>
    <w:rsid w:val="00AC29C0"/>
    <w:rsid w:val="00AD0F2C"/>
    <w:rsid w:val="00AF16E9"/>
    <w:rsid w:val="00AF2014"/>
    <w:rsid w:val="00B160C7"/>
    <w:rsid w:val="00B2422E"/>
    <w:rsid w:val="00B371B8"/>
    <w:rsid w:val="00B46030"/>
    <w:rsid w:val="00B62F32"/>
    <w:rsid w:val="00B879B0"/>
    <w:rsid w:val="00B97A26"/>
    <w:rsid w:val="00BA16D4"/>
    <w:rsid w:val="00BC4F86"/>
    <w:rsid w:val="00BD0BAC"/>
    <w:rsid w:val="00BD7FDE"/>
    <w:rsid w:val="00C16056"/>
    <w:rsid w:val="00C2540C"/>
    <w:rsid w:val="00C84685"/>
    <w:rsid w:val="00CD2CAC"/>
    <w:rsid w:val="00CE36DE"/>
    <w:rsid w:val="00D3517A"/>
    <w:rsid w:val="00D37042"/>
    <w:rsid w:val="00D547F3"/>
    <w:rsid w:val="00D63902"/>
    <w:rsid w:val="00D73FE4"/>
    <w:rsid w:val="00D76697"/>
    <w:rsid w:val="00DB3C21"/>
    <w:rsid w:val="00DB787F"/>
    <w:rsid w:val="00DE234C"/>
    <w:rsid w:val="00DE6055"/>
    <w:rsid w:val="00DF5AB1"/>
    <w:rsid w:val="00E219D2"/>
    <w:rsid w:val="00E23943"/>
    <w:rsid w:val="00E40E6A"/>
    <w:rsid w:val="00E50C64"/>
    <w:rsid w:val="00E833C0"/>
    <w:rsid w:val="00E867C5"/>
    <w:rsid w:val="00EB251D"/>
    <w:rsid w:val="00EB6A8E"/>
    <w:rsid w:val="00EE0663"/>
    <w:rsid w:val="00EF7641"/>
    <w:rsid w:val="00F0424C"/>
    <w:rsid w:val="00F3025C"/>
    <w:rsid w:val="00F3339D"/>
    <w:rsid w:val="00F46602"/>
    <w:rsid w:val="00F72E56"/>
    <w:rsid w:val="00F826A4"/>
    <w:rsid w:val="00F84F33"/>
    <w:rsid w:val="00FA62A1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37D8-000A-4F2C-B344-2D4ED52B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