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188">
      <w:pPr>
        <w:pStyle w:val="41"/>
        <w:framePr w:w="9446" w:h="1169" w:hRule="exact" w:wrap="none" w:vAnchor="page" w:hAnchor="page" w:x="1692" w:y="1120"/>
        <w:shd w:val="clear" w:color="auto" w:fill="auto"/>
        <w:spacing w:before="0" w:after="271" w:line="278" w:lineRule="exact"/>
        <w:ind w:left="800"/>
        <w:jc w:val="right"/>
      </w:pPr>
      <w:r>
        <w:rPr>
          <w:rStyle w:val="40"/>
        </w:rPr>
        <w:t xml:space="preserve">Дело № </w:t>
      </w:r>
      <w:r>
        <w:t>5-34-37-559/2024</w:t>
      </w:r>
      <w:r>
        <w:br/>
      </w:r>
      <w:r>
        <w:rPr>
          <w:rStyle w:val="40"/>
        </w:rPr>
        <w:t xml:space="preserve">УИД </w:t>
      </w:r>
      <w:r w:rsidRPr="00122DE0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122DE0">
        <w:rPr>
          <w:lang w:eastAsia="en-US" w:bidi="en-US"/>
        </w:rPr>
        <w:t>0146-01-2024-000337-20</w:t>
      </w:r>
    </w:p>
    <w:p w:rsidR="00767188">
      <w:pPr>
        <w:pStyle w:val="41"/>
        <w:framePr w:w="9446" w:h="1169" w:hRule="exact" w:wrap="none" w:vAnchor="page" w:hAnchor="page" w:x="1692" w:y="1120"/>
        <w:shd w:val="clear" w:color="auto" w:fill="auto"/>
        <w:spacing w:before="0" w:after="0" w:line="240" w:lineRule="exact"/>
        <w:jc w:val="center"/>
      </w:pPr>
      <w:r>
        <w:t>ПОСТАНОВЛЕНИЕ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tabs>
          <w:tab w:val="left" w:pos="7618"/>
        </w:tabs>
        <w:spacing w:before="0" w:after="266" w:line="240" w:lineRule="exact"/>
      </w:pPr>
      <w:r>
        <w:t>21 января 2024 года</w:t>
      </w:r>
      <w:r>
        <w:tab/>
        <w:t>г. Михайловск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>Мировой судья судебного участка № 4 Шпаковского района Ставропольского края</w:t>
      </w:r>
      <w:r>
        <w:br/>
        <w:t xml:space="preserve">Черниговская И.М., в период исполнения обязанностей мирового судьи </w:t>
      </w:r>
      <w:r>
        <w:t>судебного участка</w:t>
      </w:r>
      <w:r>
        <w:br/>
        <w:t>№ 6 Шпаковского района Ставропольского края,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>с участием лица, в отношении которого ведется производство по делу об</w:t>
      </w:r>
      <w:r>
        <w:br/>
        <w:t xml:space="preserve">административном правонарушении, </w:t>
      </w:r>
      <w:r>
        <w:t>Нарваткина</w:t>
      </w:r>
      <w:r>
        <w:t xml:space="preserve"> М.С.,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 xml:space="preserve">рассмотрев дело об административном правонарушении, предусмотренном ч. 1 </w:t>
      </w:r>
      <w:r>
        <w:t>ст.</w:t>
      </w:r>
      <w:r>
        <w:br/>
        <w:t>7.27 КоАП РФ, в отношении: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267" w:line="274" w:lineRule="exact"/>
        <w:ind w:firstLine="800"/>
      </w:pPr>
      <w:r>
        <w:t>Нарваткина</w:t>
      </w:r>
      <w:r>
        <w:t xml:space="preserve"> Максима Сергеевича, </w:t>
      </w:r>
      <w:r w:rsidR="00122DE0">
        <w:t>*****</w:t>
      </w:r>
    </w:p>
    <w:p w:rsidR="00767188">
      <w:pPr>
        <w:pStyle w:val="41"/>
        <w:framePr w:w="9446" w:h="12732" w:hRule="exact" w:wrap="none" w:vAnchor="page" w:hAnchor="page" w:x="1692" w:y="2534"/>
        <w:shd w:val="clear" w:color="auto" w:fill="auto"/>
        <w:spacing w:before="0" w:after="261" w:line="240" w:lineRule="exact"/>
        <w:jc w:val="center"/>
      </w:pPr>
      <w:r>
        <w:rPr>
          <w:rStyle w:val="42pt"/>
          <w:b/>
          <w:bCs/>
        </w:rPr>
        <w:t>УСТАНОВИЛ:</w:t>
      </w:r>
    </w:p>
    <w:p w:rsidR="00767188" w:rsidP="00122DE0">
      <w:pPr>
        <w:pStyle w:val="200"/>
        <w:framePr w:w="9446" w:h="12732" w:hRule="exact" w:wrap="none" w:vAnchor="page" w:hAnchor="page" w:x="1692" w:y="2534"/>
        <w:shd w:val="clear" w:color="auto" w:fill="auto"/>
        <w:tabs>
          <w:tab w:val="left" w:pos="1965"/>
        </w:tabs>
        <w:spacing w:before="0" w:after="0" w:line="274" w:lineRule="exact"/>
      </w:pPr>
      <w:r>
        <w:t>**</w:t>
      </w:r>
      <w:r w:rsidR="009A7D5D">
        <w:t xml:space="preserve">г. в </w:t>
      </w:r>
      <w:r>
        <w:t>**</w:t>
      </w:r>
      <w:r w:rsidR="009A7D5D">
        <w:t xml:space="preserve"> часов </w:t>
      </w:r>
      <w:r>
        <w:t>**</w:t>
      </w:r>
      <w:r w:rsidR="009A7D5D">
        <w:t xml:space="preserve"> минуты, находясь в торговом зале магазина «</w:t>
      </w:r>
      <w:r>
        <w:t>**</w:t>
      </w:r>
      <w:r w:rsidR="009A7D5D">
        <w:br/>
        <w:t>у дома» АО «</w:t>
      </w:r>
      <w:r>
        <w:t>**</w:t>
      </w:r>
      <w:r w:rsidR="009A7D5D">
        <w:t xml:space="preserve">», расположенном по адресу: </w:t>
      </w:r>
      <w:r>
        <w:t>****</w:t>
      </w:r>
      <w:r w:rsidR="009A7D5D">
        <w:t xml:space="preserve"> </w:t>
      </w:r>
      <w:r w:rsidR="009A7D5D">
        <w:t>Нарваткин</w:t>
      </w:r>
      <w:r w:rsidR="009A7D5D">
        <w:t xml:space="preserve"> М.С. совершил хищение товара, а именно одной бутылки</w:t>
      </w:r>
      <w:r w:rsidR="009A7D5D">
        <w:br/>
        <w:t>водки «</w:t>
      </w:r>
      <w:r>
        <w:t>***</w:t>
      </w:r>
      <w:r w:rsidR="009A7D5D">
        <w:t>» объемом 1 литр, стоимостью 749,99 рублей, тем самым причинив</w:t>
      </w:r>
      <w:r w:rsidR="009A7D5D">
        <w:br/>
        <w:t>ущерб АО «</w:t>
      </w:r>
      <w:r>
        <w:t>**</w:t>
      </w:r>
      <w:r w:rsidR="009A7D5D">
        <w:t xml:space="preserve">» на вышеуказанную сумму. В действиях </w:t>
      </w:r>
      <w:r w:rsidR="009A7D5D">
        <w:t>Нарваткина</w:t>
      </w:r>
      <w:r w:rsidR="009A7D5D">
        <w:t xml:space="preserve"> М.С.</w:t>
      </w:r>
      <w:r w:rsidR="009A7D5D">
        <w:br/>
        <w:t>отсутствуют признаки угол</w:t>
      </w:r>
      <w:r w:rsidR="009A7D5D">
        <w:t>овно наказуемого деяния.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400"/>
      </w:pPr>
      <w:r>
        <w:t>Перед началом рассмотрения дела об административном правонарушении</w:t>
      </w:r>
      <w:r>
        <w:br/>
      </w:r>
      <w:r>
        <w:t>Нарваткину</w:t>
      </w:r>
      <w:r>
        <w:t xml:space="preserve"> М.С. были разъяснены процессуальные права, предусмотренные ст. 25.1</w:t>
      </w:r>
      <w:r>
        <w:br/>
        <w:t>КоАП РФ, в том числе право на защиту, а также ст. 51 Конституции РФ. Отводов и</w:t>
      </w:r>
      <w:r>
        <w:br/>
        <w:t>ходата</w:t>
      </w:r>
      <w:r>
        <w:t>йств, в том числе заявления о желании воспользоваться юридической помощью</w:t>
      </w:r>
      <w:r>
        <w:br/>
        <w:t xml:space="preserve">защитника от </w:t>
      </w:r>
      <w:r>
        <w:t>Нарваткина</w:t>
      </w:r>
      <w:r>
        <w:t xml:space="preserve"> М.С. не поступило.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400"/>
      </w:pPr>
      <w:r>
        <w:t xml:space="preserve">При рассмотрении дела об административном правонарушении </w:t>
      </w:r>
      <w:r>
        <w:t>Нарваткин</w:t>
      </w:r>
      <w:r>
        <w:t xml:space="preserve"> М.С. факт</w:t>
      </w:r>
      <w:r>
        <w:br/>
        <w:t>административного правонарушения подтвердил, с протоколом об а</w:t>
      </w:r>
      <w:r>
        <w:t>дминистративном</w:t>
      </w:r>
      <w:r>
        <w:br/>
        <w:t>правонарушении согласился, вину полностью признал, в содеянном раскаялся, что в</w:t>
      </w:r>
      <w:r>
        <w:br/>
        <w:t>соответствии с п.1 ч.1 ст.4.2 КоАП РФ является обстоятельством, смягчающим</w:t>
      </w:r>
      <w:r>
        <w:br/>
        <w:t>административную ответственность.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 xml:space="preserve">Вина </w:t>
      </w:r>
      <w:r>
        <w:t>Нарваткина</w:t>
      </w:r>
      <w:r>
        <w:t xml:space="preserve"> М.С. в совершении административного</w:t>
      </w:r>
      <w:r>
        <w:t xml:space="preserve"> правонарушения</w:t>
      </w:r>
      <w:r>
        <w:br/>
        <w:t>подтверждается исследованными материалами дела, а именно: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left="800"/>
        <w:jc w:val="left"/>
      </w:pPr>
      <w:r>
        <w:t xml:space="preserve">протоколом об административном правонарушении </w:t>
      </w:r>
      <w:r w:rsidR="00122DE0">
        <w:t>**</w:t>
      </w:r>
      <w:r>
        <w:t xml:space="preserve"> № </w:t>
      </w:r>
      <w:r w:rsidR="00122DE0">
        <w:t>**</w:t>
      </w:r>
      <w:r>
        <w:t xml:space="preserve"> от</w:t>
      </w:r>
      <w:r>
        <w:br/>
        <w:t>19.01.2024г. по ч. 1 ст. 7.27 КоАП;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jc w:val="right"/>
      </w:pPr>
      <w:r>
        <w:t>рапортом УУП ОУУП и ДН ОМВД России «</w:t>
      </w:r>
      <w:r>
        <w:t>Шпаковский</w:t>
      </w:r>
      <w:r>
        <w:t xml:space="preserve">» </w:t>
      </w:r>
      <w:r w:rsidR="00122DE0">
        <w:t>**</w:t>
      </w:r>
      <w:r>
        <w:t>. от</w:t>
      </w:r>
    </w:p>
    <w:p w:rsidR="00767188">
      <w:pPr>
        <w:pStyle w:val="200"/>
        <w:framePr w:w="9446" w:h="12732" w:hRule="exact" w:wrap="none" w:vAnchor="page" w:hAnchor="page" w:x="1692" w:y="2534"/>
        <w:numPr>
          <w:ilvl w:val="0"/>
          <w:numId w:val="2"/>
        </w:numPr>
        <w:shd w:val="clear" w:color="auto" w:fill="auto"/>
        <w:tabs>
          <w:tab w:val="left" w:pos="2007"/>
        </w:tabs>
        <w:spacing w:before="0" w:after="0" w:line="274" w:lineRule="exact"/>
        <w:ind w:firstLine="800"/>
      </w:pPr>
      <w:r>
        <w:t>г.,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 xml:space="preserve">заявлением </w:t>
      </w:r>
      <w:r w:rsidR="00122DE0">
        <w:t>**</w:t>
      </w:r>
      <w:r>
        <w:t>. начальнику ОМВД России «</w:t>
      </w:r>
      <w:r>
        <w:t>Шпаковский</w:t>
      </w:r>
      <w:r>
        <w:t>»,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>зарегистрированным в КУСП № 923 от 19.01.2024 г.,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 xml:space="preserve">объяснением </w:t>
      </w:r>
      <w:r w:rsidR="00122DE0">
        <w:t>**</w:t>
      </w:r>
      <w:r>
        <w:t xml:space="preserve"> от 19.01.2024 г.,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>справкой о закупочной стоимости похищенного товара,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firstLine="800"/>
      </w:pPr>
      <w:r>
        <w:t>справкой на физическое лицо,</w:t>
      </w:r>
    </w:p>
    <w:p w:rsidR="00767188">
      <w:pPr>
        <w:pStyle w:val="200"/>
        <w:framePr w:w="9446" w:h="12732" w:hRule="exact" w:wrap="none" w:vAnchor="page" w:hAnchor="page" w:x="1692" w:y="2534"/>
        <w:shd w:val="clear" w:color="auto" w:fill="auto"/>
        <w:spacing w:before="0" w:after="0" w:line="274" w:lineRule="exact"/>
        <w:ind w:left="800"/>
        <w:jc w:val="left"/>
      </w:pPr>
      <w:r>
        <w:t xml:space="preserve">протоколом № </w:t>
      </w:r>
      <w:r w:rsidR="00122DE0">
        <w:t>**</w:t>
      </w:r>
      <w:r>
        <w:t xml:space="preserve"> </w:t>
      </w:r>
      <w:r>
        <w:t xml:space="preserve">от 19.01.2024 г. о доставлении </w:t>
      </w:r>
      <w:r>
        <w:t>Нарваткина</w:t>
      </w:r>
      <w:r>
        <w:t xml:space="preserve"> М.С.,</w:t>
      </w:r>
      <w:r>
        <w:br/>
        <w:t xml:space="preserve">протоколом № </w:t>
      </w:r>
      <w:r w:rsidR="00122DE0">
        <w:t>**</w:t>
      </w:r>
      <w:r>
        <w:t xml:space="preserve"> от 19.01.2024 г. об административном задержании</w:t>
      </w:r>
      <w:r>
        <w:br/>
      </w:r>
      <w:r>
        <w:t>Нарваткина</w:t>
      </w:r>
      <w:r>
        <w:t xml:space="preserve"> М.С.,</w:t>
      </w:r>
    </w:p>
    <w:p w:rsidR="0076718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188">
      <w:pPr>
        <w:rPr>
          <w:sz w:val="2"/>
          <w:szCs w:val="2"/>
        </w:rPr>
      </w:pPr>
      <w:r>
        <w:pict>
          <v:rect id="_x0000_s1025" style="width:12.7pt;height:21.1pt;margin-top:694.4pt;margin-left:108.7pt;mso-position-horizontal-relative:page;mso-position-vertical-relative:page;position:absolute;z-index:-251658240" fillcolor="#474747" stroked="f"/>
        </w:pic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left="820"/>
      </w:pPr>
      <w:r>
        <w:t>рапортом помощника оперативного дежурного дежурной части ОМВД России</w:t>
      </w:r>
      <w:r>
        <w:br/>
        <w:t>«</w:t>
      </w:r>
      <w:r>
        <w:t>Шпаковский</w:t>
      </w:r>
      <w:r>
        <w:t xml:space="preserve">» </w:t>
      </w:r>
      <w:r w:rsidR="00122DE0">
        <w:t>**</w:t>
      </w:r>
      <w:r>
        <w:t xml:space="preserve">. </w:t>
      </w:r>
      <w:r>
        <w:t>от 20.01.2024 г.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720"/>
      </w:pPr>
      <w:r>
        <w:t>Исследовав материалы дела, оценив собранные по делу доказательства в</w:t>
      </w:r>
      <w:r>
        <w:br/>
        <w:t xml:space="preserve">совокупности, мировой судья приходит к выводу о доказанности вины </w:t>
      </w:r>
      <w:r>
        <w:t>Нарваткина</w:t>
      </w:r>
      <w:r>
        <w:t xml:space="preserve"> М.С.</w:t>
      </w:r>
      <w:r>
        <w:br/>
        <w:t>Его действия по ч. 1 ст. 7.27 КоАП РФ квалифицированы правильно, как мелкое хищение</w:t>
      </w:r>
      <w:r>
        <w:br/>
        <w:t>чужо</w:t>
      </w:r>
      <w:r>
        <w:t>го имущества, стоимость которого не превышает одну тысячу рублей, путем кражи,</w:t>
      </w:r>
      <w:r>
        <w:br/>
        <w:t>мошенничества, присвоения или растраты при отсутствии признаков преступлений,</w:t>
      </w:r>
      <w:r>
        <w:br/>
        <w:t>предусмотренных частями второй, третьей и четвертой статьи 158, статьей 158.1, частями</w:t>
      </w:r>
      <w:r>
        <w:br/>
        <w:t>второй, трет</w:t>
      </w:r>
      <w:r>
        <w:t>ьей и четвертой статьи 159, частями второй, третьей и четвертой статьи 159.1,</w:t>
      </w:r>
      <w:r>
        <w:br/>
        <w:t>частями второй, третьей и четвертой статьи 159.2, частями второй, третьей и четвертой</w:t>
      </w:r>
      <w:r>
        <w:br/>
        <w:t>статьи 159.3, частями второй, третьей и четвертой статьи 159.5, частями второй, третьей и</w:t>
      </w:r>
      <w:r>
        <w:br/>
        <w:t>че</w:t>
      </w:r>
      <w:r>
        <w:t>твертой статьи 159.6 и частями второй и третьей статьи 160 Уголовного кодекса</w:t>
      </w:r>
      <w:r>
        <w:br/>
        <w:t>Российской Федерации, за исключением случаев, предусмотренных статьей 14.15.3</w:t>
      </w:r>
      <w:r>
        <w:br/>
        <w:t>настоящего Кодекса, так как в его действиях присутствуют как субъективные, так и</w:t>
      </w:r>
      <w:r>
        <w:br/>
        <w:t>объективные признак</w:t>
      </w:r>
      <w:r>
        <w:t>и состава административного правонарушения, в совокупности</w:t>
      </w:r>
      <w:r>
        <w:br/>
        <w:t>дающие основание квалифицировать данное деяние как административное</w:t>
      </w:r>
      <w:r>
        <w:br/>
        <w:t>правонарушение, ответственность за которое предусмотрена ч. 1 ст. 7.27 КоАП РФ.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720"/>
      </w:pPr>
      <w:r>
        <w:t xml:space="preserve">При назначении административного наказания </w:t>
      </w:r>
      <w:r>
        <w:t>Нарват</w:t>
      </w:r>
      <w:r>
        <w:t>кину</w:t>
      </w:r>
      <w:r>
        <w:t xml:space="preserve"> М.С. мировой судья</w:t>
      </w:r>
      <w:r>
        <w:br/>
        <w:t>учитывает общественно-опасный характер совершенного деяния, то обстоятельство, что</w:t>
      </w:r>
      <w:r>
        <w:br/>
        <w:t>объектом данного правонарушения является собственность в любой форме, а</w:t>
      </w:r>
      <w:r>
        <w:br/>
        <w:t>непосредственным предметом выступает имущество.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320"/>
      </w:pPr>
      <w:r>
        <w:t>Также мировой судья учитывает</w:t>
      </w:r>
      <w:r>
        <w:t xml:space="preserve"> личность лица, в отношении которого ведется</w:t>
      </w:r>
      <w:r>
        <w:br/>
        <w:t>производство по делу об административном правонарушении, его материальное</w:t>
      </w:r>
      <w:r>
        <w:br/>
        <w:t>положение.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320"/>
      </w:pPr>
      <w:r>
        <w:t>Обстоятельством, смягчающим административную ответственность, суд признает</w:t>
      </w:r>
      <w:r>
        <w:br/>
        <w:t>раскаяние лица, совершившего административное право</w:t>
      </w:r>
      <w:r>
        <w:t>нарушение.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320"/>
      </w:pPr>
      <w:r>
        <w:t>Обстоятельством, отягчающим административную ответственность, является</w:t>
      </w:r>
      <w:r>
        <w:br/>
        <w:t>повторное совершение однородного административного правонарушения.</w:t>
      </w:r>
    </w:p>
    <w:p w:rsidR="00767188">
      <w:pPr>
        <w:pStyle w:val="200"/>
        <w:framePr w:w="9427" w:h="8314" w:hRule="exact" w:wrap="none" w:vAnchor="page" w:hAnchor="page" w:x="768" w:y="1218"/>
        <w:shd w:val="clear" w:color="auto" w:fill="auto"/>
        <w:spacing w:before="0" w:after="0" w:line="274" w:lineRule="exact"/>
        <w:ind w:firstLine="720"/>
      </w:pPr>
      <w:r>
        <w:t xml:space="preserve">На основании изложенного, руководствуясь </w:t>
      </w:r>
      <w:r>
        <w:t>ст.ст</w:t>
      </w:r>
      <w:r>
        <w:t>. 3.5, 4.1, 4.2, 4.3, 7.27,23.1, 29.7,</w:t>
      </w:r>
      <w:r>
        <w:br/>
        <w:t>29.10 КоАП РФ, мировой</w:t>
      </w:r>
      <w:r>
        <w:t xml:space="preserve"> судья</w:t>
      </w:r>
    </w:p>
    <w:p w:rsidR="00767188">
      <w:pPr>
        <w:pStyle w:val="200"/>
        <w:framePr w:w="9427" w:h="1667" w:hRule="exact" w:wrap="none" w:vAnchor="page" w:hAnchor="page" w:x="768" w:y="9780"/>
        <w:shd w:val="clear" w:color="auto" w:fill="auto"/>
        <w:spacing w:before="0" w:after="205" w:line="240" w:lineRule="exact"/>
        <w:ind w:left="20"/>
        <w:jc w:val="center"/>
      </w:pPr>
      <w:r>
        <w:rPr>
          <w:rStyle w:val="23pt"/>
        </w:rPr>
        <w:t>ПОСТАНОВИЛ:</w:t>
      </w:r>
    </w:p>
    <w:p w:rsidR="00767188">
      <w:pPr>
        <w:pStyle w:val="200"/>
        <w:framePr w:w="9427" w:h="1667" w:hRule="exact" w:wrap="none" w:vAnchor="page" w:hAnchor="page" w:x="768" w:y="9780"/>
        <w:shd w:val="clear" w:color="auto" w:fill="auto"/>
        <w:spacing w:before="0" w:after="0" w:line="269" w:lineRule="exact"/>
        <w:ind w:firstLine="720"/>
      </w:pPr>
      <w:r>
        <w:t>Нарваткина</w:t>
      </w:r>
      <w:r>
        <w:t xml:space="preserve"> Максима Сергеевича признать виновным в совершении</w:t>
      </w:r>
      <w:r>
        <w:br/>
        <w:t>административного правонарушения, предусмотренного ч. 1 ст. 7.27 КоАП РФ, и</w:t>
      </w:r>
      <w:r>
        <w:br/>
        <w:t>назначить ему наказание в виде административного штрафа в размере 1500 (одной</w:t>
      </w:r>
      <w:r>
        <w:br/>
        <w:t>тысячи пятисот) рублей</w:t>
      </w:r>
      <w:r>
        <w:t>.</w:t>
      </w:r>
    </w:p>
    <w:p w:rsidR="00767188" w:rsidRPr="00122DE0">
      <w:pPr>
        <w:pStyle w:val="60"/>
        <w:framePr w:w="691" w:h="1050" w:hRule="exact" w:wrap="none" w:vAnchor="page" w:hAnchor="page" w:x="11107" w:y="1116"/>
        <w:shd w:val="clear" w:color="auto" w:fill="auto"/>
        <w:spacing w:before="0" w:after="38" w:line="180" w:lineRule="exact"/>
        <w:ind w:left="160" w:firstLine="0"/>
        <w:jc w:val="left"/>
        <w:rPr>
          <w:lang w:val="ru-RU"/>
        </w:rPr>
      </w:pPr>
      <w:r>
        <w:rPr>
          <w:rStyle w:val="6BookmanOldStyle0pt"/>
          <w:b/>
          <w:bCs/>
        </w:rPr>
        <w:t>UieCtf</w:t>
      </w:r>
    </w:p>
    <w:p w:rsidR="00767188">
      <w:pPr>
        <w:pStyle w:val="100"/>
        <w:framePr w:w="691" w:h="1050" w:hRule="exact" w:wrap="none" w:vAnchor="page" w:hAnchor="page" w:x="11107" w:y="1116"/>
        <w:shd w:val="clear" w:color="auto" w:fill="auto"/>
        <w:spacing w:before="0" w:line="210" w:lineRule="exact"/>
        <w:ind w:left="160"/>
      </w:pPr>
      <w:r>
        <w:rPr>
          <w:rStyle w:val="10105pt0pt"/>
          <w:vertAlign w:val="subscript"/>
        </w:rPr>
        <w:t>З</w:t>
      </w:r>
      <w:r>
        <w:rPr>
          <w:rStyle w:val="10105pt0pt"/>
        </w:rPr>
        <w:t>а</w:t>
      </w:r>
      <w:r>
        <w:t>^</w:t>
      </w:r>
      <w:r>
        <w:rPr>
          <w:vertAlign w:val="superscript"/>
        </w:rPr>
        <w:t>01</w:t>
      </w:r>
    </w:p>
    <w:p w:rsidR="00767188">
      <w:pPr>
        <w:pStyle w:val="110"/>
        <w:framePr w:w="394" w:h="757" w:hRule="exact" w:wrap="none" w:vAnchor="page" w:hAnchor="page" w:x="11415" w:y="2404"/>
        <w:shd w:val="clear" w:color="auto" w:fill="auto"/>
        <w:spacing w:after="0" w:line="220" w:lineRule="exact"/>
      </w:pPr>
      <w:r>
        <w:t>о?</w:t>
      </w:r>
    </w:p>
    <w:p w:rsidR="00767188">
      <w:pPr>
        <w:pStyle w:val="120"/>
        <w:framePr w:w="394" w:h="757" w:hRule="exact" w:wrap="none" w:vAnchor="page" w:hAnchor="page" w:x="11415" w:y="2404"/>
        <w:shd w:val="clear" w:color="auto" w:fill="auto"/>
        <w:spacing w:before="0" w:after="0" w:line="220" w:lineRule="exact"/>
      </w:pPr>
      <w:r>
        <w:t>с5</w:t>
      </w:r>
    </w:p>
    <w:p w:rsidR="00767188">
      <w:pPr>
        <w:pStyle w:val="200"/>
        <w:framePr w:w="394" w:h="757" w:hRule="exact" w:wrap="none" w:vAnchor="page" w:hAnchor="page" w:x="11415" w:y="2404"/>
        <w:shd w:val="clear" w:color="auto" w:fill="auto"/>
        <w:spacing w:before="0" w:after="0" w:line="240" w:lineRule="exact"/>
        <w:jc w:val="right"/>
      </w:pPr>
      <w:r>
        <w:t>а</w:t>
      </w:r>
    </w:p>
    <w:p w:rsidR="00767188">
      <w:pPr>
        <w:pStyle w:val="200"/>
        <w:framePr w:wrap="none" w:vAnchor="page" w:hAnchor="page" w:x="768" w:y="11763"/>
        <w:shd w:val="clear" w:color="auto" w:fill="auto"/>
        <w:spacing w:before="0" w:after="0" w:line="240" w:lineRule="exact"/>
        <w:ind w:firstLine="720"/>
      </w:pPr>
      <w:r>
        <w:rPr>
          <w:rStyle w:val="20"/>
        </w:rPr>
        <w:t>Указанный административный штраф следует перечислить по следующим реквизитам:</w:t>
      </w:r>
    </w:p>
    <w:p w:rsidR="00767188">
      <w:pPr>
        <w:pStyle w:val="700"/>
        <w:framePr w:w="9427" w:h="1613" w:hRule="exact" w:wrap="none" w:vAnchor="page" w:hAnchor="page" w:x="768" w:y="12213"/>
        <w:shd w:val="clear" w:color="auto" w:fill="auto"/>
        <w:spacing w:before="0"/>
        <w:ind w:left="3395" w:right="221" w:firstLine="320"/>
      </w:pPr>
      <w:r>
        <w:t>УФК по Ставропольскому краю (Управление по обеспечению деятельности</w:t>
      </w:r>
    </w:p>
    <w:p w:rsidR="00767188">
      <w:pPr>
        <w:pStyle w:val="700"/>
        <w:framePr w:w="9427" w:h="1613" w:hRule="exact" w:wrap="none" w:vAnchor="page" w:hAnchor="page" w:x="768" w:y="12213"/>
        <w:shd w:val="clear" w:color="auto" w:fill="auto"/>
        <w:tabs>
          <w:tab w:val="left" w:leader="underscore" w:pos="4536"/>
          <w:tab w:val="left" w:leader="underscore" w:pos="9206"/>
        </w:tabs>
        <w:spacing w:before="0"/>
        <w:ind w:left="3395" w:right="221" w:firstLine="320"/>
      </w:pPr>
      <w:r>
        <w:tab/>
      </w:r>
      <w:r>
        <w:rPr>
          <w:rStyle w:val="70"/>
        </w:rPr>
        <w:t>мировых судей Ставропольского края л/с 04212000060)</w:t>
      </w:r>
      <w:r>
        <w:tab/>
      </w:r>
    </w:p>
    <w:p w:rsidR="00767188">
      <w:pPr>
        <w:pStyle w:val="80"/>
        <w:framePr w:w="9427" w:h="1613" w:hRule="exact" w:wrap="none" w:vAnchor="page" w:hAnchor="page" w:x="768" w:y="12213"/>
        <w:shd w:val="clear" w:color="auto" w:fill="auto"/>
        <w:ind w:left="3715" w:right="221"/>
      </w:pPr>
      <w:r>
        <w:t xml:space="preserve">(наименование </w:t>
      </w:r>
      <w:r>
        <w:t>получателя платежа)</w:t>
      </w:r>
    </w:p>
    <w:p w:rsidR="00767188">
      <w:pPr>
        <w:pStyle w:val="700"/>
        <w:framePr w:w="9427" w:h="1613" w:hRule="exact" w:wrap="none" w:vAnchor="page" w:hAnchor="page" w:x="768" w:y="12213"/>
        <w:shd w:val="clear" w:color="auto" w:fill="auto"/>
        <w:tabs>
          <w:tab w:val="left" w:leader="underscore" w:pos="6822"/>
        </w:tabs>
        <w:spacing w:before="0"/>
        <w:ind w:left="3715" w:right="221"/>
      </w:pPr>
      <w:r>
        <w:rPr>
          <w:rStyle w:val="70"/>
        </w:rPr>
        <w:t>2634051915 / 263401001</w:t>
      </w:r>
      <w:r>
        <w:tab/>
      </w:r>
      <w:r>
        <w:rPr>
          <w:rStyle w:val="70"/>
        </w:rPr>
        <w:t>03100643000000012100</w:t>
      </w:r>
    </w:p>
    <w:p w:rsidR="00767188">
      <w:pPr>
        <w:pStyle w:val="80"/>
        <w:framePr w:w="9427" w:h="1613" w:hRule="exact" w:wrap="none" w:vAnchor="page" w:hAnchor="page" w:x="768" w:y="12213"/>
        <w:shd w:val="clear" w:color="auto" w:fill="auto"/>
        <w:tabs>
          <w:tab w:val="left" w:pos="5905"/>
          <w:tab w:val="left" w:leader="underscore" w:pos="6115"/>
        </w:tabs>
        <w:ind w:left="3715" w:right="221"/>
        <w:jc w:val="both"/>
      </w:pPr>
      <w:r>
        <w:t>(ИНН/КПП получателя)</w:t>
      </w:r>
      <w:r>
        <w:tab/>
      </w:r>
      <w:r>
        <w:tab/>
        <w:t xml:space="preserve"> (номер счёта получателя платежа)</w:t>
      </w:r>
    </w:p>
    <w:p w:rsidR="00767188">
      <w:pPr>
        <w:pStyle w:val="900"/>
        <w:framePr w:w="9427" w:h="1613" w:hRule="exact" w:wrap="none" w:vAnchor="page" w:hAnchor="page" w:x="768" w:y="12213"/>
        <w:shd w:val="clear" w:color="auto" w:fill="auto"/>
        <w:ind w:left="3715" w:right="221"/>
      </w:pPr>
      <w:r>
        <w:rPr>
          <w:rStyle w:val="90"/>
        </w:rPr>
        <w:t>ОТДЕЛЕНИЕ СТАВРОПОЛЬ БАНКА РОССИИ//УФК по Ставропольскому краю г. Ставрополь</w:t>
      </w:r>
      <w:r>
        <w:rPr>
          <w:rStyle w:val="90"/>
        </w:rPr>
        <w:br/>
      </w:r>
      <w:r>
        <w:rPr>
          <w:rStyle w:val="98pt"/>
        </w:rPr>
        <w:t>(наименование банка получателя платежа)</w:t>
      </w:r>
    </w:p>
    <w:p w:rsidR="00767188">
      <w:pPr>
        <w:pStyle w:val="700"/>
        <w:framePr w:w="9427" w:h="1613" w:hRule="exact" w:wrap="none" w:vAnchor="page" w:hAnchor="page" w:x="768" w:y="12213"/>
        <w:shd w:val="clear" w:color="auto" w:fill="auto"/>
        <w:tabs>
          <w:tab w:val="left" w:pos="4757"/>
        </w:tabs>
        <w:spacing w:before="0"/>
        <w:ind w:left="3715" w:right="221"/>
      </w:pPr>
      <w:r>
        <w:t>7</w:t>
      </w:r>
      <w:r>
        <w:tab/>
      </w:r>
      <w:r>
        <w:t>40102810345370000013</w:t>
      </w:r>
    </w:p>
    <w:p w:rsidR="00767188">
      <w:pPr>
        <w:pStyle w:val="80"/>
        <w:framePr w:w="480" w:h="405" w:hRule="exact" w:wrap="none" w:vAnchor="page" w:hAnchor="page" w:x="4301" w:y="14011"/>
        <w:shd w:val="clear" w:color="auto" w:fill="auto"/>
        <w:spacing w:after="1" w:line="160" w:lineRule="exact"/>
        <w:jc w:val="left"/>
      </w:pPr>
      <w:r>
        <w:t>КБК:</w:t>
      </w:r>
    </w:p>
    <w:p w:rsidR="00767188">
      <w:pPr>
        <w:pStyle w:val="80"/>
        <w:framePr w:w="480" w:h="405" w:hRule="exact" w:wrap="none" w:vAnchor="page" w:hAnchor="page" w:x="4301" w:y="14011"/>
        <w:shd w:val="clear" w:color="auto" w:fill="auto"/>
        <w:spacing w:line="160" w:lineRule="exact"/>
        <w:jc w:val="left"/>
      </w:pPr>
      <w:r>
        <w:t>УИН:</w:t>
      </w:r>
    </w:p>
    <w:p w:rsidR="00767188">
      <w:pPr>
        <w:pStyle w:val="80"/>
        <w:framePr w:w="9427" w:h="623" w:hRule="exact" w:wrap="none" w:vAnchor="page" w:hAnchor="page" w:x="768" w:y="13799"/>
        <w:shd w:val="clear" w:color="auto" w:fill="auto"/>
        <w:spacing w:line="197" w:lineRule="exact"/>
        <w:ind w:left="3408" w:right="768" w:firstLine="720"/>
        <w:jc w:val="both"/>
      </w:pPr>
      <w:r>
        <w:t xml:space="preserve">(номер </w:t>
      </w:r>
      <w:r>
        <w:t>кор</w:t>
      </w:r>
      <w:r>
        <w:t>./</w:t>
      </w:r>
      <w:r>
        <w:t>сч</w:t>
      </w:r>
      <w:r>
        <w:t>. банка получателя платежа)</w:t>
      </w:r>
    </w:p>
    <w:p w:rsidR="00767188">
      <w:pPr>
        <w:pStyle w:val="700"/>
        <w:framePr w:w="9427" w:h="623" w:hRule="exact" w:wrap="none" w:vAnchor="page" w:hAnchor="page" w:x="768" w:y="13799"/>
        <w:shd w:val="clear" w:color="auto" w:fill="auto"/>
        <w:tabs>
          <w:tab w:val="left" w:leader="underscore" w:pos="6818"/>
          <w:tab w:val="left" w:pos="7735"/>
        </w:tabs>
        <w:spacing w:before="0" w:line="197" w:lineRule="exact"/>
        <w:ind w:left="4128" w:right="768"/>
      </w:pPr>
      <w:r>
        <w:rPr>
          <w:rStyle w:val="70"/>
        </w:rPr>
        <w:t>00811601073010027140</w:t>
      </w:r>
      <w:r>
        <w:tab/>
        <w:t xml:space="preserve"> </w:t>
      </w:r>
      <w:r>
        <w:rPr>
          <w:rStyle w:val="71"/>
        </w:rPr>
        <w:t>БИК:</w:t>
      </w:r>
      <w:r>
        <w:rPr>
          <w:rStyle w:val="71"/>
        </w:rPr>
        <w:tab/>
      </w:r>
      <w:r>
        <w:rPr>
          <w:rStyle w:val="70"/>
        </w:rPr>
        <w:t>010702101</w:t>
      </w:r>
    </w:p>
    <w:p w:rsidR="00767188">
      <w:pPr>
        <w:pStyle w:val="700"/>
        <w:framePr w:w="9427" w:h="623" w:hRule="exact" w:wrap="none" w:vAnchor="page" w:hAnchor="page" w:x="768" w:y="13799"/>
        <w:shd w:val="clear" w:color="auto" w:fill="auto"/>
        <w:tabs>
          <w:tab w:val="left" w:pos="6818"/>
          <w:tab w:val="left" w:pos="7735"/>
        </w:tabs>
        <w:spacing w:before="0" w:line="197" w:lineRule="exact"/>
        <w:ind w:left="4128" w:right="768"/>
      </w:pPr>
      <w:r>
        <w:t>0355703701465000342407103</w:t>
      </w:r>
      <w:r>
        <w:tab/>
      </w:r>
      <w:r>
        <w:rPr>
          <w:rStyle w:val="71"/>
        </w:rPr>
        <w:t>ОКТМО:</w:t>
      </w:r>
      <w:r>
        <w:rPr>
          <w:rStyle w:val="71"/>
        </w:rPr>
        <w:tab/>
      </w:r>
      <w:r>
        <w:t>07558000</w:t>
      </w:r>
    </w:p>
    <w:p w:rsidR="00767188">
      <w:pPr>
        <w:pStyle w:val="700"/>
        <w:framePr w:w="9427" w:h="198" w:hRule="exact" w:wrap="none" w:vAnchor="page" w:hAnchor="page" w:x="768" w:y="14419"/>
        <w:shd w:val="clear" w:color="auto" w:fill="auto"/>
        <w:spacing w:before="0" w:line="160" w:lineRule="exact"/>
        <w:ind w:left="5357" w:right="1901"/>
        <w:jc w:val="center"/>
      </w:pPr>
      <w:r>
        <w:rPr>
          <w:rStyle w:val="70"/>
        </w:rPr>
        <w:t>Нарваткин</w:t>
      </w:r>
      <w:r>
        <w:rPr>
          <w:rStyle w:val="70"/>
        </w:rPr>
        <w:t xml:space="preserve"> Максим Сергеевич</w:t>
      </w:r>
    </w:p>
    <w:p w:rsidR="00767188">
      <w:pPr>
        <w:pStyle w:val="80"/>
        <w:framePr w:w="9427" w:h="624" w:hRule="exact" w:wrap="none" w:vAnchor="page" w:hAnchor="page" w:x="768" w:y="14594"/>
        <w:shd w:val="clear" w:color="auto" w:fill="auto"/>
        <w:ind w:left="3773" w:right="298"/>
      </w:pPr>
      <w:r>
        <w:t>(ФИО/Наименование плательщика)</w:t>
      </w:r>
    </w:p>
    <w:p w:rsidR="00767188">
      <w:pPr>
        <w:pStyle w:val="700"/>
        <w:framePr w:w="9427" w:h="624" w:hRule="exact" w:wrap="none" w:vAnchor="page" w:hAnchor="page" w:x="768" w:y="14594"/>
        <w:shd w:val="clear" w:color="auto" w:fill="auto"/>
        <w:spacing w:before="0"/>
        <w:ind w:left="3773" w:right="298"/>
        <w:jc w:val="center"/>
      </w:pPr>
      <w:r>
        <w:t xml:space="preserve">Номер дела 05-0034/6/2024, </w:t>
      </w:r>
      <w:r>
        <w:t>постановление мирового судьи от 21.01.2024 в</w:t>
      </w:r>
      <w:r>
        <w:br/>
        <w:t xml:space="preserve">отношении </w:t>
      </w:r>
      <w:r>
        <w:t>Нарваткин</w:t>
      </w:r>
      <w:r>
        <w:t xml:space="preserve"> Максим Сергеевич</w:t>
      </w:r>
    </w:p>
    <w:p w:rsidR="00767188">
      <w:pPr>
        <w:pStyle w:val="80"/>
        <w:framePr w:wrap="none" w:vAnchor="page" w:hAnchor="page" w:x="768" w:y="15210"/>
        <w:shd w:val="clear" w:color="auto" w:fill="auto"/>
        <w:spacing w:line="160" w:lineRule="exact"/>
        <w:ind w:left="5560"/>
        <w:jc w:val="left"/>
      </w:pPr>
      <w:r>
        <w:t>(наименование платежа)</w:t>
      </w:r>
    </w:p>
    <w:p w:rsidR="0076718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188" w:rsidRPr="00122DE0">
      <w:pPr>
        <w:pStyle w:val="a1"/>
        <w:framePr w:wrap="none" w:vAnchor="page" w:hAnchor="page" w:x="226" w:y="1092"/>
        <w:shd w:val="clear" w:color="auto" w:fill="auto"/>
        <w:spacing w:line="150" w:lineRule="exact"/>
        <w:jc w:val="both"/>
        <w:rPr>
          <w:lang w:val="ru-RU"/>
        </w:rPr>
      </w:pPr>
      <w:r>
        <w:rPr>
          <w:rStyle w:val="Verdana75pt"/>
          <w:vertAlign w:val="superscript"/>
        </w:rPr>
        <w:t>C</w:t>
      </w:r>
      <w:r>
        <w:rPr>
          <w:rStyle w:val="Verdana75pt"/>
        </w:rPr>
        <w:t>CttIf</w:t>
      </w:r>
    </w:p>
    <w:p w:rsidR="00767188" w:rsidRPr="00122DE0">
      <w:pPr>
        <w:pStyle w:val="140"/>
        <w:framePr w:w="355" w:h="1056" w:hRule="exact" w:wrap="none" w:vAnchor="page" w:hAnchor="page" w:x="231" w:y="1650"/>
        <w:shd w:val="clear" w:color="auto" w:fill="auto"/>
        <w:spacing w:after="8" w:line="220" w:lineRule="exact"/>
        <w:ind w:left="220"/>
        <w:rPr>
          <w:lang w:val="ru-RU"/>
        </w:rPr>
      </w:pPr>
      <w:r>
        <w:rPr>
          <w:lang w:val="ru-RU" w:eastAsia="ru-RU" w:bidi="ru-RU"/>
        </w:rPr>
        <w:t>в</w:t>
      </w:r>
    </w:p>
    <w:p w:rsidR="00767188">
      <w:pPr>
        <w:pStyle w:val="150"/>
        <w:framePr w:w="355" w:h="1056" w:hRule="exact" w:wrap="none" w:vAnchor="page" w:hAnchor="page" w:x="231" w:y="1650"/>
        <w:shd w:val="clear" w:color="auto" w:fill="auto"/>
        <w:spacing w:before="0" w:after="0" w:line="220" w:lineRule="exact"/>
      </w:pPr>
      <w:r>
        <w:t>С.</w:t>
      </w:r>
    </w:p>
    <w:p w:rsidR="00767188" w:rsidRPr="00122DE0">
      <w:pPr>
        <w:pStyle w:val="140"/>
        <w:framePr w:w="355" w:h="1056" w:hRule="exact" w:wrap="none" w:vAnchor="page" w:hAnchor="page" w:x="231" w:y="1650"/>
        <w:shd w:val="clear" w:color="auto" w:fill="auto"/>
        <w:spacing w:after="3" w:line="220" w:lineRule="exact"/>
        <w:rPr>
          <w:lang w:val="ru-RU"/>
        </w:rPr>
      </w:pPr>
      <w:r>
        <w:t>ie</w:t>
      </w:r>
    </w:p>
    <w:p w:rsidR="00767188">
      <w:pPr>
        <w:pStyle w:val="160"/>
        <w:framePr w:w="355" w:h="1056" w:hRule="exact" w:wrap="none" w:vAnchor="page" w:hAnchor="page" w:x="231" w:y="1650"/>
        <w:shd w:val="clear" w:color="auto" w:fill="auto"/>
        <w:spacing w:before="0" w:line="130" w:lineRule="exact"/>
      </w:pPr>
      <w:r>
        <w:t>г</w:t>
      </w:r>
    </w:p>
    <w:p w:rsidR="00767188">
      <w:pPr>
        <w:pStyle w:val="130"/>
        <w:framePr w:w="9504" w:h="5566" w:hRule="exact" w:wrap="none" w:vAnchor="page" w:hAnchor="page" w:x="1637" w:y="1046"/>
        <w:shd w:val="clear" w:color="auto" w:fill="auto"/>
      </w:pPr>
      <w:r>
        <w:t>В соответствии с частью 1 ст. 32.2 КоАП РФ назначенный административный штраф</w:t>
      </w:r>
      <w:r>
        <w:br/>
        <w:t xml:space="preserve">должен быть уплачен лицом, </w:t>
      </w:r>
      <w:r>
        <w:t>привлеченным к административной ответственности, не позднее</w:t>
      </w:r>
      <w:r>
        <w:br/>
        <w:t>шестидесяти дней со дня вступления постановления о наложении административного штрафа в</w:t>
      </w:r>
      <w:r>
        <w:br/>
        <w:t>законную силу либо со дня истечения срока отсрочки или срока рассрочки, предусмотренных</w:t>
      </w:r>
      <w:r>
        <w:br/>
        <w:t xml:space="preserve">статьей </w:t>
      </w:r>
      <w:r>
        <w:rPr>
          <w:rStyle w:val="131pt"/>
          <w:b/>
          <w:bCs/>
        </w:rPr>
        <w:t>31.5</w:t>
      </w:r>
      <w:r>
        <w:t xml:space="preserve"> КоАП РФ</w:t>
      </w:r>
      <w:r>
        <w:t>.</w:t>
      </w:r>
    </w:p>
    <w:p w:rsidR="00767188">
      <w:pPr>
        <w:pStyle w:val="130"/>
        <w:framePr w:w="9504" w:h="5566" w:hRule="exact" w:wrap="none" w:vAnchor="page" w:hAnchor="page" w:x="1637" w:y="1046"/>
        <w:shd w:val="clear" w:color="auto" w:fill="auto"/>
      </w:pPr>
      <w:r>
        <w:t>Согласно ч. 1 ст. 20.25 КоАП РФ неуплата административного штрафа в срок,</w:t>
      </w:r>
      <w:r>
        <w:br/>
        <w:t>предусмотренный КоАП РФ влечет наложение административного штрафа в двукратном размере</w:t>
      </w:r>
      <w:r>
        <w:br/>
        <w:t>суммы неуплаченного административного штрафа, но не менее одной тысячи рублей либо</w:t>
      </w:r>
      <w:r>
        <w:br/>
        <w:t>администра</w:t>
      </w:r>
      <w:r>
        <w:t>тивный арест на срок до пятнадцати суток.</w:t>
      </w:r>
    </w:p>
    <w:p w:rsidR="00767188">
      <w:pPr>
        <w:pStyle w:val="130"/>
        <w:framePr w:w="9504" w:h="5566" w:hRule="exact" w:wrap="none" w:vAnchor="page" w:hAnchor="page" w:x="1637" w:y="1046"/>
        <w:shd w:val="clear" w:color="auto" w:fill="auto"/>
      </w:pPr>
      <w:r>
        <w:t>При отсутствии документа, свидетельствующего об уплате административного штрафа, по</w:t>
      </w:r>
      <w:r>
        <w:br/>
        <w:t xml:space="preserve">истечении срока, указанного в </w:t>
      </w:r>
      <w:r>
        <w:t>чЛ</w:t>
      </w:r>
      <w:r>
        <w:t xml:space="preserve"> ст. 32.2 КоАП РФ, судья, орган, должностное лицо, вынесшие</w:t>
      </w:r>
      <w:r>
        <w:br/>
        <w:t>постановление, направляют в течение тр</w:t>
      </w:r>
      <w:r>
        <w:t>ех суток постановление о наложении административного</w:t>
      </w:r>
      <w:r>
        <w:br/>
        <w:t>штрафа с отметкой о его неуплате судебному приставу-исполнителю для исполнения в порядке,</w:t>
      </w:r>
      <w:r>
        <w:br/>
        <w:t>предусмотренном федеральным законодательством. Кроме того, должностное лицо федерального</w:t>
      </w:r>
      <w:r>
        <w:br/>
        <w:t>органа исполнительной вл</w:t>
      </w:r>
      <w:r>
        <w:t>асти, структурного подразделения или территориального органа, а</w:t>
      </w:r>
      <w:r>
        <w:br/>
        <w:t>также иного государственного органа, уполномоченного осуществлять производство по делам об</w:t>
      </w:r>
      <w:r>
        <w:br/>
        <w:t>административных правонарушениях (за исключением судебного пристава-исполнителя),</w:t>
      </w:r>
      <w:r>
        <w:br/>
        <w:t>составляет протокол</w:t>
      </w:r>
      <w:r>
        <w:t xml:space="preserve"> об административном правонарушении, предусмотренном частью 1 статьи</w:t>
      </w:r>
      <w:r>
        <w:br/>
        <w:t>20.25 КоАП РФ, в отношении лица, не уплатившего административный штраф. Протокол об</w:t>
      </w:r>
      <w:r>
        <w:br/>
        <w:t>административном правонарушении, предусмотренном частью 1 статьи 20.25 КоАП РФ, в</w:t>
      </w:r>
      <w:r>
        <w:br/>
        <w:t>отношении лица, не уп</w:t>
      </w:r>
      <w:r>
        <w:t>латившего административный штраф по делу об административном</w:t>
      </w:r>
      <w:r>
        <w:br/>
        <w:t>правонарушении, рассмотренному судьей, составляет судебный пристав-исполнитель.</w:t>
      </w:r>
    </w:p>
    <w:p w:rsidR="00767188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P="00122DE0">
      <w:pPr>
        <w:pStyle w:val="200"/>
        <w:framePr w:w="9504" w:h="3196" w:hRule="exact" w:wrap="none" w:vAnchor="page" w:hAnchor="page" w:x="1651" w:y="7036"/>
        <w:shd w:val="clear" w:color="auto" w:fill="auto"/>
        <w:spacing w:before="0" w:after="0" w:line="274" w:lineRule="exact"/>
        <w:ind w:firstLine="780"/>
      </w:pPr>
      <w:r>
        <w:t xml:space="preserve">Постановление может быть обжаловано в </w:t>
      </w:r>
      <w:r>
        <w:t>Шпаковский</w:t>
      </w:r>
      <w:r>
        <w:t xml:space="preserve"> районный суд в течение 10</w:t>
      </w:r>
      <w:r>
        <w:br/>
        <w:t>суток со дня вручения или получения копии постановления, через мирового судью,</w:t>
      </w:r>
      <w:r>
        <w:br/>
        <w:t xml:space="preserve">вынесшего постановление или непосредственно в </w:t>
      </w:r>
      <w:r>
        <w:t>Шпаковский</w:t>
      </w:r>
      <w:r>
        <w:t xml:space="preserve"> районный суд.</w:t>
      </w:r>
    </w:p>
    <w:p w:rsidR="00122DE0" w:rsidP="00122DE0">
      <w:pPr>
        <w:pStyle w:val="200"/>
        <w:framePr w:w="9504" w:h="3196" w:hRule="exact" w:wrap="none" w:vAnchor="page" w:hAnchor="page" w:x="1651" w:y="7036"/>
        <w:shd w:val="clear" w:color="auto" w:fill="auto"/>
        <w:spacing w:before="0" w:after="0" w:line="274" w:lineRule="exact"/>
        <w:ind w:firstLine="780"/>
      </w:pPr>
    </w:p>
    <w:p w:rsidR="00122DE0" w:rsidP="00122DE0">
      <w:pPr>
        <w:pStyle w:val="200"/>
        <w:framePr w:w="9504" w:h="3196" w:hRule="exact" w:wrap="none" w:vAnchor="page" w:hAnchor="page" w:x="1651" w:y="7036"/>
        <w:shd w:val="clear" w:color="auto" w:fill="auto"/>
        <w:spacing w:before="0" w:after="0" w:line="274" w:lineRule="exact"/>
        <w:ind w:firstLine="780"/>
      </w:pPr>
      <w:r>
        <w:t xml:space="preserve">Мировой судья                                                                          </w:t>
      </w:r>
      <w:r>
        <w:t>И.М. Черниговская</w:t>
      </w: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tabs>
          <w:tab w:val="left" w:pos="4485"/>
        </w:tabs>
        <w:rPr>
          <w:rFonts w:asciiTheme="minorHAnsi" w:hAnsiTheme="minorHAnsi"/>
          <w:sz w:val="2"/>
          <w:szCs w:val="2"/>
        </w:rPr>
      </w:pPr>
      <w:r>
        <w:rPr>
          <w:sz w:val="2"/>
          <w:szCs w:val="2"/>
        </w:rPr>
        <w:tab/>
      </w:r>
      <w:r>
        <w:rPr>
          <w:rFonts w:asciiTheme="minorHAnsi" w:hAnsiTheme="minorHAnsi"/>
          <w:sz w:val="2"/>
          <w:szCs w:val="2"/>
        </w:rPr>
        <w:t>Ми</w:t>
      </w: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p w:rsidR="00122DE0" w:rsidRPr="00122DE0" w:rsidP="00122DE0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80352"/>
    <w:multiLevelType w:val="multilevel"/>
    <w:tmpl w:val="3A589712"/>
    <w:lvl w:ilvl="0">
      <w:start w:val="2024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7E45E99"/>
    <w:multiLevelType w:val="multilevel"/>
    <w:tmpl w:val="B85E92CC"/>
    <w:lvl w:ilvl="0">
      <w:start w:val="2024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88"/>
    <w:rsid w:val="00122DE0"/>
    <w:rsid w:val="00767188"/>
    <w:rsid w:val="009A7D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73414F-7EAC-4B10-A053-C98AE9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BookmanOldStyle0pt">
    <w:name w:val="Основной текст (6) + Bookman Old Style;Интервал 0 pt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">
    <w:name w:val="Основной текст (10)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10105pt0pt">
    <w:name w:val="Основной текст (10) + 10;5 pt;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DefaultParagraphFont"/>
    <w:link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2">
    <w:name w:val="Основной текст (1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DefaultParagraphFont"/>
    <w:link w:val="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0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98pt">
    <w:name w:val="Основной текст (9) + 8 pt;Полужирный"/>
    <w:basedOn w:val="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">
    <w:name w:val="Друго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Verdana75pt">
    <w:name w:val="Другое + Verdana;7;5 pt;Полужирный;Курсив"/>
    <w:basedOn w:val="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4">
    <w:name w:val="Основной текст (14)_"/>
    <w:basedOn w:val="DefaultParagraphFont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15">
    <w:name w:val="Основной текст (15)_"/>
    <w:basedOn w:val="DefaultParagraphFont"/>
    <w:link w:val="15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ной текст (16)_"/>
    <w:basedOn w:val="DefaultParagraphFont"/>
    <w:link w:val="160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">
    <w:name w:val="Основной текст (13)_"/>
    <w:basedOn w:val="DefaultParagraphFont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1pt">
    <w:name w:val="Основной текст (13) + Интервал 1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24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110">
    <w:name w:val="Основной текст (11)"/>
    <w:basedOn w:val="Normal"/>
    <w:link w:val="11"/>
    <w:pPr>
      <w:shd w:val="clear" w:color="auto" w:fill="FFFFFF"/>
      <w:spacing w:after="60" w:line="0" w:lineRule="atLeast"/>
      <w:jc w:val="right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120">
    <w:name w:val="Основной текст (12)"/>
    <w:basedOn w:val="Normal"/>
    <w:link w:val="12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pacing w:val="-30"/>
      <w:sz w:val="22"/>
      <w:szCs w:val="22"/>
    </w:rPr>
  </w:style>
  <w:style w:type="paragraph" w:customStyle="1" w:styleId="700">
    <w:name w:val="Основной текст (7)_0"/>
    <w:basedOn w:val="Normal"/>
    <w:link w:val="7"/>
    <w:pPr>
      <w:shd w:val="clear" w:color="auto" w:fill="FFFFFF"/>
      <w:spacing w:before="240"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900">
    <w:name w:val="Основной текст (9)_0"/>
    <w:basedOn w:val="Normal"/>
    <w:link w:val="9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a1">
    <w:name w:val="Друго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0">
    <w:name w:val="Основной текст (14)"/>
    <w:basedOn w:val="Normal"/>
    <w:link w:val="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150">
    <w:name w:val="Основной текст (15)"/>
    <w:basedOn w:val="Normal"/>
    <w:link w:val="15"/>
    <w:pPr>
      <w:shd w:val="clear" w:color="auto" w:fill="FFFFFF"/>
      <w:spacing w:before="60" w:after="60" w:line="0" w:lineRule="atLeast"/>
    </w:pPr>
    <w:rPr>
      <w:rFonts w:ascii="Verdana" w:eastAsia="Verdana" w:hAnsi="Verdana" w:cs="Verdana"/>
      <w:i/>
      <w:iCs/>
      <w:spacing w:val="-10"/>
      <w:sz w:val="22"/>
      <w:szCs w:val="22"/>
    </w:rPr>
  </w:style>
  <w:style w:type="paragraph" w:customStyle="1" w:styleId="160">
    <w:name w:val="Основной текст (16)"/>
    <w:basedOn w:val="Normal"/>
    <w:link w:val="16"/>
    <w:pPr>
      <w:shd w:val="clear" w:color="auto" w:fill="FFFFFF"/>
      <w:spacing w:before="60"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130">
    <w:name w:val="Основной текст (13)"/>
    <w:basedOn w:val="Normal"/>
    <w:link w:val="13"/>
    <w:pPr>
      <w:shd w:val="clear" w:color="auto" w:fill="FFFFFF"/>
      <w:spacing w:line="250" w:lineRule="exact"/>
      <w:ind w:firstLine="7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2">
    <w:name w:val="Подпись к картинке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