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834" w:rsidRPr="00F71114" w:rsidP="00A318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1B23" w:rsidRPr="00F71114" w:rsidP="004A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C2BAE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</w:p>
    <w:p w:rsidR="004A1B23" w:rsidRPr="00F71114" w:rsidP="004A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AC2BAE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</w:p>
    <w:p w:rsidR="00A31834" w:rsidRPr="00F71114" w:rsidP="004A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1B23" w:rsidRPr="00F71114" w:rsidP="00B10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A1B23" w:rsidRPr="00F71114" w:rsidP="00F7111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Михайловск </w:t>
      </w:r>
      <w:r w:rsidRPr="00F71114" w:rsidR="005B2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F71114" w:rsidR="00B10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02 мая 2024</w:t>
      </w:r>
      <w:r w:rsidRPr="00F71114" w:rsidR="00A31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114" w:rsidR="005B2B3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4A1B23" w:rsidRPr="00F71114" w:rsidP="004A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9AE" w:rsidRPr="00F71114" w:rsidP="00F7111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1114" w:rsidR="004A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№7 Шпаковского района Ставропольского края Штемберг И.В., </w:t>
      </w:r>
    </w:p>
    <w:p w:rsidR="00A92AAF" w:rsidRPr="00F71114" w:rsidP="003A77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1114" w:rsidR="004A1B2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помещении мир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ового судьи судебного участка №</w:t>
      </w:r>
      <w:r w:rsidRPr="00F71114" w:rsidR="004A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Шпаковского района Ставропольского края, </w:t>
      </w:r>
    </w:p>
    <w:p w:rsidR="004A1B23" w:rsidRPr="00F71114" w:rsidP="00876C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 в отношении</w:t>
      </w:r>
      <w:r w:rsidRPr="00F71114" w:rsidR="008D3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114" w:rsidR="00BC1B8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Болдышева</w:t>
      </w:r>
      <w:r w:rsidRPr="00F71114" w:rsidR="00BC1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2BAE">
        <w:rPr>
          <w:rFonts w:ascii="Times New Roman" w:eastAsia="Times New Roman" w:hAnsi="Times New Roman" w:cs="Times New Roman"/>
          <w:sz w:val="26"/>
          <w:szCs w:val="26"/>
          <w:lang w:eastAsia="ru-RU"/>
        </w:rPr>
        <w:t>А.Б.</w:t>
      </w:r>
      <w:r w:rsidRPr="00F71114" w:rsidR="008D3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C2BAE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F71114" w:rsidR="00BC1B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C7817" w:rsidRPr="00F71114" w:rsidP="00A318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71114" w:rsidR="00A31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привлекаемого к административной ответственности за совершение административного правонарушения, предусмотренного ст. </w:t>
      </w:r>
      <w:r w:rsidRPr="00F71114" w:rsidR="00506DBB">
        <w:rPr>
          <w:rFonts w:ascii="Times New Roman" w:eastAsia="Times New Roman" w:hAnsi="Times New Roman" w:cs="Times New Roman"/>
          <w:sz w:val="26"/>
          <w:szCs w:val="26"/>
          <w:lang w:eastAsia="ru-RU"/>
        </w:rPr>
        <w:t>19.6</w:t>
      </w:r>
      <w:r w:rsidRPr="00F71114" w:rsidR="00A31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</w:t>
      </w:r>
    </w:p>
    <w:p w:rsidR="00A31834" w:rsidRPr="00F71114" w:rsidP="00876C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1B23" w:rsidRPr="00F71114" w:rsidP="004A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4A1B23" w:rsidRPr="00F71114" w:rsidP="004A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DBB" w:rsidRPr="00F71114" w:rsidP="00BC1B8C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Как следует из протокола об административном правонарушении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19 марта 2024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составленного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отношении должностного лица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Болдышева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А.Б.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F71114" w:rsidR="00252670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директора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="00AC2B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 февраля 2024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в 00 час. 01 мин. по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ул. </w:t>
      </w:r>
      <w:r w:rsidR="00AC2B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C2B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г. Ставрополь,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должностным лицом управления Ставропольского края – государственной жилищной инспекцией (далее – управление) установлено: должностное лицо</w:t>
      </w:r>
      <w:r w:rsid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Болдышев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А.Б.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252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директор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="00AC2B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исполнил представление об устранении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причин и условий, способствовавших совершению административного правонарушения от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25.10.2023 № </w:t>
      </w:r>
      <w:r w:rsidR="00AC2B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 именно: не принял меры по устранению причин и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условий, способствовавших совершению административного правонарушения и не уведомил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принятых мерах управление в установленный срок, а именно до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08.02.2024</w:t>
      </w:r>
      <w:r w:rsidR="00252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г., включительно.  Вышеуказанное представление направлено заказным письмом в адрес юридического лиц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AC2B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26.10.2023 г.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(почтовый идентификатор </w:t>
      </w:r>
      <w:r w:rsidR="00AC2B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). Представление получено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было. Поступило на временное хранение 09.01.2024 г.</w:t>
      </w:r>
    </w:p>
    <w:p w:rsidR="00F71114" w:rsidP="00506DBB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рассмотрение дела об административном правонарушении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Болдышев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А.Б., надлежащим образом извещенный о времени и месте рассмотрения дела об административном правонарушении, не явился. В материалах дела имеется отчет об отслеживании отправления с почтовым идентификатором, согласно которому          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Болдышев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А.Б. надлежащим образом извещен о дате, времени и месте рассмотрения дела. Каких - либо ходатайств от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Болдышева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А.Б. не поступило. Сведениями о том, что неявка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Болдышева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А.Б. имела место по уважительной причине, судья не располагает.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2E35CF" w:rsidRPr="00F71114" w:rsidP="00506DBB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ст. 29.6 Кодекса Российской Федерации об административных правонарушениях, у суда не имеется.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506DBB" w:rsidRPr="00F71114" w:rsidP="00506DBB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связи с чем, суд находит причину неявки в судебное заседание не уважительной, признает ее не обязательной и считает возможным рассмотреть дело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его отсутствии на основании п. 2 ст. 25.1 КоАП РФ, п.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правонарушениях».      </w:t>
      </w:r>
    </w:p>
    <w:p w:rsidR="00F71114" w:rsidP="00F7111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F71114" w:rsidR="00506D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положениями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лица,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ходатайства об отложении рассмотрения дела, либо если такое ходатайство оставлено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 удовлетворения.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 w:rsidR="00506D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  <w:r w:rsidRPr="00F71114" w:rsidR="00506D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 w:rsidR="00506D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 w:rsidR="00506D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2E35CF" w:rsidRPr="00F71114" w:rsidP="00F7111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F71114" w:rsidR="00506D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Собранный по делу материал позволяет рассмотреть дело об административном правонарушении по существу.</w:t>
      </w:r>
      <w:r w:rsidRPr="00F71114" w:rsidR="00506D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 w:rsidR="00506D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 w:rsidR="00506D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 w:rsidR="00506D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 w:rsidR="00506D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 w:rsidR="00506D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 w:rsidR="00506D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1114">
        <w:rPr>
          <w:rFonts w:ascii="Times New Roman" w:hAnsi="Times New Roman"/>
          <w:sz w:val="26"/>
          <w:szCs w:val="26"/>
        </w:rPr>
        <w:t xml:space="preserve">Как следует из материалов дела, постановлением заместителя начальника управления – заместителя главного государственного жилищного инспектора Ставропольского края </w:t>
      </w:r>
      <w:r w:rsidRPr="00F71114">
        <w:rPr>
          <w:rFonts w:ascii="Times New Roman" w:hAnsi="Times New Roman"/>
          <w:sz w:val="26"/>
          <w:szCs w:val="26"/>
        </w:rPr>
        <w:t>Махиня</w:t>
      </w:r>
      <w:r w:rsidRPr="00F71114">
        <w:rPr>
          <w:rFonts w:ascii="Times New Roman" w:hAnsi="Times New Roman"/>
          <w:sz w:val="26"/>
          <w:szCs w:val="26"/>
        </w:rPr>
        <w:t xml:space="preserve"> Е.Г. № </w:t>
      </w:r>
      <w:r w:rsidR="00AC2BAE">
        <w:rPr>
          <w:rFonts w:ascii="Times New Roman" w:hAnsi="Times New Roman"/>
          <w:sz w:val="26"/>
          <w:szCs w:val="26"/>
        </w:rPr>
        <w:t>….</w:t>
      </w:r>
      <w:r w:rsidRPr="00F71114">
        <w:rPr>
          <w:rFonts w:ascii="Times New Roman" w:hAnsi="Times New Roman"/>
          <w:sz w:val="26"/>
          <w:szCs w:val="26"/>
        </w:rPr>
        <w:t xml:space="preserve"> от 12.09.2023 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AC2BAE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F71114">
        <w:rPr>
          <w:rFonts w:ascii="Times New Roman" w:hAnsi="Times New Roman"/>
          <w:sz w:val="26"/>
          <w:szCs w:val="26"/>
        </w:rPr>
        <w:t>признано виновным в совершении административного правонарушения, предусмотренного ч. 2 ст. 14.1.3 Кодекса Российской Федерации об административных правонарушениях и назначено наказание в виде административного штрафа в размере 255 000 рублей.</w:t>
      </w:r>
      <w:r w:rsidRPr="00F71114">
        <w:rPr>
          <w:rFonts w:ascii="Times New Roman" w:hAnsi="Times New Roman"/>
          <w:sz w:val="26"/>
          <w:szCs w:val="26"/>
        </w:rPr>
        <w:t xml:space="preserve"> Указанное постановление вступило в законную силу 21.10.2023.</w:t>
      </w:r>
    </w:p>
    <w:p w:rsidR="002E35CF" w:rsidRPr="00F71114" w:rsidP="0025267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71114">
        <w:rPr>
          <w:rFonts w:ascii="Times New Roman" w:hAnsi="Times New Roman"/>
          <w:sz w:val="26"/>
          <w:szCs w:val="26"/>
        </w:rPr>
        <w:t xml:space="preserve">25.10.2023 г. заместителем начальника управления – заместителем главного государственного жилищного инспектора Ставропольского края </w:t>
      </w:r>
      <w:r w:rsidRPr="00F71114">
        <w:rPr>
          <w:rFonts w:ascii="Times New Roman" w:hAnsi="Times New Roman"/>
          <w:sz w:val="26"/>
          <w:szCs w:val="26"/>
        </w:rPr>
        <w:t>Махиня</w:t>
      </w:r>
      <w:r w:rsidRPr="00F71114">
        <w:rPr>
          <w:rFonts w:ascii="Times New Roman" w:hAnsi="Times New Roman"/>
          <w:sz w:val="26"/>
          <w:szCs w:val="26"/>
        </w:rPr>
        <w:t xml:space="preserve"> Е.Г. в адрес 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AC2BAE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F71114">
        <w:rPr>
          <w:rFonts w:ascii="Times New Roman" w:hAnsi="Times New Roman"/>
          <w:sz w:val="26"/>
          <w:szCs w:val="26"/>
        </w:rPr>
        <w:t>направлено представление об устранении причин и условий, способствовавших совершению административного правонарушения</w:t>
      </w:r>
      <w:r w:rsidRPr="00F71114">
        <w:rPr>
          <w:rFonts w:ascii="Times New Roman" w:hAnsi="Times New Roman"/>
          <w:sz w:val="26"/>
          <w:szCs w:val="26"/>
        </w:rPr>
        <w:t xml:space="preserve"> </w:t>
      </w:r>
      <w:r w:rsidR="00252670">
        <w:rPr>
          <w:rFonts w:ascii="Times New Roman" w:hAnsi="Times New Roman"/>
          <w:sz w:val="26"/>
          <w:szCs w:val="26"/>
        </w:rPr>
        <w:br/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="00AC2B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</w:t>
      </w:r>
      <w:r w:rsidRPr="00F71114">
        <w:rPr>
          <w:rFonts w:ascii="Times New Roman" w:hAnsi="Times New Roman"/>
          <w:sz w:val="26"/>
          <w:szCs w:val="26"/>
        </w:rPr>
        <w:t>.</w:t>
      </w:r>
    </w:p>
    <w:p w:rsidR="002E35CF" w:rsidRPr="00F71114" w:rsidP="002E35C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71114">
        <w:rPr>
          <w:rFonts w:ascii="Times New Roman" w:hAnsi="Times New Roman"/>
          <w:sz w:val="26"/>
          <w:szCs w:val="26"/>
        </w:rPr>
        <w:t xml:space="preserve">Представление не получено, в срок до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08.02.2024 г.</w:t>
      </w:r>
      <w:r w:rsidRPr="00F71114">
        <w:rPr>
          <w:rFonts w:ascii="Times New Roman" w:hAnsi="Times New Roman"/>
          <w:sz w:val="26"/>
          <w:szCs w:val="26"/>
        </w:rPr>
        <w:t xml:space="preserve"> (включительно) генеральн</w:t>
      </w:r>
      <w:r w:rsidR="00252670">
        <w:rPr>
          <w:rFonts w:ascii="Times New Roman" w:hAnsi="Times New Roman"/>
          <w:sz w:val="26"/>
          <w:szCs w:val="26"/>
        </w:rPr>
        <w:t>ый</w:t>
      </w:r>
      <w:r w:rsidRPr="00F71114">
        <w:rPr>
          <w:rFonts w:ascii="Times New Roman" w:hAnsi="Times New Roman"/>
          <w:sz w:val="26"/>
          <w:szCs w:val="26"/>
        </w:rPr>
        <w:t xml:space="preserve"> директор 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AC2BAE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71114">
        <w:rPr>
          <w:rFonts w:ascii="Times New Roman" w:hAnsi="Times New Roman"/>
          <w:sz w:val="26"/>
          <w:szCs w:val="26"/>
        </w:rPr>
        <w:t xml:space="preserve"> не рассмотрел представление и не представил сведения (информацию) о принятии мер по устранению указанных причин и условий.</w:t>
      </w:r>
    </w:p>
    <w:p w:rsidR="002E35CF" w:rsidRPr="00F71114" w:rsidP="00F7111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71114">
        <w:rPr>
          <w:rFonts w:ascii="Times New Roman" w:hAnsi="Times New Roman"/>
          <w:sz w:val="26"/>
          <w:szCs w:val="26"/>
        </w:rPr>
        <w:t xml:space="preserve">Указанные обстоятельства подтверждаются представленными суду материалами, в том числе: протоколом об административном правонарушении           № </w:t>
      </w:r>
      <w:r w:rsidR="00AC2BAE">
        <w:rPr>
          <w:rFonts w:ascii="Times New Roman" w:hAnsi="Times New Roman"/>
          <w:sz w:val="26"/>
          <w:szCs w:val="26"/>
        </w:rPr>
        <w:t>…..</w:t>
      </w:r>
      <w:r w:rsidRPr="00F71114">
        <w:rPr>
          <w:rFonts w:ascii="Times New Roman" w:hAnsi="Times New Roman"/>
          <w:sz w:val="26"/>
          <w:szCs w:val="26"/>
        </w:rPr>
        <w:t xml:space="preserve"> от 19.03.2024 (л.д.3); </w:t>
      </w:r>
      <w:r w:rsidRPr="00F71114">
        <w:rPr>
          <w:rFonts w:ascii="Times New Roman" w:hAnsi="Times New Roman"/>
          <w:sz w:val="26"/>
          <w:szCs w:val="26"/>
        </w:rPr>
        <w:t>копией представления об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устранении причин и условий, способствовавших совершению административного правонарушения от 25.10.2023 № </w:t>
      </w:r>
      <w:r w:rsidR="00AC2B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л.д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8-10), </w:t>
      </w:r>
      <w:r w:rsidRPr="00F71114">
        <w:rPr>
          <w:rFonts w:ascii="Times New Roman" w:hAnsi="Times New Roman"/>
          <w:sz w:val="26"/>
          <w:szCs w:val="26"/>
        </w:rPr>
        <w:t xml:space="preserve">постановлением заместителя начальника управления – заместителя главного государственного жилищного инспектора Ставропольского края </w:t>
      </w:r>
      <w:r w:rsidRPr="00F71114">
        <w:rPr>
          <w:rFonts w:ascii="Times New Roman" w:hAnsi="Times New Roman"/>
          <w:sz w:val="26"/>
          <w:szCs w:val="26"/>
        </w:rPr>
        <w:t>Махиня</w:t>
      </w:r>
      <w:r w:rsidRPr="00F71114">
        <w:rPr>
          <w:rFonts w:ascii="Times New Roman" w:hAnsi="Times New Roman"/>
          <w:sz w:val="26"/>
          <w:szCs w:val="26"/>
        </w:rPr>
        <w:t xml:space="preserve"> Е.Г. № </w:t>
      </w:r>
      <w:r w:rsidR="00AC2BAE">
        <w:rPr>
          <w:rFonts w:ascii="Times New Roman" w:hAnsi="Times New Roman"/>
          <w:sz w:val="26"/>
          <w:szCs w:val="26"/>
        </w:rPr>
        <w:t>….</w:t>
      </w:r>
      <w:r w:rsidRPr="00F71114">
        <w:rPr>
          <w:rFonts w:ascii="Times New Roman" w:hAnsi="Times New Roman"/>
          <w:sz w:val="26"/>
          <w:szCs w:val="26"/>
        </w:rPr>
        <w:t xml:space="preserve"> от 12.09.2023 (л.д.1</w:t>
      </w:r>
      <w:r w:rsidRPr="00F71114">
        <w:rPr>
          <w:rFonts w:ascii="Times New Roman" w:hAnsi="Times New Roman"/>
          <w:sz w:val="26"/>
          <w:szCs w:val="26"/>
        </w:rPr>
        <w:t>5-17</w:t>
      </w:r>
      <w:r w:rsidRPr="00F71114">
        <w:rPr>
          <w:rFonts w:ascii="Times New Roman" w:hAnsi="Times New Roman"/>
          <w:sz w:val="26"/>
          <w:szCs w:val="26"/>
        </w:rPr>
        <w:t>);</w:t>
      </w:r>
      <w:r w:rsidRPr="00F71114">
        <w:rPr>
          <w:rFonts w:ascii="Times New Roman" w:hAnsi="Times New Roman"/>
          <w:sz w:val="26"/>
          <w:szCs w:val="26"/>
        </w:rPr>
        <w:t xml:space="preserve"> выпиской из ЕГРЮЛ. (л.д.2</w:t>
      </w:r>
      <w:r w:rsidRPr="00F71114">
        <w:rPr>
          <w:rFonts w:ascii="Times New Roman" w:hAnsi="Times New Roman"/>
          <w:sz w:val="26"/>
          <w:szCs w:val="26"/>
        </w:rPr>
        <w:t>0</w:t>
      </w:r>
      <w:r w:rsidRPr="00F71114">
        <w:rPr>
          <w:rFonts w:ascii="Times New Roman" w:hAnsi="Times New Roman"/>
          <w:sz w:val="26"/>
          <w:szCs w:val="26"/>
        </w:rPr>
        <w:t>-3</w:t>
      </w:r>
      <w:r w:rsidRPr="00F71114">
        <w:rPr>
          <w:rFonts w:ascii="Times New Roman" w:hAnsi="Times New Roman"/>
          <w:sz w:val="26"/>
          <w:szCs w:val="26"/>
        </w:rPr>
        <w:t>1</w:t>
      </w:r>
      <w:r w:rsidRPr="00F71114">
        <w:rPr>
          <w:rFonts w:ascii="Times New Roman" w:hAnsi="Times New Roman"/>
          <w:sz w:val="26"/>
          <w:szCs w:val="26"/>
        </w:rPr>
        <w:t>).</w:t>
      </w:r>
    </w:p>
    <w:p w:rsidR="00F71114" w:rsidRPr="00F71114" w:rsidP="00F71114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Суд находит, что протокол об административном правонарушении составлен в соответствии со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ст.ст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28.2, 28.3 КоАП РФ, в пределах полномочий должностного лица, все вышеприведенные доказательства получены в соответствии с законом,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являются допустимыми, достоверными, а в совокупности – достаточными для вывода суда о виновности должностного лица – генерального директора 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AC2BAE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Болдышева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А.Б. в совершенном правонарушении при обстоятельствах, изложенных в описательной части постановления. </w:t>
      </w:r>
    </w:p>
    <w:p w:rsidR="00F71114" w:rsidRPr="00F71114" w:rsidP="00F71114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Оценив собранные доказательства в совокупности, суд приходит к выводу о том, что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Болдышев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А.Б. виновен в совершении вменяемого ему административного правонарушения, и квалифицирует его действия по статье 19.6 КоАП РФ -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F71114" w:rsidRPr="00F71114" w:rsidP="00F71114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Обстоятельств, смягчающих либо отягчающих административную ответственность, судом не установлено.  </w:t>
      </w:r>
    </w:p>
    <w:p w:rsidR="00F71114" w:rsidRPr="00F71114" w:rsidP="00F71114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назначении административного наказания суд учитывает характер и степень общественной опасности правонарушения, данные личности правонарушителя, отсутствие смягчающих и отягчающих административную ответственность обстоятельств.  </w:t>
      </w:r>
    </w:p>
    <w:p w:rsidR="00506DBB" w:rsidRPr="00F71114" w:rsidP="00F71114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BC1B8C" w:rsidRPr="00F71114" w:rsidP="00BC1B8C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изложенного, руководствуясь ст. ст. </w:t>
      </w:r>
      <w:r w:rsidRPr="00F71114" w:rsid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19.6, </w:t>
      </w:r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29.9, 29.10 Кодекса Российской Федерации об административных правонарушениях, мировой судья</w:t>
      </w:r>
    </w:p>
    <w:p w:rsidR="00BC1B8C" w:rsidRPr="00F71114" w:rsidP="00BC1B8C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71114" w:rsidRPr="00F71114" w:rsidP="00F71114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F71114">
        <w:rPr>
          <w:rFonts w:ascii="Times New Roman" w:hAnsi="Times New Roman"/>
          <w:b/>
          <w:spacing w:val="20"/>
          <w:sz w:val="26"/>
          <w:szCs w:val="26"/>
        </w:rPr>
        <w:t>ПОСТАНОВИЛ:</w:t>
      </w:r>
    </w:p>
    <w:p w:rsidR="00BC1B8C" w:rsidRPr="00F71114" w:rsidP="00BC1B8C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71114" w:rsidP="00F711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FF"/>
          <w:sz w:val="26"/>
          <w:szCs w:val="26"/>
        </w:rPr>
      </w:pPr>
      <w:r w:rsidRPr="00F71114">
        <w:rPr>
          <w:rStyle w:val="normaltextrun"/>
          <w:color w:val="000000"/>
          <w:sz w:val="26"/>
          <w:szCs w:val="26"/>
        </w:rPr>
        <w:t xml:space="preserve">признать </w:t>
      </w:r>
      <w:r w:rsidRPr="00F71114">
        <w:rPr>
          <w:rStyle w:val="normaltextrun"/>
          <w:sz w:val="26"/>
          <w:szCs w:val="26"/>
        </w:rPr>
        <w:t xml:space="preserve">должностное лицо – генерального </w:t>
      </w:r>
      <w:r w:rsidRPr="00F71114">
        <w:rPr>
          <w:sz w:val="26"/>
          <w:szCs w:val="26"/>
        </w:rPr>
        <w:t>директор</w:t>
      </w:r>
      <w:r w:rsidRPr="00F71114">
        <w:rPr>
          <w:sz w:val="26"/>
          <w:szCs w:val="26"/>
        </w:rPr>
        <w:t>а ООО</w:t>
      </w:r>
      <w:r w:rsidRPr="00F71114">
        <w:rPr>
          <w:sz w:val="26"/>
          <w:szCs w:val="26"/>
        </w:rPr>
        <w:t xml:space="preserve"> «</w:t>
      </w:r>
      <w:r w:rsidR="00AC2BAE">
        <w:rPr>
          <w:sz w:val="26"/>
          <w:szCs w:val="26"/>
        </w:rPr>
        <w:t>….</w:t>
      </w:r>
      <w:r w:rsidRPr="00F71114">
        <w:rPr>
          <w:sz w:val="26"/>
          <w:szCs w:val="26"/>
        </w:rPr>
        <w:t xml:space="preserve">» </w:t>
      </w:r>
      <w:r w:rsidRPr="00F71114">
        <w:rPr>
          <w:sz w:val="26"/>
          <w:szCs w:val="26"/>
        </w:rPr>
        <w:t>Болдышева</w:t>
      </w:r>
      <w:r w:rsidRPr="00F71114">
        <w:rPr>
          <w:sz w:val="26"/>
          <w:szCs w:val="26"/>
        </w:rPr>
        <w:t xml:space="preserve"> </w:t>
      </w:r>
      <w:r w:rsidR="00AC2BAE">
        <w:rPr>
          <w:sz w:val="26"/>
          <w:szCs w:val="26"/>
        </w:rPr>
        <w:t>А.Б.</w:t>
      </w:r>
      <w:r w:rsidRPr="00F71114">
        <w:rPr>
          <w:rStyle w:val="normaltextrun"/>
          <w:color w:val="000000"/>
          <w:sz w:val="26"/>
          <w:szCs w:val="26"/>
        </w:rPr>
        <w:t xml:space="preserve"> виновным в совершении административного правонарушения, предусмотренного ст. 19.6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F60737">
        <w:rPr>
          <w:rStyle w:val="normaltextrun"/>
          <w:color w:val="000000"/>
          <w:sz w:val="26"/>
          <w:szCs w:val="26"/>
        </w:rPr>
        <w:t>4 000 (четыре тысячи) рублей.</w:t>
      </w:r>
      <w:r w:rsidRPr="00F71114">
        <w:rPr>
          <w:rStyle w:val="eop"/>
          <w:color w:val="0000FF"/>
          <w:sz w:val="26"/>
          <w:szCs w:val="26"/>
        </w:rPr>
        <w:t> </w:t>
      </w:r>
    </w:p>
    <w:p w:rsidR="00252670" w:rsidP="00F711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color w:val="0000FF"/>
          <w:sz w:val="26"/>
          <w:szCs w:val="26"/>
        </w:rPr>
      </w:pPr>
    </w:p>
    <w:p w:rsidR="00252670" w:rsidRPr="00AF7E09" w:rsidP="00252670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AF7E09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</w:t>
      </w:r>
      <w:r w:rsidRPr="00AF7E09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реквизитам: УФК по Ставропольскому краю (Управление по обеспечению деятельности мировых судей Ставропольского края л/с 04212000060), ИНН 2634051915, КПП 263401001, Номер счета получателя 03100643000000012100, Банк: ОТДЕЛЕНИЕ СТАВРОПОЛЬ Банка России//УФК по СК г. Ставрополь, БИК 010702101, </w:t>
      </w:r>
      <w:r w:rsidRPr="00AF7E09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Р</w:t>
      </w:r>
      <w:r w:rsidRPr="00AF7E09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/с 40102810345370000013 ОКТМО 07558000, </w:t>
      </w:r>
      <w:r w:rsidRPr="00F60737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КБК 00811601203019000140 УИН </w:t>
      </w:r>
      <w:r w:rsidR="00F60737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0355703701505001092419161.</w:t>
      </w:r>
    </w:p>
    <w:p w:rsidR="00BC1B8C" w:rsidRPr="00F71114" w:rsidP="0025267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884BC0" w:rsidRPr="00F71114" w:rsidP="00884BC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</w:t>
      </w:r>
      <w:r w:rsidRPr="00F71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71114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статьей 31.5</w:t>
        </w:r>
      </w:hyperlink>
      <w:r w:rsidRPr="00F711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 </w:t>
      </w:r>
    </w:p>
    <w:p w:rsidR="00884BC0" w:rsidRPr="00F71114" w:rsidP="00884BC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 </w:t>
      </w:r>
      <w:r w:rsidRPr="00F71114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Довожу до сведения, что в соответствии с положениями части</w:t>
      </w:r>
      <w:r w:rsidRPr="00F71114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eastAsia="ru-RU"/>
        </w:rPr>
        <w:t xml:space="preserve"> 1 ст. 20.25 КоАП РФ, </w:t>
      </w:r>
      <w:r w:rsidRPr="00F711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которой неуплата административного штрафа в срок, предусмотренный КоАП РФ влечет наложение административного штрафа в двукратном размере </w:t>
      </w:r>
      <w:r w:rsidRPr="00F711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F71114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 xml:space="preserve">                                                                       </w:t>
      </w:r>
    </w:p>
    <w:p w:rsidR="00884BC0" w:rsidRPr="00F71114" w:rsidP="00F7111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F711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F71114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ч.1</w:t>
        </w:r>
      </w:hyperlink>
      <w:r w:rsidRPr="00F711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 w:rsidRPr="00F71114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частью 1 статьи 20.25</w:t>
        </w:r>
      </w:hyperlink>
      <w:r w:rsidRPr="00F711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 w:rsidRPr="00F71114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частью 1 статьи 20.25</w:t>
        </w:r>
      </w:hyperlink>
      <w:r w:rsidRPr="00F711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884BC0" w:rsidRPr="00F71114" w:rsidP="003A776D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>Шпаковский</w:t>
      </w: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</w:t>
      </w: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 xml:space="preserve">Ставропольского края </w:t>
      </w: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10 </w:t>
      </w:r>
      <w:r w:rsidRPr="00F7111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суток со дня вручения или получения копии постановления, через мирового судью, </w:t>
      </w: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 xml:space="preserve">вынесшего постановление или непосредственно в </w:t>
      </w: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>Шпаковский</w:t>
      </w: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</w:t>
      </w: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Ставропольского края</w:t>
      </w: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84BC0" w:rsidRPr="00F71114" w:rsidP="00884BC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0B1A" w:rsidRPr="00F71114" w:rsidP="00B10311">
      <w:pPr>
        <w:tabs>
          <w:tab w:val="left" w:pos="708"/>
        </w:tabs>
        <w:spacing w:after="0" w:line="240" w:lineRule="auto"/>
        <w:jc w:val="both"/>
        <w:rPr>
          <w:sz w:val="26"/>
          <w:szCs w:val="26"/>
        </w:rPr>
      </w:pP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                            </w:t>
      </w:r>
      <w:r w:rsidR="00F71114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F71114" w:rsidR="00370B6C">
        <w:rPr>
          <w:rFonts w:ascii="Times New Roman" w:eastAsia="Times New Roman" w:hAnsi="Times New Roman"/>
          <w:sz w:val="26"/>
          <w:szCs w:val="26"/>
          <w:lang w:eastAsia="ru-RU"/>
        </w:rPr>
        <w:t xml:space="preserve">И.В. </w:t>
      </w:r>
      <w:r w:rsidRPr="00F71114">
        <w:rPr>
          <w:rFonts w:ascii="Times New Roman" w:eastAsia="Times New Roman" w:hAnsi="Times New Roman"/>
          <w:sz w:val="26"/>
          <w:szCs w:val="26"/>
          <w:lang w:eastAsia="ru-RU"/>
        </w:rPr>
        <w:t xml:space="preserve">Штемберг </w:t>
      </w:r>
    </w:p>
    <w:sectPr w:rsidSect="00F711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2"/>
    <w:rsid w:val="00045CE2"/>
    <w:rsid w:val="000C2982"/>
    <w:rsid w:val="00252670"/>
    <w:rsid w:val="00276297"/>
    <w:rsid w:val="002E35CF"/>
    <w:rsid w:val="002E5F6C"/>
    <w:rsid w:val="00370B6C"/>
    <w:rsid w:val="00376BD3"/>
    <w:rsid w:val="003A776D"/>
    <w:rsid w:val="0048013F"/>
    <w:rsid w:val="00483745"/>
    <w:rsid w:val="004A1B23"/>
    <w:rsid w:val="004A52F4"/>
    <w:rsid w:val="00506DBB"/>
    <w:rsid w:val="005549AE"/>
    <w:rsid w:val="005B2B3F"/>
    <w:rsid w:val="00876C62"/>
    <w:rsid w:val="00884BC0"/>
    <w:rsid w:val="008D309A"/>
    <w:rsid w:val="008E718C"/>
    <w:rsid w:val="00A15B1A"/>
    <w:rsid w:val="00A31834"/>
    <w:rsid w:val="00A65C56"/>
    <w:rsid w:val="00A70B1A"/>
    <w:rsid w:val="00A92AAF"/>
    <w:rsid w:val="00AC2BAE"/>
    <w:rsid w:val="00AC7817"/>
    <w:rsid w:val="00AF7E09"/>
    <w:rsid w:val="00B10311"/>
    <w:rsid w:val="00BC1B8C"/>
    <w:rsid w:val="00D20E24"/>
    <w:rsid w:val="00D62BF2"/>
    <w:rsid w:val="00DB0B1E"/>
    <w:rsid w:val="00E01983"/>
    <w:rsid w:val="00EC28B1"/>
    <w:rsid w:val="00F60737"/>
    <w:rsid w:val="00F711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B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E2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7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F71114"/>
  </w:style>
  <w:style w:type="character" w:customStyle="1" w:styleId="eop">
    <w:name w:val="eop"/>
    <w:rsid w:val="00F7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