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1C03" w:rsidRPr="0057068F" w:rsidP="009022B0" w14:paraId="185C27F8" w14:textId="3ADD2049">
      <w:pPr>
        <w:tabs>
          <w:tab w:val="left" w:pos="2370"/>
        </w:tabs>
        <w:jc w:val="right"/>
      </w:pPr>
      <w:r w:rsidRPr="0057068F">
        <w:t>Дело № 5</w:t>
      </w:r>
      <w:r w:rsidRPr="0057068F" w:rsidR="00777B46">
        <w:t>-</w:t>
      </w:r>
      <w:r w:rsidR="00E123C2">
        <w:t>213</w:t>
      </w:r>
      <w:r w:rsidRPr="0057068F" w:rsidR="009A4421">
        <w:t>/2/</w:t>
      </w:r>
      <w:r w:rsidRPr="0057068F" w:rsidR="00777B46">
        <w:t>202</w:t>
      </w:r>
      <w:r w:rsidRPr="0057068F" w:rsidR="0057068F">
        <w:t>4</w:t>
      </w:r>
    </w:p>
    <w:p w:rsidR="00431C03" w:rsidRPr="0057068F" w:rsidP="009022B0" w14:paraId="2276105D" w14:textId="7DDCA261">
      <w:pPr>
        <w:tabs>
          <w:tab w:val="left" w:pos="2370"/>
        </w:tabs>
        <w:jc w:val="right"/>
      </w:pPr>
      <w:r w:rsidRPr="0057068F">
        <w:t>УИД 26</w:t>
      </w:r>
      <w:r w:rsidRPr="0057068F" w:rsidR="009A4421">
        <w:rPr>
          <w:lang w:val="en-US"/>
        </w:rPr>
        <w:t>R</w:t>
      </w:r>
      <w:r w:rsidRPr="0057068F">
        <w:rPr>
          <w:lang w:val="en-US"/>
        </w:rPr>
        <w:t>S</w:t>
      </w:r>
      <w:r w:rsidRPr="0057068F" w:rsidR="00F607E0">
        <w:t>00</w:t>
      </w:r>
      <w:r w:rsidRPr="0057068F" w:rsidR="009A4421">
        <w:t>08</w:t>
      </w:r>
      <w:r w:rsidRPr="0057068F" w:rsidR="00777B46">
        <w:t>-01-202</w:t>
      </w:r>
      <w:r w:rsidRPr="0057068F" w:rsidR="0057068F">
        <w:t>4</w:t>
      </w:r>
      <w:r w:rsidRPr="0057068F">
        <w:t>-</w:t>
      </w:r>
      <w:r w:rsidRPr="0057068F" w:rsidR="00F607E0">
        <w:t>00</w:t>
      </w:r>
      <w:r w:rsidRPr="0057068F" w:rsidR="0057068F">
        <w:t>0</w:t>
      </w:r>
      <w:r w:rsidR="00E123C2">
        <w:t>665</w:t>
      </w:r>
      <w:r w:rsidRPr="0057068F" w:rsidR="00F607E0">
        <w:t>-</w:t>
      </w:r>
      <w:r w:rsidR="00E123C2">
        <w:t>68</w:t>
      </w:r>
    </w:p>
    <w:p w:rsidR="00290A7E" w:rsidRPr="0057068F" w:rsidP="009022B0" w14:paraId="265E8D43" w14:textId="77777777">
      <w:pPr>
        <w:jc w:val="both"/>
        <w:rPr>
          <w:spacing w:val="-6"/>
        </w:rPr>
      </w:pPr>
    </w:p>
    <w:p w:rsidR="00290A7E" w:rsidRPr="0057068F" w:rsidP="009022B0" w14:paraId="145E1623" w14:textId="77777777">
      <w:pPr>
        <w:jc w:val="center"/>
        <w:rPr>
          <w:b/>
          <w:spacing w:val="-6"/>
        </w:rPr>
      </w:pPr>
      <w:r w:rsidRPr="0057068F">
        <w:rPr>
          <w:b/>
          <w:spacing w:val="-6"/>
        </w:rPr>
        <w:t>П</w:t>
      </w:r>
      <w:r w:rsidRPr="0057068F">
        <w:rPr>
          <w:b/>
          <w:spacing w:val="-6"/>
        </w:rPr>
        <w:t xml:space="preserve"> О С Т А Н О В Л Е Н И Е</w:t>
      </w:r>
    </w:p>
    <w:p w:rsidR="00290A7E" w:rsidRPr="0057068F" w:rsidP="009022B0" w14:paraId="78840B89" w14:textId="2EFEF996">
      <w:pPr>
        <w:jc w:val="center"/>
        <w:rPr>
          <w:spacing w:val="-6"/>
        </w:rPr>
      </w:pPr>
      <w:r w:rsidRPr="0057068F">
        <w:rPr>
          <w:spacing w:val="-6"/>
        </w:rPr>
        <w:t>по делу об административном правонарушении</w:t>
      </w:r>
    </w:p>
    <w:p w:rsidR="009022B0" w:rsidRPr="0057068F" w:rsidP="009022B0" w14:paraId="06B9CC42" w14:textId="77777777">
      <w:pPr>
        <w:jc w:val="center"/>
        <w:rPr>
          <w:spacing w:val="-6"/>
        </w:rPr>
      </w:pPr>
    </w:p>
    <w:p w:rsidR="00290A7E" w:rsidRPr="0057068F" w:rsidP="009022B0" w14:paraId="7CBB8A44" w14:textId="5CA2F10D">
      <w:pPr>
        <w:jc w:val="both"/>
        <w:rPr>
          <w:spacing w:val="-6"/>
        </w:rPr>
      </w:pPr>
      <w:r>
        <w:rPr>
          <w:spacing w:val="-6"/>
        </w:rPr>
        <w:t>04 апреля</w:t>
      </w:r>
      <w:r w:rsidRPr="0057068F">
        <w:rPr>
          <w:spacing w:val="-6"/>
        </w:rPr>
        <w:t xml:space="preserve"> 20</w:t>
      </w:r>
      <w:r w:rsidRPr="0057068F" w:rsidR="00431C03">
        <w:rPr>
          <w:spacing w:val="-6"/>
        </w:rPr>
        <w:t>2</w:t>
      </w:r>
      <w:r w:rsidRPr="0057068F" w:rsidR="0057068F">
        <w:rPr>
          <w:spacing w:val="-6"/>
        </w:rPr>
        <w:t>4</w:t>
      </w:r>
      <w:r w:rsidRPr="0057068F">
        <w:rPr>
          <w:spacing w:val="-6"/>
        </w:rPr>
        <w:t xml:space="preserve"> года</w:t>
      </w:r>
      <w:r w:rsidRPr="0057068F">
        <w:rPr>
          <w:spacing w:val="-6"/>
        </w:rPr>
        <w:tab/>
        <w:t xml:space="preserve">                                                                           </w:t>
      </w:r>
      <w:r w:rsidRPr="0057068F" w:rsidR="009022B0">
        <w:rPr>
          <w:spacing w:val="-6"/>
        </w:rPr>
        <w:t xml:space="preserve">         </w:t>
      </w:r>
      <w:r w:rsidRPr="0057068F">
        <w:rPr>
          <w:spacing w:val="-6"/>
        </w:rPr>
        <w:t xml:space="preserve">            </w:t>
      </w:r>
      <w:r w:rsidRPr="0057068F" w:rsidR="009A4421">
        <w:rPr>
          <w:spacing w:val="-6"/>
        </w:rPr>
        <w:t xml:space="preserve">       </w:t>
      </w:r>
      <w:r w:rsidRPr="0057068F">
        <w:rPr>
          <w:spacing w:val="-6"/>
        </w:rPr>
        <w:t xml:space="preserve"> город Буденновск</w:t>
      </w:r>
    </w:p>
    <w:p w:rsidR="009022B0" w:rsidRPr="0057068F" w:rsidP="009022B0" w14:paraId="737C8358" w14:textId="77777777">
      <w:pPr>
        <w:jc w:val="both"/>
        <w:rPr>
          <w:spacing w:val="-6"/>
        </w:rPr>
      </w:pPr>
    </w:p>
    <w:p w:rsidR="00290A7E" w:rsidRPr="0057068F" w:rsidP="009022B0" w14:paraId="41B44A84" w14:textId="5BB1D3B2">
      <w:pPr>
        <w:pStyle w:val="BodyTextIndent"/>
        <w:rPr>
          <w:color w:val="FF0000"/>
        </w:rPr>
      </w:pPr>
      <w:r w:rsidRPr="00890A54">
        <w:rPr>
          <w:spacing w:val="-6"/>
        </w:rPr>
        <w:t xml:space="preserve">Мировой судья судебного участка № </w:t>
      </w:r>
      <w:r>
        <w:rPr>
          <w:spacing w:val="-6"/>
        </w:rPr>
        <w:t>5</w:t>
      </w:r>
      <w:r w:rsidRPr="00890A54">
        <w:rPr>
          <w:spacing w:val="-6"/>
        </w:rPr>
        <w:t xml:space="preserve"> Буденновского района Ставропольского края </w:t>
      </w:r>
      <w:r>
        <w:rPr>
          <w:spacing w:val="-6"/>
        </w:rPr>
        <w:t>Смирнова И.А.</w:t>
      </w:r>
      <w:r w:rsidRPr="00890A54">
        <w:rPr>
          <w:spacing w:val="-6"/>
        </w:rPr>
        <w:t>,</w:t>
      </w:r>
      <w:r>
        <w:rPr>
          <w:spacing w:val="-6"/>
        </w:rPr>
        <w:t xml:space="preserve"> исполняющий обязанности мирового судьи судебного участка № 2 Буденновского района Ставропольского края</w:t>
      </w:r>
      <w:r w:rsidRPr="00084280">
        <w:rPr>
          <w:spacing w:val="-6"/>
        </w:rPr>
        <w:t>,</w:t>
      </w:r>
    </w:p>
    <w:p w:rsidR="00290A7E" w:rsidRPr="000C2534" w:rsidP="00C00BF3" w14:paraId="31EB7926" w14:textId="561F68C5">
      <w:pPr>
        <w:ind w:firstLine="708"/>
        <w:jc w:val="both"/>
        <w:rPr>
          <w:spacing w:val="-6"/>
        </w:rPr>
      </w:pPr>
      <w:r w:rsidRPr="000C2534">
        <w:rPr>
          <w:spacing w:val="-6"/>
        </w:rPr>
        <w:t xml:space="preserve">рассмотрев дело об административном правонарушении в отношении </w:t>
      </w:r>
      <w:r w:rsidRPr="000C2534" w:rsidR="00431C03">
        <w:rPr>
          <w:spacing w:val="-6"/>
        </w:rPr>
        <w:t>юридического лица</w:t>
      </w:r>
      <w:r w:rsidRPr="000C2534">
        <w:rPr>
          <w:spacing w:val="-6"/>
        </w:rPr>
        <w:t>:</w:t>
      </w:r>
    </w:p>
    <w:p w:rsidR="00E16F04" w:rsidRPr="000C2534" w:rsidP="00C00BF3" w14:paraId="31936D50" w14:textId="513AC24B">
      <w:pPr>
        <w:pStyle w:val="BodyTextIndent"/>
        <w:tabs>
          <w:tab w:val="left" w:pos="720"/>
        </w:tabs>
        <w:ind w:firstLine="0"/>
      </w:pPr>
      <w:r w:rsidRPr="000C2534">
        <w:t xml:space="preserve">территориального отдела </w:t>
      </w:r>
      <w:r w:rsidR="00D747E3">
        <w:t>…..</w:t>
      </w:r>
      <w:r w:rsidRPr="000C2534">
        <w:t xml:space="preserve">, ОГРН </w:t>
      </w:r>
      <w:r w:rsidR="00D747E3">
        <w:t>…</w:t>
      </w:r>
      <w:r w:rsidRPr="000C2534">
        <w:t xml:space="preserve"> от </w:t>
      </w:r>
      <w:r w:rsidRPr="000C2534" w:rsidR="009A4421">
        <w:t>04</w:t>
      </w:r>
      <w:r w:rsidRPr="000C2534">
        <w:t>.12.20</w:t>
      </w:r>
      <w:r w:rsidRPr="000C2534" w:rsidR="00FA4671">
        <w:t>20</w:t>
      </w:r>
      <w:r w:rsidRPr="000C2534">
        <w:t xml:space="preserve"> года, </w:t>
      </w:r>
      <w:r w:rsidRPr="000C2534" w:rsidR="00F607E0">
        <w:t>зарегистрированно</w:t>
      </w:r>
      <w:r w:rsidRPr="000C2534" w:rsidR="00E33F9D">
        <w:t>го</w:t>
      </w:r>
      <w:r w:rsidRPr="000C2534">
        <w:t xml:space="preserve"> в Межрайонной инспекции Федеральной налоговой службы № </w:t>
      </w:r>
      <w:r w:rsidRPr="000C2534" w:rsidR="009A4421">
        <w:t>11</w:t>
      </w:r>
      <w:r w:rsidRPr="000C2534">
        <w:t xml:space="preserve"> по Ставропольскому краю</w:t>
      </w:r>
      <w:r w:rsidRPr="000C2534" w:rsidR="006D2E83">
        <w:t xml:space="preserve">, ИНН </w:t>
      </w:r>
      <w:r w:rsidR="00D747E3">
        <w:t>….</w:t>
      </w:r>
      <w:r w:rsidRPr="000C2534" w:rsidR="006D2E83">
        <w:t xml:space="preserve">, КПП </w:t>
      </w:r>
      <w:r w:rsidR="00D747E3">
        <w:t>….</w:t>
      </w:r>
      <w:r w:rsidRPr="000C2534" w:rsidR="006D2E83">
        <w:t xml:space="preserve">, </w:t>
      </w:r>
      <w:r w:rsidRPr="000C2534">
        <w:t>расположенно</w:t>
      </w:r>
      <w:r w:rsidRPr="000C2534" w:rsidR="00E33F9D">
        <w:t>го</w:t>
      </w:r>
      <w:r w:rsidRPr="000C2534">
        <w:t xml:space="preserve"> по адресу: Ставропольский край, Буденновский район, </w:t>
      </w:r>
      <w:r w:rsidR="00D747E3">
        <w:t>…..</w:t>
      </w:r>
      <w:r w:rsidR="00F814A0">
        <w:t>,</w:t>
      </w:r>
    </w:p>
    <w:p w:rsidR="00290A7E" w:rsidRPr="000C2534" w:rsidP="009022B0" w14:paraId="7FD56CFA" w14:textId="77777777">
      <w:pPr>
        <w:pStyle w:val="BodyText"/>
      </w:pPr>
      <w:r w:rsidRPr="000C2534">
        <w:t>привлекаемо</w:t>
      </w:r>
      <w:r w:rsidRPr="000C2534" w:rsidR="00522079">
        <w:t>й</w:t>
      </w:r>
      <w:r w:rsidRPr="000C2534">
        <w:t xml:space="preserve"> за совершение правонарушения, предусмотренного по ч. 1 ст. 12.34 КоАП РФ,</w:t>
      </w:r>
    </w:p>
    <w:p w:rsidR="00290A7E" w:rsidRPr="0057068F" w:rsidP="009022B0" w14:paraId="39C2A7A2" w14:textId="77777777">
      <w:pPr>
        <w:pStyle w:val="BodyTextIndent"/>
        <w:rPr>
          <w:color w:val="FF0000"/>
        </w:rPr>
      </w:pPr>
    </w:p>
    <w:p w:rsidR="00290A7E" w:rsidRPr="00AB754E" w:rsidP="009022B0" w14:paraId="7BA5D295" w14:textId="77777777">
      <w:pPr>
        <w:jc w:val="center"/>
        <w:rPr>
          <w:spacing w:val="-6"/>
        </w:rPr>
      </w:pPr>
      <w:r w:rsidRPr="00AB754E">
        <w:rPr>
          <w:spacing w:val="-6"/>
        </w:rPr>
        <w:t>У С Т А Н О В И Л:</w:t>
      </w:r>
    </w:p>
    <w:p w:rsidR="009A4421" w:rsidRPr="00E123C2" w:rsidP="000D1B44" w14:paraId="314AD42B" w14:textId="341D347F">
      <w:pPr>
        <w:pStyle w:val="20"/>
        <w:shd w:val="clear" w:color="auto" w:fill="auto"/>
        <w:spacing w:after="0" w:line="240" w:lineRule="auto"/>
        <w:ind w:right="91" w:firstLine="720"/>
        <w:jc w:val="both"/>
        <w:rPr>
          <w:sz w:val="24"/>
          <w:szCs w:val="24"/>
          <w:lang w:eastAsia="ru-RU" w:bidi="ru-RU"/>
        </w:rPr>
      </w:pPr>
      <w:r w:rsidRPr="00AB754E">
        <w:rPr>
          <w:sz w:val="24"/>
          <w:szCs w:val="24"/>
          <w:lang w:eastAsia="ru-RU" w:bidi="ru-RU"/>
        </w:rPr>
        <w:t>18</w:t>
      </w:r>
      <w:r w:rsidRPr="00AB754E" w:rsidR="000D1B44">
        <w:rPr>
          <w:sz w:val="24"/>
          <w:szCs w:val="24"/>
          <w:lang w:eastAsia="ru-RU" w:bidi="ru-RU"/>
        </w:rPr>
        <w:t xml:space="preserve"> </w:t>
      </w:r>
      <w:r w:rsidRPr="00AB754E">
        <w:rPr>
          <w:sz w:val="24"/>
          <w:szCs w:val="24"/>
          <w:lang w:eastAsia="ru-RU" w:bidi="ru-RU"/>
        </w:rPr>
        <w:t>января</w:t>
      </w:r>
      <w:r w:rsidRPr="00AB754E" w:rsidR="009022B0">
        <w:rPr>
          <w:sz w:val="24"/>
          <w:szCs w:val="24"/>
          <w:lang w:eastAsia="ru-RU" w:bidi="ru-RU"/>
        </w:rPr>
        <w:t xml:space="preserve"> 202</w:t>
      </w:r>
      <w:r w:rsidRPr="00AB754E">
        <w:rPr>
          <w:sz w:val="24"/>
          <w:szCs w:val="24"/>
          <w:lang w:eastAsia="ru-RU" w:bidi="ru-RU"/>
        </w:rPr>
        <w:t>4</w:t>
      </w:r>
      <w:r w:rsidRPr="00AB754E" w:rsidR="009022B0">
        <w:rPr>
          <w:sz w:val="24"/>
          <w:szCs w:val="24"/>
          <w:lang w:eastAsia="ru-RU" w:bidi="ru-RU"/>
        </w:rPr>
        <w:t xml:space="preserve"> года, в </w:t>
      </w:r>
      <w:r w:rsidRPr="00AB754E">
        <w:rPr>
          <w:sz w:val="24"/>
          <w:szCs w:val="24"/>
          <w:lang w:eastAsia="ru-RU" w:bidi="ru-RU"/>
        </w:rPr>
        <w:t xml:space="preserve">период времени с </w:t>
      </w:r>
      <w:r w:rsidRPr="00AB754E">
        <w:rPr>
          <w:sz w:val="24"/>
          <w:szCs w:val="24"/>
          <w:lang w:eastAsia="ru-RU" w:bidi="ru-RU"/>
        </w:rPr>
        <w:t>09</w:t>
      </w:r>
      <w:r w:rsidRPr="00AB754E" w:rsidR="009022B0">
        <w:rPr>
          <w:sz w:val="24"/>
          <w:szCs w:val="24"/>
          <w:lang w:eastAsia="ru-RU" w:bidi="ru-RU"/>
        </w:rPr>
        <w:t xml:space="preserve"> часов </w:t>
      </w:r>
      <w:r w:rsidRPr="00AB754E">
        <w:rPr>
          <w:sz w:val="24"/>
          <w:szCs w:val="24"/>
          <w:lang w:eastAsia="ru-RU" w:bidi="ru-RU"/>
        </w:rPr>
        <w:t>05</w:t>
      </w:r>
      <w:r w:rsidRPr="00AB754E" w:rsidR="009022B0">
        <w:rPr>
          <w:sz w:val="24"/>
          <w:szCs w:val="24"/>
          <w:lang w:eastAsia="ru-RU" w:bidi="ru-RU"/>
        </w:rPr>
        <w:t xml:space="preserve"> минут</w:t>
      </w:r>
      <w:r w:rsidRPr="00AB754E">
        <w:rPr>
          <w:sz w:val="24"/>
          <w:szCs w:val="24"/>
          <w:lang w:eastAsia="ru-RU" w:bidi="ru-RU"/>
        </w:rPr>
        <w:t xml:space="preserve"> по </w:t>
      </w:r>
      <w:r w:rsidRPr="00AB754E" w:rsidR="000D1B44">
        <w:rPr>
          <w:sz w:val="24"/>
          <w:szCs w:val="24"/>
          <w:lang w:eastAsia="ru-RU" w:bidi="ru-RU"/>
        </w:rPr>
        <w:t>1</w:t>
      </w:r>
      <w:r w:rsidRPr="00AB754E">
        <w:rPr>
          <w:sz w:val="24"/>
          <w:szCs w:val="24"/>
          <w:lang w:eastAsia="ru-RU" w:bidi="ru-RU"/>
        </w:rPr>
        <w:t>0</w:t>
      </w:r>
      <w:r w:rsidRPr="00AB754E">
        <w:rPr>
          <w:sz w:val="24"/>
          <w:szCs w:val="24"/>
          <w:lang w:eastAsia="ru-RU" w:bidi="ru-RU"/>
        </w:rPr>
        <w:t xml:space="preserve"> часов </w:t>
      </w:r>
      <w:r w:rsidRPr="00AB754E">
        <w:rPr>
          <w:sz w:val="24"/>
          <w:szCs w:val="24"/>
          <w:lang w:eastAsia="ru-RU" w:bidi="ru-RU"/>
        </w:rPr>
        <w:t>1</w:t>
      </w:r>
      <w:r w:rsidRPr="00AB754E">
        <w:rPr>
          <w:sz w:val="24"/>
          <w:szCs w:val="24"/>
          <w:lang w:eastAsia="ru-RU" w:bidi="ru-RU"/>
        </w:rPr>
        <w:t>0 минут</w:t>
      </w:r>
      <w:r w:rsidRPr="00AB754E" w:rsidR="000D1B44">
        <w:rPr>
          <w:sz w:val="24"/>
          <w:szCs w:val="24"/>
          <w:lang w:eastAsia="ru-RU" w:bidi="ru-RU"/>
        </w:rPr>
        <w:t xml:space="preserve"> в Буденновском муниципальном округе </w:t>
      </w:r>
      <w:r w:rsidRPr="00AB754E">
        <w:rPr>
          <w:sz w:val="24"/>
          <w:szCs w:val="24"/>
          <w:lang w:eastAsia="ru-RU" w:bidi="ru-RU"/>
        </w:rPr>
        <w:t xml:space="preserve">на автомобильной дороге км 02+403м «Светлоград-Благодарный-Буденновск» (объездная </w:t>
      </w:r>
      <w:r>
        <w:rPr>
          <w:sz w:val="24"/>
          <w:szCs w:val="24"/>
          <w:lang w:eastAsia="ru-RU" w:bidi="ru-RU"/>
        </w:rPr>
        <w:t>ООО «</w:t>
      </w:r>
      <w:r>
        <w:rPr>
          <w:sz w:val="24"/>
          <w:szCs w:val="24"/>
          <w:lang w:eastAsia="ru-RU" w:bidi="ru-RU"/>
        </w:rPr>
        <w:t>Ставролен</w:t>
      </w:r>
      <w:r>
        <w:rPr>
          <w:sz w:val="24"/>
          <w:szCs w:val="24"/>
          <w:lang w:eastAsia="ru-RU" w:bidi="ru-RU"/>
        </w:rPr>
        <w:t xml:space="preserve">») </w:t>
      </w:r>
      <w:r w:rsidRPr="00E123C2" w:rsidR="009022B0">
        <w:rPr>
          <w:sz w:val="24"/>
          <w:szCs w:val="24"/>
          <w:lang w:eastAsia="ru-RU" w:bidi="ru-RU"/>
        </w:rPr>
        <w:t xml:space="preserve">юридическое лицо, </w:t>
      </w:r>
      <w:r w:rsidRPr="00E123C2" w:rsidR="000D1B44">
        <w:rPr>
          <w:sz w:val="24"/>
          <w:szCs w:val="24"/>
          <w:lang w:eastAsia="ru-RU" w:bidi="ru-RU"/>
        </w:rPr>
        <w:t xml:space="preserve">Территориальный отдел </w:t>
      </w:r>
      <w:r w:rsidR="00D747E3">
        <w:rPr>
          <w:sz w:val="24"/>
          <w:szCs w:val="24"/>
          <w:lang w:eastAsia="ru-RU" w:bidi="ru-RU"/>
        </w:rPr>
        <w:t>…..</w:t>
      </w:r>
      <w:r w:rsidRPr="00E123C2" w:rsidR="009022B0">
        <w:rPr>
          <w:sz w:val="24"/>
          <w:szCs w:val="24"/>
          <w:lang w:eastAsia="ru-RU" w:bidi="ru-RU"/>
        </w:rPr>
        <w:t>, являясь ответственным по обеспечению соответствия состояния дорог при их содержании установленными техническими регламентами и другими нормативными документами, в безопасном для движения состоянии, в полномочия которого</w:t>
      </w:r>
      <w:r w:rsidRPr="00E123C2" w:rsidR="009022B0">
        <w:rPr>
          <w:sz w:val="24"/>
          <w:szCs w:val="24"/>
          <w:lang w:eastAsia="ru-RU" w:bidi="ru-RU"/>
        </w:rPr>
        <w:t xml:space="preserve"> входят вопросы связанные с выполнением предусмотренных федеральным законодательством, функции по осуществлению дорожной деятельности в отношении автомобильных дорог местного значения, в том числе функции по содержанию дорог,</w:t>
      </w:r>
      <w:r w:rsidRPr="00E123C2" w:rsidR="000D1B44">
        <w:rPr>
          <w:sz w:val="24"/>
          <w:szCs w:val="24"/>
          <w:lang w:eastAsia="ru-RU" w:bidi="ru-RU"/>
        </w:rPr>
        <w:t xml:space="preserve"> не выполнило требования статьи 12</w:t>
      </w:r>
      <w:r w:rsidRPr="00E123C2" w:rsidR="009022B0">
        <w:rPr>
          <w:sz w:val="24"/>
          <w:szCs w:val="24"/>
          <w:lang w:eastAsia="ru-RU" w:bidi="ru-RU"/>
        </w:rPr>
        <w:t xml:space="preserve"> </w:t>
      </w:r>
      <w:r w:rsidRPr="00E123C2" w:rsidR="000D1B44">
        <w:rPr>
          <w:sz w:val="24"/>
          <w:szCs w:val="24"/>
          <w:lang w:eastAsia="ru-RU" w:bidi="ru-RU"/>
        </w:rPr>
        <w:t xml:space="preserve"> Федерального закона от 10.12.1995 г. № 196-ФЗ «О безопасности дорожного движени</w:t>
      </w:r>
      <w:r w:rsidRPr="00E123C2" w:rsidR="008E48E7">
        <w:rPr>
          <w:sz w:val="24"/>
          <w:szCs w:val="24"/>
          <w:lang w:eastAsia="ru-RU" w:bidi="ru-RU"/>
        </w:rPr>
        <w:t>я», допустило нарушения требований</w:t>
      </w:r>
      <w:r w:rsidRPr="00E123C2" w:rsidR="009022B0">
        <w:rPr>
          <w:sz w:val="24"/>
          <w:szCs w:val="24"/>
          <w:lang w:eastAsia="ru-RU" w:bidi="ru-RU"/>
        </w:rPr>
        <w:t xml:space="preserve"> ГОСТ </w:t>
      </w:r>
      <w:r w:rsidRPr="00E123C2" w:rsidR="009022B0">
        <w:rPr>
          <w:sz w:val="24"/>
          <w:szCs w:val="24"/>
          <w:lang w:eastAsia="ru-RU" w:bidi="ru-RU"/>
        </w:rPr>
        <w:t>Р</w:t>
      </w:r>
      <w:r w:rsidRPr="00E123C2" w:rsidR="009022B0">
        <w:rPr>
          <w:sz w:val="24"/>
          <w:szCs w:val="24"/>
          <w:lang w:eastAsia="ru-RU" w:bidi="ru-RU"/>
        </w:rPr>
        <w:t xml:space="preserve"> </w:t>
      </w:r>
      <w:r w:rsidRPr="00E123C2">
        <w:rPr>
          <w:sz w:val="24"/>
          <w:szCs w:val="24"/>
          <w:lang w:eastAsia="ru-RU" w:bidi="ru-RU"/>
        </w:rPr>
        <w:t>50597</w:t>
      </w:r>
      <w:r w:rsidRPr="00E123C2" w:rsidR="009022B0">
        <w:rPr>
          <w:sz w:val="24"/>
          <w:szCs w:val="24"/>
          <w:lang w:eastAsia="ru-RU" w:bidi="ru-RU"/>
        </w:rPr>
        <w:t xml:space="preserve"> </w:t>
      </w:r>
      <w:r w:rsidRPr="00E123C2" w:rsidR="009022B0">
        <w:rPr>
          <w:sz w:val="24"/>
          <w:szCs w:val="24"/>
        </w:rPr>
        <w:t xml:space="preserve">- </w:t>
      </w:r>
      <w:r w:rsidRPr="00E123C2" w:rsidR="009022B0">
        <w:rPr>
          <w:sz w:val="24"/>
          <w:szCs w:val="24"/>
          <w:lang w:eastAsia="ru-RU" w:bidi="ru-RU"/>
        </w:rPr>
        <w:t>20</w:t>
      </w:r>
      <w:r w:rsidRPr="00E123C2">
        <w:rPr>
          <w:sz w:val="24"/>
          <w:szCs w:val="24"/>
          <w:lang w:eastAsia="ru-RU" w:bidi="ru-RU"/>
        </w:rPr>
        <w:t>17</w:t>
      </w:r>
      <w:r w:rsidRPr="00E123C2" w:rsidR="009022B0">
        <w:rPr>
          <w:sz w:val="24"/>
          <w:szCs w:val="24"/>
          <w:lang w:eastAsia="ru-RU" w:bidi="ru-RU"/>
        </w:rPr>
        <w:t xml:space="preserve"> «</w:t>
      </w:r>
      <w:r w:rsidRPr="00E123C2">
        <w:rPr>
          <w:sz w:val="24"/>
          <w:szCs w:val="24"/>
          <w:lang w:eastAsia="ru-RU" w:bidi="ru-RU"/>
        </w:rPr>
        <w:t xml:space="preserve">Дороги автомобильные и улицы. Требования к </w:t>
      </w:r>
      <w:r w:rsidRPr="00E123C2" w:rsidR="00B3118B">
        <w:rPr>
          <w:sz w:val="24"/>
          <w:szCs w:val="24"/>
          <w:lang w:eastAsia="ru-RU" w:bidi="ru-RU"/>
        </w:rPr>
        <w:t xml:space="preserve">эксплуатационному состоянию, допустимому по условиям обеспечения безопасности дорожного движения. Методы контроля», ГОСТ </w:t>
      </w:r>
      <w:r w:rsidRPr="00E123C2" w:rsidR="00B3118B">
        <w:rPr>
          <w:sz w:val="24"/>
          <w:szCs w:val="24"/>
          <w:lang w:eastAsia="ru-RU" w:bidi="ru-RU"/>
        </w:rPr>
        <w:t>Р</w:t>
      </w:r>
      <w:r w:rsidRPr="00E123C2" w:rsidR="00B3118B">
        <w:rPr>
          <w:sz w:val="24"/>
          <w:szCs w:val="24"/>
          <w:lang w:eastAsia="ru-RU" w:bidi="ru-RU"/>
        </w:rPr>
        <w:t xml:space="preserve"> 52766-2007 «Дороги автомобильные общего пользования. Элементы обустройства. </w:t>
      </w:r>
      <w:r w:rsidRPr="00E123C2" w:rsidR="00B3118B">
        <w:rPr>
          <w:sz w:val="24"/>
          <w:szCs w:val="24"/>
          <w:lang w:eastAsia="ru-RU" w:bidi="ru-RU"/>
        </w:rPr>
        <w:t xml:space="preserve">Общие требования», пункта 13 </w:t>
      </w:r>
      <w:r w:rsidRPr="00E123C2" w:rsidR="008E48E7">
        <w:rPr>
          <w:sz w:val="24"/>
          <w:szCs w:val="24"/>
          <w:lang w:eastAsia="ru-RU" w:bidi="ru-RU"/>
        </w:rPr>
        <w:t>О</w:t>
      </w:r>
      <w:r w:rsidRPr="00E123C2" w:rsidR="00B3118B">
        <w:rPr>
          <w:sz w:val="24"/>
          <w:szCs w:val="24"/>
          <w:lang w:eastAsia="ru-RU" w:bidi="ru-RU"/>
        </w:rPr>
        <w:t>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– Правительства Российской Федерации от 23 октября 1993 года № 1090, выразившихся в том,</w:t>
      </w:r>
      <w:r w:rsidR="00E123C2">
        <w:rPr>
          <w:sz w:val="24"/>
          <w:szCs w:val="24"/>
          <w:lang w:eastAsia="ru-RU" w:bidi="ru-RU"/>
        </w:rPr>
        <w:t xml:space="preserve"> что на автомобильной дороги «участок автомобильной дороги Светлоград-Благодарный-Буденновск» (объездная ООО «</w:t>
      </w:r>
      <w:r w:rsidR="00E123C2">
        <w:rPr>
          <w:sz w:val="24"/>
          <w:szCs w:val="24"/>
          <w:lang w:eastAsia="ru-RU" w:bidi="ru-RU"/>
        </w:rPr>
        <w:t>Ставролен</w:t>
      </w:r>
      <w:r w:rsidR="00E123C2">
        <w:rPr>
          <w:sz w:val="24"/>
          <w:szCs w:val="24"/>
          <w:lang w:eastAsia="ru-RU" w:bidi="ru-RU"/>
        </w:rPr>
        <w:t>»)</w:t>
      </w:r>
      <w:r w:rsidRPr="00E123C2" w:rsidR="00B3118B">
        <w:rPr>
          <w:sz w:val="24"/>
          <w:szCs w:val="24"/>
          <w:lang w:eastAsia="ru-RU" w:bidi="ru-RU"/>
        </w:rPr>
        <w:t xml:space="preserve"> </w:t>
      </w:r>
      <w:r w:rsidRPr="00E123C2" w:rsidR="008E48E7">
        <w:rPr>
          <w:sz w:val="24"/>
          <w:szCs w:val="24"/>
          <w:lang w:eastAsia="ru-RU" w:bidi="ru-RU"/>
        </w:rPr>
        <w:t xml:space="preserve">выявлены недостатки </w:t>
      </w:r>
      <w:r w:rsidRPr="00E123C2" w:rsidR="00B3118B">
        <w:rPr>
          <w:sz w:val="24"/>
          <w:szCs w:val="24"/>
          <w:lang w:eastAsia="ru-RU" w:bidi="ru-RU"/>
        </w:rPr>
        <w:t>эксплуатационного состояния дорог и дорожных сооружений, влияющие на безопасность дорожного</w:t>
      </w:r>
      <w:r w:rsidRPr="00E123C2" w:rsidR="00B3118B">
        <w:rPr>
          <w:sz w:val="24"/>
          <w:szCs w:val="24"/>
          <w:lang w:eastAsia="ru-RU" w:bidi="ru-RU"/>
        </w:rPr>
        <w:t xml:space="preserve"> движения и способствующие совершению дорожно-транспортных происшествий, а именно:</w:t>
      </w:r>
    </w:p>
    <w:p w:rsidR="00B3118B" w:rsidRPr="00E123C2" w:rsidP="003970D4" w14:paraId="49E35EE9" w14:textId="7348FDA0">
      <w:pPr>
        <w:pStyle w:val="20"/>
        <w:shd w:val="clear" w:color="auto" w:fill="auto"/>
        <w:spacing w:after="0" w:line="240" w:lineRule="auto"/>
        <w:ind w:right="91" w:firstLine="720"/>
        <w:jc w:val="both"/>
        <w:rPr>
          <w:sz w:val="24"/>
          <w:szCs w:val="24"/>
          <w:lang w:eastAsia="ru-RU" w:bidi="ru-RU"/>
        </w:rPr>
      </w:pPr>
      <w:r w:rsidRPr="00E123C2">
        <w:rPr>
          <w:sz w:val="24"/>
          <w:szCs w:val="24"/>
          <w:lang w:eastAsia="ru-RU" w:bidi="ru-RU"/>
        </w:rPr>
        <w:t>на км 02+403м</w:t>
      </w:r>
      <w:r w:rsidRPr="00E123C2">
        <w:rPr>
          <w:sz w:val="24"/>
          <w:szCs w:val="24"/>
          <w:lang w:eastAsia="ru-RU" w:bidi="ru-RU"/>
        </w:rPr>
        <w:t xml:space="preserve"> </w:t>
      </w:r>
      <w:r w:rsidRPr="00E123C2" w:rsidR="00DF4DB0">
        <w:rPr>
          <w:sz w:val="24"/>
          <w:szCs w:val="24"/>
          <w:lang w:eastAsia="ru-RU" w:bidi="ru-RU"/>
        </w:rPr>
        <w:t xml:space="preserve">- </w:t>
      </w:r>
      <w:r w:rsidRPr="00E123C2">
        <w:rPr>
          <w:sz w:val="24"/>
          <w:szCs w:val="24"/>
          <w:lang w:eastAsia="ru-RU" w:bidi="ru-RU"/>
        </w:rPr>
        <w:t>в нарушени</w:t>
      </w:r>
      <w:r w:rsidRPr="00E123C2" w:rsidR="00DF4DB0">
        <w:rPr>
          <w:sz w:val="24"/>
          <w:szCs w:val="24"/>
          <w:lang w:eastAsia="ru-RU" w:bidi="ru-RU"/>
        </w:rPr>
        <w:t>и</w:t>
      </w:r>
      <w:r w:rsidRPr="00E123C2">
        <w:rPr>
          <w:sz w:val="24"/>
          <w:szCs w:val="24"/>
          <w:lang w:eastAsia="ru-RU" w:bidi="ru-RU"/>
        </w:rPr>
        <w:t xml:space="preserve"> требований п. 5.2.4 ГОСТ </w:t>
      </w:r>
      <w:r w:rsidRPr="00E123C2">
        <w:rPr>
          <w:sz w:val="24"/>
          <w:szCs w:val="24"/>
          <w:lang w:eastAsia="ru-RU" w:bidi="ru-RU"/>
        </w:rPr>
        <w:t>Р</w:t>
      </w:r>
      <w:r w:rsidRPr="00E123C2">
        <w:rPr>
          <w:sz w:val="24"/>
          <w:szCs w:val="24"/>
          <w:lang w:eastAsia="ru-RU" w:bidi="ru-RU"/>
        </w:rPr>
        <w:t xml:space="preserve"> 50597-2017 имеются отдельные повреждения проезжей части (</w:t>
      </w:r>
      <w:r w:rsidRPr="00E123C2" w:rsidR="00DF4DB0">
        <w:rPr>
          <w:sz w:val="24"/>
          <w:szCs w:val="24"/>
          <w:lang w:eastAsia="ru-RU" w:bidi="ru-RU"/>
        </w:rPr>
        <w:t>выбоина</w:t>
      </w:r>
      <w:r w:rsidRPr="00E123C2">
        <w:rPr>
          <w:sz w:val="24"/>
          <w:szCs w:val="24"/>
          <w:lang w:eastAsia="ru-RU" w:bidi="ru-RU"/>
        </w:rPr>
        <w:t xml:space="preserve">), а именно по длине </w:t>
      </w:r>
      <w:r w:rsidRPr="00E123C2">
        <w:rPr>
          <w:sz w:val="24"/>
          <w:szCs w:val="24"/>
          <w:lang w:eastAsia="ru-RU" w:bidi="ru-RU"/>
        </w:rPr>
        <w:t>120</w:t>
      </w:r>
      <w:r w:rsidRPr="00E123C2">
        <w:rPr>
          <w:sz w:val="24"/>
          <w:szCs w:val="24"/>
          <w:lang w:eastAsia="ru-RU" w:bidi="ru-RU"/>
        </w:rPr>
        <w:t xml:space="preserve"> сантиметров, по ширине </w:t>
      </w:r>
      <w:r w:rsidRPr="00E123C2">
        <w:rPr>
          <w:sz w:val="24"/>
          <w:szCs w:val="24"/>
          <w:lang w:eastAsia="ru-RU" w:bidi="ru-RU"/>
        </w:rPr>
        <w:t>70</w:t>
      </w:r>
      <w:r w:rsidRPr="00E123C2">
        <w:rPr>
          <w:sz w:val="24"/>
          <w:szCs w:val="24"/>
          <w:lang w:eastAsia="ru-RU" w:bidi="ru-RU"/>
        </w:rPr>
        <w:t xml:space="preserve"> сантиметров, по глубине </w:t>
      </w:r>
      <w:r w:rsidRPr="00E123C2">
        <w:rPr>
          <w:sz w:val="24"/>
          <w:szCs w:val="24"/>
          <w:lang w:eastAsia="ru-RU" w:bidi="ru-RU"/>
        </w:rPr>
        <w:t>8</w:t>
      </w:r>
      <w:r w:rsidRPr="00E123C2">
        <w:rPr>
          <w:sz w:val="24"/>
          <w:szCs w:val="24"/>
          <w:lang w:eastAsia="ru-RU" w:bidi="ru-RU"/>
        </w:rPr>
        <w:t xml:space="preserve"> сантиметров и площадью </w:t>
      </w:r>
      <w:r w:rsidRPr="00E123C2">
        <w:rPr>
          <w:sz w:val="24"/>
          <w:szCs w:val="24"/>
          <w:lang w:eastAsia="ru-RU" w:bidi="ru-RU"/>
        </w:rPr>
        <w:t>0,84</w:t>
      </w:r>
      <w:r w:rsidRPr="00E123C2">
        <w:rPr>
          <w:sz w:val="24"/>
          <w:szCs w:val="24"/>
          <w:lang w:eastAsia="ru-RU" w:bidi="ru-RU"/>
        </w:rPr>
        <w:t xml:space="preserve"> м</w:t>
      </w:r>
      <w:r w:rsidRPr="00E123C2" w:rsidR="00DF4DB0">
        <w:rPr>
          <w:sz w:val="24"/>
          <w:szCs w:val="24"/>
          <w:lang w:eastAsia="ru-RU" w:bidi="ru-RU"/>
        </w:rPr>
        <w:t>.</w:t>
      </w:r>
    </w:p>
    <w:p w:rsidR="009022B0" w:rsidRPr="00DF4DB0" w:rsidP="003970D4" w14:paraId="66F9C1F3" w14:textId="232378C0">
      <w:pPr>
        <w:pStyle w:val="20"/>
        <w:shd w:val="clear" w:color="auto" w:fill="auto"/>
        <w:spacing w:after="0" w:line="240" w:lineRule="auto"/>
        <w:ind w:right="-50" w:firstLine="760"/>
        <w:jc w:val="both"/>
        <w:rPr>
          <w:sz w:val="24"/>
          <w:szCs w:val="24"/>
        </w:rPr>
      </w:pPr>
      <w:r w:rsidRPr="00DF4DB0">
        <w:rPr>
          <w:sz w:val="24"/>
          <w:szCs w:val="24"/>
          <w:lang w:eastAsia="ru-RU" w:bidi="ru-RU"/>
        </w:rPr>
        <w:t>В нарушение пункта 13 Основных положений Правил дорожного движения РФ ответственными лицами не были приняты меры к своевременному устранению помех для дорожного движения, запрещению или ограничению дорожного движения на отдельных участках дорог, когда пользование ими угрожает безопасности движения.</w:t>
      </w:r>
    </w:p>
    <w:p w:rsidR="00300B88" w:rsidRPr="00990252" w:rsidP="00300B88" w14:paraId="1A1AACC8" w14:textId="6577819F">
      <w:pPr>
        <w:ind w:firstLine="708"/>
        <w:jc w:val="both"/>
      </w:pPr>
      <w:r w:rsidRPr="00E123C2">
        <w:rPr>
          <w:lang w:bidi="ru-RU"/>
        </w:rPr>
        <w:t xml:space="preserve">Представитель юридического лица, в отношении которого ведется производство по делу об административном правонарушении </w:t>
      </w:r>
      <w:r w:rsidRPr="00E123C2" w:rsidR="00F814A0">
        <w:t xml:space="preserve">территориального отдела </w:t>
      </w:r>
      <w:r w:rsidR="00D747E3">
        <w:t>….</w:t>
      </w:r>
      <w:r w:rsidRPr="00E123C2" w:rsidR="00F814A0">
        <w:rPr>
          <w:lang w:bidi="ru-RU"/>
        </w:rPr>
        <w:t xml:space="preserve"> </w:t>
      </w:r>
      <w:r w:rsidRPr="00E123C2">
        <w:rPr>
          <w:lang w:bidi="ru-RU"/>
        </w:rPr>
        <w:t xml:space="preserve">по </w:t>
      </w:r>
      <w:r w:rsidRPr="008F3930">
        <w:rPr>
          <w:lang w:bidi="ru-RU"/>
        </w:rPr>
        <w:t>доверенности</w:t>
      </w:r>
      <w:r w:rsidRPr="008F3930">
        <w:rPr>
          <w:lang w:bidi="ru-RU"/>
        </w:rPr>
        <w:t xml:space="preserve"> </w:t>
      </w:r>
      <w:r w:rsidRPr="008F3930" w:rsidR="000C2534">
        <w:rPr>
          <w:lang w:bidi="ru-RU"/>
        </w:rPr>
        <w:t>В</w:t>
      </w:r>
      <w:r w:rsidR="00D747E3">
        <w:rPr>
          <w:lang w:bidi="ru-RU"/>
        </w:rPr>
        <w:t>…</w:t>
      </w:r>
      <w:r w:rsidRPr="008F3930" w:rsidR="000C2534">
        <w:rPr>
          <w:lang w:bidi="ru-RU"/>
        </w:rPr>
        <w:t>.</w:t>
      </w:r>
      <w:r w:rsidRPr="008F3930" w:rsidR="00F814A0">
        <w:t xml:space="preserve"> вину в совершении правонарушения не признала, суду пояснила, что </w:t>
      </w:r>
      <w:r w:rsidR="00990252">
        <w:t>после</w:t>
      </w:r>
      <w:r w:rsidRPr="008F3930" w:rsidR="00F814A0">
        <w:t xml:space="preserve"> поступ</w:t>
      </w:r>
      <w:r w:rsidR="00990252">
        <w:t>ления к ним</w:t>
      </w:r>
      <w:r w:rsidRPr="008F3930" w:rsidR="00F814A0">
        <w:t xml:space="preserve"> Определение об истребовании сведений от отдела ГИБДД ОМВД </w:t>
      </w:r>
      <w:r w:rsidRPr="008F3930" w:rsidR="00F814A0">
        <w:t xml:space="preserve">России по Буденновскому </w:t>
      </w:r>
      <w:r w:rsidRPr="00990252" w:rsidR="00F814A0">
        <w:t>району</w:t>
      </w:r>
      <w:r w:rsidRPr="00990252" w:rsidR="00990252">
        <w:t xml:space="preserve"> они</w:t>
      </w:r>
      <w:r w:rsidRPr="00990252" w:rsidR="000D5E62">
        <w:t xml:space="preserve"> выполнили работы по засыпке этой ямы и уведомили </w:t>
      </w:r>
      <w:r w:rsidR="00990252">
        <w:t xml:space="preserve">об этом </w:t>
      </w:r>
      <w:r w:rsidRPr="00990252" w:rsidR="000D5E62">
        <w:t xml:space="preserve">ОГИБДД, что меры по обеспечению безопасности приняли. </w:t>
      </w:r>
      <w:r w:rsidRPr="00990252" w:rsidR="00F4697C">
        <w:rPr>
          <w:lang w:bidi="ru-RU"/>
        </w:rPr>
        <w:t xml:space="preserve">То есть территориальный отдел </w:t>
      </w:r>
      <w:r w:rsidR="00D747E3">
        <w:rPr>
          <w:lang w:bidi="ru-RU"/>
        </w:rPr>
        <w:t>….</w:t>
      </w:r>
      <w:r w:rsidRPr="00990252" w:rsidR="00F4697C">
        <w:rPr>
          <w:lang w:bidi="ru-RU"/>
        </w:rPr>
        <w:t xml:space="preserve"> проводит все необходимые мероприятия по </w:t>
      </w:r>
      <w:r w:rsidRPr="00990252" w:rsidR="00F4697C">
        <w:t>обеспечению хорошего</w:t>
      </w:r>
      <w:r w:rsidRPr="00990252" w:rsidR="00F4697C">
        <w:rPr>
          <w:lang w:bidi="ru-RU"/>
        </w:rPr>
        <w:t xml:space="preserve"> состояния дорог.</w:t>
      </w:r>
      <w:r w:rsidR="00990252">
        <w:rPr>
          <w:lang w:bidi="ru-RU"/>
        </w:rPr>
        <w:t xml:space="preserve"> </w:t>
      </w:r>
      <w:r w:rsidR="00B64374">
        <w:rPr>
          <w:lang w:bidi="ru-RU"/>
        </w:rPr>
        <w:t xml:space="preserve">Запрещающие или ограничивающие </w:t>
      </w:r>
      <w:r w:rsidR="00B64374">
        <w:rPr>
          <w:lang w:bidi="ru-RU"/>
        </w:rPr>
        <w:t>дорожное</w:t>
      </w:r>
      <w:r w:rsidR="00B64374">
        <w:rPr>
          <w:lang w:bidi="ru-RU"/>
        </w:rPr>
        <w:t xml:space="preserve"> движения знаки на автомобильной дороге из г. Благодарный в сторону г. Буденновска не стояли.</w:t>
      </w:r>
    </w:p>
    <w:p w:rsidR="00F814A0" w:rsidRPr="00300B88" w:rsidP="00F814A0" w14:paraId="40F146AD" w14:textId="14F816F7">
      <w:pPr>
        <w:ind w:firstLine="540"/>
        <w:jc w:val="both"/>
      </w:pPr>
      <w:r w:rsidRPr="00300B88">
        <w:t xml:space="preserve">Несмотря на непризнание вины представителем </w:t>
      </w:r>
      <w:r w:rsidRPr="00300B88" w:rsidR="00300B88">
        <w:rPr>
          <w:lang w:bidi="ru-RU"/>
        </w:rPr>
        <w:t>т</w:t>
      </w:r>
      <w:r w:rsidRPr="00300B88">
        <w:rPr>
          <w:lang w:bidi="ru-RU"/>
        </w:rPr>
        <w:t xml:space="preserve">ерриториального отдела </w:t>
      </w:r>
      <w:r w:rsidR="00D747E3">
        <w:rPr>
          <w:lang w:bidi="ru-RU"/>
        </w:rPr>
        <w:t>…..</w:t>
      </w:r>
      <w:r w:rsidRPr="00300B88">
        <w:t>, его вина в совершении инкриминируемого правонарушения подтверждается доказательствами, исследованными в судебном заседании</w:t>
      </w:r>
      <w:r w:rsidRPr="00300B88" w:rsidR="00300B88">
        <w:t>.</w:t>
      </w:r>
    </w:p>
    <w:p w:rsidR="00B71DC9" w:rsidRPr="00E26F03" w:rsidP="00672D45" w14:paraId="0BE8EF49" w14:textId="3247D5B6">
      <w:pPr>
        <w:ind w:firstLine="539"/>
        <w:jc w:val="both"/>
      </w:pPr>
      <w:r w:rsidRPr="00E26F03">
        <w:t>Суд, исследовав материалы дела об административном правонарушении</w:t>
      </w:r>
      <w:r w:rsidRPr="00E26F03" w:rsidR="00F607E0">
        <w:t xml:space="preserve"> </w:t>
      </w:r>
      <w:r w:rsidRPr="00E26F03">
        <w:t xml:space="preserve">считает, что факт совершения административного правонарушения, предусмотренного ст.12.34 ч.1 КоАП РФ, и виновность </w:t>
      </w:r>
      <w:r w:rsidRPr="00E26F03" w:rsidR="00605C62">
        <w:rPr>
          <w:lang w:bidi="ru-RU"/>
        </w:rPr>
        <w:t xml:space="preserve">Территориального отдела </w:t>
      </w:r>
      <w:r w:rsidR="00D747E3">
        <w:rPr>
          <w:lang w:bidi="ru-RU"/>
        </w:rPr>
        <w:t>…</w:t>
      </w:r>
      <w:r w:rsidRPr="00E26F03" w:rsidR="00605C62">
        <w:rPr>
          <w:lang w:bidi="ru-RU"/>
        </w:rPr>
        <w:t xml:space="preserve"> </w:t>
      </w:r>
      <w:r w:rsidRPr="00E26F03">
        <w:t xml:space="preserve">подтверждены совокупностью исследованных в судебном заседании доказательств, достоверность и допустимость которых сомнений не вызывает, а именно: </w:t>
      </w:r>
      <w:r w:rsidRPr="00E26F03" w:rsidR="0033759A">
        <w:t xml:space="preserve">протоколом об административном правонарушении, совершенном юридическим лицом </w:t>
      </w:r>
      <w:r w:rsidRPr="00E26F03" w:rsidR="00777B46">
        <w:t xml:space="preserve">26 АА </w:t>
      </w:r>
      <w:r w:rsidR="00D747E3">
        <w:t>….</w:t>
      </w:r>
      <w:r w:rsidRPr="00E26F03" w:rsidR="00777B46">
        <w:t xml:space="preserve"> </w:t>
      </w:r>
      <w:r w:rsidRPr="00E26F03" w:rsidR="0033759A">
        <w:t xml:space="preserve">от </w:t>
      </w:r>
      <w:r w:rsidRPr="00E26F03" w:rsidR="00BC750B">
        <w:t>2</w:t>
      </w:r>
      <w:r w:rsidRPr="00E26F03" w:rsidR="00E26F03">
        <w:t>1</w:t>
      </w:r>
      <w:r w:rsidRPr="00E26F03" w:rsidR="00777B46">
        <w:t>.</w:t>
      </w:r>
      <w:r w:rsidRPr="00E26F03" w:rsidR="00BC750B">
        <w:t>0</w:t>
      </w:r>
      <w:r w:rsidRPr="00E26F03" w:rsidR="00E26F03">
        <w:t>3</w:t>
      </w:r>
      <w:r w:rsidRPr="00E26F03" w:rsidR="0033759A">
        <w:t>.20</w:t>
      </w:r>
      <w:r w:rsidRPr="00E26F03" w:rsidR="00777B46">
        <w:t>2</w:t>
      </w:r>
      <w:r w:rsidRPr="00E26F03" w:rsidR="00605C62">
        <w:t>4</w:t>
      </w:r>
      <w:r w:rsidRPr="00E26F03" w:rsidR="0033759A">
        <w:t xml:space="preserve"> г</w:t>
      </w:r>
      <w:r w:rsidR="00E26F03">
        <w:t>ода</w:t>
      </w:r>
      <w:r w:rsidRPr="00E26F03" w:rsidR="0033759A">
        <w:t>;</w:t>
      </w:r>
      <w:r w:rsidRPr="00E26F03" w:rsidR="0033759A">
        <w:t xml:space="preserve"> </w:t>
      </w:r>
      <w:r w:rsidRPr="00E26F03" w:rsidR="00605C62">
        <w:t xml:space="preserve">протоколом инструментального обследования при осуществлении федерального государственного контроля (надзора) в области безопасности дорожного движения от </w:t>
      </w:r>
      <w:r w:rsidRPr="00E26F03" w:rsidR="00E26F03">
        <w:t>18</w:t>
      </w:r>
      <w:r w:rsidRPr="00E26F03" w:rsidR="00605C62">
        <w:t>.</w:t>
      </w:r>
      <w:r w:rsidRPr="00E26F03" w:rsidR="00E26F03">
        <w:t>01</w:t>
      </w:r>
      <w:r w:rsidRPr="00E26F03" w:rsidR="00605C62">
        <w:t>.202</w:t>
      </w:r>
      <w:r w:rsidRPr="00E26F03" w:rsidR="00E26F03">
        <w:t>4</w:t>
      </w:r>
      <w:r w:rsidR="00E26F03">
        <w:t xml:space="preserve"> </w:t>
      </w:r>
      <w:r w:rsidRPr="00E26F03" w:rsidR="00605C62">
        <w:t>г</w:t>
      </w:r>
      <w:r w:rsidR="00E26F03">
        <w:t>ода</w:t>
      </w:r>
      <w:r w:rsidRPr="00E26F03" w:rsidR="00605C62">
        <w:t xml:space="preserve">; </w:t>
      </w:r>
      <w:r w:rsidRPr="00E26F03" w:rsidR="00672D45">
        <w:t>фото-таблицей</w:t>
      </w:r>
      <w:r w:rsidRPr="00E26F03" w:rsidR="00F607E0">
        <w:t xml:space="preserve"> от </w:t>
      </w:r>
      <w:r w:rsidRPr="00E26F03" w:rsidR="00E26F03">
        <w:t>18</w:t>
      </w:r>
      <w:r w:rsidRPr="00E26F03">
        <w:t>.</w:t>
      </w:r>
      <w:r w:rsidRPr="00E26F03" w:rsidR="00E26F03">
        <w:t>01</w:t>
      </w:r>
      <w:r w:rsidRPr="00E26F03">
        <w:t>.202</w:t>
      </w:r>
      <w:r w:rsidRPr="00E26F03" w:rsidR="00E26F03">
        <w:t>4</w:t>
      </w:r>
      <w:r w:rsidRPr="00E26F03">
        <w:t xml:space="preserve"> года; </w:t>
      </w:r>
      <w:r w:rsidRPr="00E26F03" w:rsidR="0071164B">
        <w:t xml:space="preserve">рапортом </w:t>
      </w:r>
      <w:r w:rsidRPr="00E26F03" w:rsidR="00E26F03">
        <w:t>И</w:t>
      </w:r>
      <w:r w:rsidRPr="00E26F03" w:rsidR="0071164B">
        <w:t xml:space="preserve">ДПС взвода № </w:t>
      </w:r>
      <w:r w:rsidRPr="00E26F03" w:rsidR="00E26F03">
        <w:t>2</w:t>
      </w:r>
      <w:r w:rsidRPr="00E26F03" w:rsidR="0071164B">
        <w:t xml:space="preserve"> ОРДПС ОГИБДД ОМВД России «Буденновский»</w:t>
      </w:r>
      <w:r w:rsidRPr="00E26F03" w:rsidR="00E26F03">
        <w:t xml:space="preserve"> от 18.01.2024 года</w:t>
      </w:r>
      <w:r w:rsidRPr="00E26F03" w:rsidR="0071164B">
        <w:t xml:space="preserve">; определением о возбуждении дела об административном правонарушении и проведении административного расследования 26 ТМ № </w:t>
      </w:r>
      <w:r w:rsidR="00D747E3">
        <w:t>….</w:t>
      </w:r>
      <w:r w:rsidRPr="00E26F03" w:rsidR="0071164B">
        <w:t xml:space="preserve"> от </w:t>
      </w:r>
      <w:r w:rsidRPr="00E26F03" w:rsidR="00E26F03">
        <w:t>18</w:t>
      </w:r>
      <w:r w:rsidRPr="00E26F03" w:rsidR="0071164B">
        <w:t>.</w:t>
      </w:r>
      <w:r w:rsidRPr="00E26F03" w:rsidR="00E26F03">
        <w:t>01</w:t>
      </w:r>
      <w:r w:rsidRPr="00E26F03" w:rsidR="0071164B">
        <w:t>.202</w:t>
      </w:r>
      <w:r w:rsidRPr="00E26F03" w:rsidR="00E26F03">
        <w:t>4</w:t>
      </w:r>
      <w:r w:rsidR="00E26F03">
        <w:t xml:space="preserve"> </w:t>
      </w:r>
      <w:r w:rsidRPr="00E26F03" w:rsidR="0071164B">
        <w:t>г</w:t>
      </w:r>
      <w:r w:rsidR="00E26F03">
        <w:t>ода</w:t>
      </w:r>
      <w:r w:rsidRPr="00E26F03" w:rsidR="0071164B">
        <w:t xml:space="preserve">; </w:t>
      </w:r>
      <w:r w:rsidRPr="00E26F03" w:rsidR="00F607E0">
        <w:t xml:space="preserve">копией решения Думы Буденновского муниципального округа Ставропольского края от </w:t>
      </w:r>
      <w:r w:rsidRPr="00E26F03" w:rsidR="0071164B">
        <w:t>14</w:t>
      </w:r>
      <w:r w:rsidRPr="00E26F03" w:rsidR="00F607E0">
        <w:t>.</w:t>
      </w:r>
      <w:r w:rsidRPr="00E26F03" w:rsidR="00BC750B">
        <w:t>1</w:t>
      </w:r>
      <w:r w:rsidRPr="00E26F03" w:rsidR="0071164B">
        <w:t>2</w:t>
      </w:r>
      <w:r w:rsidRPr="00E26F03" w:rsidR="00F607E0">
        <w:t xml:space="preserve">.2020 года № </w:t>
      </w:r>
      <w:r w:rsidR="00D747E3">
        <w:t>….</w:t>
      </w:r>
      <w:r w:rsidRPr="00E26F03" w:rsidR="00F607E0">
        <w:t>;</w:t>
      </w:r>
      <w:r w:rsidRPr="00E26F03" w:rsidR="001A5697">
        <w:t xml:space="preserve"> </w:t>
      </w:r>
      <w:r w:rsidRPr="00E26F03" w:rsidR="0071164B">
        <w:t xml:space="preserve">копией решения Думы Буденновского муниципального округа Ставропольского края от 01.02.2021 года № </w:t>
      </w:r>
      <w:r w:rsidR="00D747E3">
        <w:t>….</w:t>
      </w:r>
      <w:r w:rsidRPr="00E26F03" w:rsidR="0071164B">
        <w:t xml:space="preserve">; </w:t>
      </w:r>
      <w:r w:rsidRPr="00E26F03" w:rsidR="00C8619C">
        <w:t xml:space="preserve">копией решения Думы Буденновского муниципального округа Ставропольского края от 11.10.2021 года № </w:t>
      </w:r>
      <w:r w:rsidR="00D747E3">
        <w:t>….</w:t>
      </w:r>
      <w:r w:rsidRPr="00E26F03" w:rsidR="00C8619C">
        <w:t xml:space="preserve">; </w:t>
      </w:r>
      <w:r w:rsidRPr="00E26F03" w:rsidR="00BC750B">
        <w:t xml:space="preserve">копией постановления администрации Буденновского муниципального округа Ставропольского края от 16.02.2023 г. № </w:t>
      </w:r>
      <w:r w:rsidR="00D747E3">
        <w:t>…</w:t>
      </w:r>
      <w:r w:rsidRPr="00E26F03" w:rsidR="000D5E62">
        <w:t>.</w:t>
      </w:r>
    </w:p>
    <w:p w:rsidR="00AC6014" w:rsidRPr="00605C62" w:rsidP="009022B0" w14:paraId="02306A1D" w14:textId="77777777">
      <w:pPr>
        <w:autoSpaceDE w:val="0"/>
        <w:autoSpaceDN w:val="0"/>
        <w:adjustRightInd w:val="0"/>
        <w:ind w:firstLine="539"/>
        <w:jc w:val="both"/>
      </w:pPr>
      <w:hyperlink r:id="rId5" w:history="1">
        <w:r w:rsidRPr="00605C62">
          <w:t>Пунктом 2 ст. 12</w:t>
        </w:r>
      </w:hyperlink>
      <w:r w:rsidRPr="00605C62">
        <w:t xml:space="preserve"> ФЗ № 196 от 10.12.1995 г. "О безопасности дорожного движения" обязанность по обеспечению соответствия состояния дорог при их содержании установленным правилам, стандартам, техническим нормам и другим нормативным документам возлагается на лица, осуществляющие содержание автомобильных дорог.</w:t>
      </w:r>
    </w:p>
    <w:p w:rsidR="00AC6014" w:rsidRPr="00605C62" w:rsidP="009022B0" w14:paraId="16637C8E" w14:textId="77777777">
      <w:pPr>
        <w:autoSpaceDE w:val="0"/>
        <w:autoSpaceDN w:val="0"/>
        <w:adjustRightInd w:val="0"/>
        <w:ind w:firstLine="539"/>
        <w:jc w:val="both"/>
      </w:pPr>
      <w:r w:rsidRPr="00605C62">
        <w:t>В силу п. 1 ст. 17 Федерального закона № 257-ФЗ от 08.11.2007 г.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об автомобильных дорогах,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</w:t>
      </w:r>
      <w:r w:rsidRPr="00605C62">
        <w:t xml:space="preserve">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AC6014" w:rsidRPr="00605C62" w:rsidP="009022B0" w14:paraId="01AE18E7" w14:textId="0447BF17">
      <w:pPr>
        <w:autoSpaceDE w:val="0"/>
        <w:autoSpaceDN w:val="0"/>
        <w:adjustRightInd w:val="0"/>
        <w:ind w:firstLine="539"/>
        <w:jc w:val="both"/>
      </w:pPr>
      <w:r w:rsidRPr="00605C62">
        <w:t>Содержание автомобильной дороги</w:t>
      </w:r>
      <w:r w:rsidRPr="00605C62" w:rsidR="00672D45">
        <w:t>,</w:t>
      </w:r>
      <w:r w:rsidRPr="00605C62">
        <w:t xml:space="preserve"> это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 (</w:t>
      </w:r>
      <w:r w:rsidRPr="00605C62">
        <w:t>п</w:t>
      </w:r>
      <w:r w:rsidRPr="00605C62" w:rsidR="00672D45">
        <w:t>.</w:t>
      </w:r>
      <w:r w:rsidRPr="00605C62">
        <w:t>п</w:t>
      </w:r>
      <w:r w:rsidRPr="00605C62">
        <w:t>. 12 статьи 3 Закона).</w:t>
      </w:r>
    </w:p>
    <w:p w:rsidR="00AC6014" w:rsidRPr="00605C62" w:rsidP="009022B0" w14:paraId="0EFDFAB6" w14:textId="77777777">
      <w:pPr>
        <w:autoSpaceDE w:val="0"/>
        <w:autoSpaceDN w:val="0"/>
        <w:adjustRightInd w:val="0"/>
        <w:ind w:firstLine="539"/>
        <w:jc w:val="both"/>
      </w:pPr>
      <w:r w:rsidRPr="00605C62">
        <w:t>При этом порядок содержания автомобильных дорог устанавливается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F26307" w:rsidRPr="00605C62" w:rsidP="009022B0" w14:paraId="4087D2B7" w14:textId="77777777">
      <w:pPr>
        <w:pStyle w:val="20"/>
        <w:shd w:val="clear" w:color="auto" w:fill="auto"/>
        <w:spacing w:after="0" w:line="240" w:lineRule="auto"/>
        <w:ind w:right="-2"/>
        <w:jc w:val="both"/>
        <w:rPr>
          <w:sz w:val="24"/>
          <w:szCs w:val="24"/>
        </w:rPr>
      </w:pPr>
      <w:r w:rsidRPr="00605C62">
        <w:rPr>
          <w:sz w:val="24"/>
          <w:szCs w:val="24"/>
          <w:lang w:eastAsia="ru-RU" w:bidi="ru-RU"/>
        </w:rPr>
        <w:t xml:space="preserve">          </w:t>
      </w:r>
      <w:r w:rsidRPr="00605C62">
        <w:rPr>
          <w:sz w:val="24"/>
          <w:szCs w:val="24"/>
          <w:lang w:eastAsia="ru-RU" w:bidi="ru-RU"/>
        </w:rPr>
        <w:t>Согласно статье 3 Федерального закона от 10 декабря 1995 года №196-ФЗ "О безопасности дорожного движения", одними из принципов обеспечения безопасности дорожного движения, является приоритет государства за обеспечением безопасности дорожного движения над ответственностью граждан, участвующих в дорожном движении; соблюдение интересов граждан, общества и государства при обеспечении безопасности дорожного движения.</w:t>
      </w:r>
    </w:p>
    <w:p w:rsidR="00F26307" w:rsidRPr="00605C62" w:rsidP="009022B0" w14:paraId="35AB829C" w14:textId="77777777">
      <w:pPr>
        <w:pStyle w:val="20"/>
        <w:shd w:val="clear" w:color="auto" w:fill="auto"/>
        <w:spacing w:after="0" w:line="240" w:lineRule="auto"/>
        <w:ind w:right="-2" w:firstLine="740"/>
        <w:jc w:val="both"/>
        <w:rPr>
          <w:sz w:val="24"/>
          <w:szCs w:val="24"/>
        </w:rPr>
      </w:pPr>
      <w:r w:rsidRPr="00605C62">
        <w:rPr>
          <w:sz w:val="24"/>
          <w:szCs w:val="24"/>
          <w:lang w:eastAsia="ru-RU" w:bidi="ru-RU"/>
        </w:rPr>
        <w:t xml:space="preserve">Согласно статьи 13 Федерального закона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к полномочиям органов местного самоуправления в области использования и осуществления дорожной деятельности относятся осуществление дорожной деятельности в отношении </w:t>
      </w:r>
      <w:r w:rsidRPr="00605C62">
        <w:rPr>
          <w:sz w:val="24"/>
          <w:szCs w:val="24"/>
          <w:lang w:eastAsia="ru-RU" w:bidi="ru-RU"/>
        </w:rPr>
        <w:t>автомобильных дорог местного значения;</w:t>
      </w:r>
      <w:r w:rsidRPr="00605C62">
        <w:rPr>
          <w:sz w:val="24"/>
          <w:szCs w:val="24"/>
          <w:lang w:eastAsia="ru-RU" w:bidi="ru-RU"/>
        </w:rPr>
        <w:t xml:space="preserve"> информационное обеспечение пользователей автомобильными дорогами общего пользования местного значения.</w:t>
      </w:r>
    </w:p>
    <w:p w:rsidR="00F26307" w:rsidRPr="0007074B" w:rsidP="009022B0" w14:paraId="0FBE6321" w14:textId="2506D1E8">
      <w:pPr>
        <w:pStyle w:val="20"/>
        <w:shd w:val="clear" w:color="auto" w:fill="auto"/>
        <w:spacing w:after="0" w:line="240" w:lineRule="auto"/>
        <w:ind w:right="-2" w:firstLine="740"/>
        <w:jc w:val="both"/>
        <w:rPr>
          <w:sz w:val="24"/>
          <w:szCs w:val="24"/>
        </w:rPr>
      </w:pPr>
      <w:r w:rsidRPr="0007074B">
        <w:rPr>
          <w:sz w:val="24"/>
          <w:szCs w:val="24"/>
          <w:lang w:eastAsia="ru-RU" w:bidi="ru-RU"/>
        </w:rPr>
        <w:t xml:space="preserve">Таким образом, юридическим лицом </w:t>
      </w:r>
      <w:r w:rsidRPr="0007074B" w:rsidR="0007074B">
        <w:rPr>
          <w:sz w:val="24"/>
          <w:szCs w:val="24"/>
          <w:lang w:eastAsia="ru-RU" w:bidi="ru-RU"/>
        </w:rPr>
        <w:t>Территориальным отделом г. Буденновска администрации Буденновского муниципального округа Ставропольского края</w:t>
      </w:r>
      <w:r w:rsidRPr="0007074B">
        <w:rPr>
          <w:sz w:val="24"/>
          <w:szCs w:val="24"/>
          <w:lang w:eastAsia="ru-RU" w:bidi="ru-RU"/>
        </w:rPr>
        <w:t>, не принято своевременных мер, по содержанию дорог в безопасном для движения состоянии, не принято мер к своевременному устранению помех для движения, запрещению или ограничению движения на отдельных участках дорог, пользование которыми угрожало безопасности дорожного движения.</w:t>
      </w:r>
    </w:p>
    <w:p w:rsidR="00F26307" w:rsidRPr="0007074B" w:rsidP="009022B0" w14:paraId="15EDB545" w14:textId="77777777">
      <w:pPr>
        <w:autoSpaceDE w:val="0"/>
        <w:autoSpaceDN w:val="0"/>
        <w:adjustRightInd w:val="0"/>
        <w:ind w:right="-2" w:firstLine="539"/>
        <w:jc w:val="both"/>
      </w:pPr>
      <w:r w:rsidRPr="0007074B">
        <w:rPr>
          <w:lang w:bidi="ru-RU"/>
        </w:rPr>
        <w:t>Ответственность</w:t>
      </w:r>
      <w:r w:rsidRPr="0007074B">
        <w:rPr>
          <w:lang w:bidi="ru-RU"/>
        </w:rPr>
        <w:t xml:space="preserve"> за которое предусмотрена частью 1 статьи 12.34 Кодекса Российской Федерации об административных правонарушениях.</w:t>
      </w:r>
    </w:p>
    <w:p w:rsidR="00290A7E" w:rsidRPr="0007074B" w:rsidP="009022B0" w14:paraId="5B4FC818" w14:textId="77777777">
      <w:pPr>
        <w:ind w:firstLine="708"/>
        <w:jc w:val="both"/>
      </w:pPr>
      <w:r w:rsidRPr="0007074B">
        <w:t xml:space="preserve">У мирового судьи отсутствуют основания сомневаться в достоверности указанных выше материалов дела, в связи с чем, указанные материалы дела являются основанием для установления наличия события административного правонарушения, виновности в указанном правонарушении лица, привлекаемого к административной ответственности. </w:t>
      </w:r>
    </w:p>
    <w:p w:rsidR="00290A7E" w:rsidRPr="0007074B" w:rsidP="009022B0" w14:paraId="1EBC2B1F" w14:textId="3243D8C7">
      <w:pPr>
        <w:jc w:val="both"/>
      </w:pPr>
      <w:r w:rsidRPr="0007074B">
        <w:t xml:space="preserve">            Таким образом, в судебном заседании доказана вина </w:t>
      </w:r>
      <w:r w:rsidRPr="0007074B" w:rsidR="0007074B">
        <w:rPr>
          <w:lang w:bidi="ru-RU"/>
        </w:rPr>
        <w:t>Территориального отдела г. Буденновска администрации Буденновского муниципального округа Ставропольского края</w:t>
      </w:r>
      <w:r w:rsidRPr="0007074B" w:rsidR="0007074B">
        <w:t xml:space="preserve"> </w:t>
      </w:r>
      <w:r w:rsidRPr="0007074B">
        <w:t xml:space="preserve">в совершении правонарушения. </w:t>
      </w:r>
    </w:p>
    <w:p w:rsidR="00290A7E" w:rsidRPr="0007074B" w:rsidP="009022B0" w14:paraId="33CEF50B" w14:textId="606FBB64">
      <w:pPr>
        <w:autoSpaceDE w:val="0"/>
        <w:autoSpaceDN w:val="0"/>
        <w:adjustRightInd w:val="0"/>
        <w:ind w:firstLine="540"/>
        <w:jc w:val="both"/>
      </w:pPr>
      <w:r w:rsidRPr="0007074B">
        <w:t xml:space="preserve">   Исходя из представленных в деле доказательств, действия </w:t>
      </w:r>
      <w:r w:rsidRPr="0007074B" w:rsidR="00F26307">
        <w:t xml:space="preserve">юридического лица </w:t>
      </w:r>
      <w:r w:rsidRPr="0007074B" w:rsidR="0007074B">
        <w:rPr>
          <w:lang w:bidi="ru-RU"/>
        </w:rPr>
        <w:t xml:space="preserve">Территориальный отдел </w:t>
      </w:r>
      <w:r w:rsidR="00D747E3">
        <w:rPr>
          <w:lang w:bidi="ru-RU"/>
        </w:rPr>
        <w:t>….</w:t>
      </w:r>
      <w:r w:rsidRPr="0007074B">
        <w:t xml:space="preserve"> суд квалифицирует по ч.1 ст. 12.34 КоАП РФ – то есть несоблюдение требований по обеспечению безопасности дорожного движения при ремонте и содержании дорог, в случаях, если пользование такими участками угрожает безопасности дорожного движения.</w:t>
      </w:r>
    </w:p>
    <w:p w:rsidR="0064151D" w:rsidRPr="0007074B" w:rsidP="009022B0" w14:paraId="259B63FD" w14:textId="77777777">
      <w:pPr>
        <w:autoSpaceDE w:val="0"/>
        <w:autoSpaceDN w:val="0"/>
        <w:adjustRightInd w:val="0"/>
        <w:ind w:firstLine="720"/>
        <w:jc w:val="both"/>
        <w:rPr>
          <w:shd w:val="clear" w:color="auto" w:fill="FFFFFF"/>
        </w:rPr>
      </w:pPr>
      <w:r w:rsidRPr="0007074B">
        <w:rPr>
          <w:shd w:val="clear" w:color="auto" w:fill="FFFFFF"/>
        </w:rPr>
        <w:t>В соответствии с ч. 1 ст. </w:t>
      </w:r>
      <w:hyperlink r:id="rId6" w:tgtFrame="_blank" w:tooltip="КОАП &gt;  Раздел I. Общие положения &gt; Глава 3. Административное наказание &gt; Статья 3.1. Цели административного наказания" w:history="1">
        <w:r w:rsidRPr="0007074B">
          <w:rPr>
            <w:rStyle w:val="Hyperlink"/>
            <w:color w:val="auto"/>
            <w:u w:val="none"/>
            <w:bdr w:val="none" w:sz="0" w:space="0" w:color="auto" w:frame="1"/>
          </w:rPr>
          <w:t>3.1 КоАП</w:t>
        </w:r>
      </w:hyperlink>
      <w:r w:rsidRPr="0007074B">
        <w:rPr>
          <w:shd w:val="clear" w:color="auto" w:fill="FFFFFF"/>
        </w:rPr>
        <w:t> 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4151D" w:rsidRPr="0007074B" w:rsidP="009022B0" w14:paraId="5557B534" w14:textId="77777777">
      <w:pPr>
        <w:autoSpaceDE w:val="0"/>
        <w:autoSpaceDN w:val="0"/>
        <w:adjustRightInd w:val="0"/>
        <w:ind w:firstLine="720"/>
        <w:jc w:val="both"/>
        <w:rPr>
          <w:shd w:val="clear" w:color="auto" w:fill="FFFFFF"/>
        </w:rPr>
      </w:pPr>
      <w:r w:rsidRPr="0007074B">
        <w:rPr>
          <w:shd w:val="clear" w:color="auto" w:fill="FFFFFF"/>
        </w:rPr>
        <w:t>В соответствии с ч. 2 ст. </w:t>
      </w:r>
      <w:hyperlink r:id="rId6" w:tgtFrame="_blank" w:tooltip="КОАП &gt;  Раздел I. Общие положения &gt; Глава 3. Административное наказание &gt; Статья 3.1. Цели административного наказания" w:history="1">
        <w:r w:rsidRPr="0007074B">
          <w:rPr>
            <w:rStyle w:val="Hyperlink"/>
            <w:color w:val="auto"/>
            <w:u w:val="none"/>
            <w:bdr w:val="none" w:sz="0" w:space="0" w:color="auto" w:frame="1"/>
          </w:rPr>
          <w:t>3.1 КоАП</w:t>
        </w:r>
      </w:hyperlink>
      <w:r w:rsidRPr="0007074B">
        <w:rPr>
          <w:shd w:val="clear" w:color="auto" w:fill="FFFFFF"/>
        </w:rPr>
        <w:t> РФ административное наказание не может иметь своей целью нанесение вреда деловой репутации юридического лица.</w:t>
      </w:r>
    </w:p>
    <w:p w:rsidR="00595C37" w:rsidRPr="0007074B" w:rsidP="009022B0" w14:paraId="20CF72FF" w14:textId="6DF9910D">
      <w:pPr>
        <w:autoSpaceDE w:val="0"/>
        <w:autoSpaceDN w:val="0"/>
        <w:adjustRightInd w:val="0"/>
        <w:ind w:firstLine="720"/>
        <w:jc w:val="both"/>
        <w:rPr>
          <w:shd w:val="clear" w:color="auto" w:fill="FFFFFF"/>
        </w:rPr>
      </w:pPr>
      <w:r w:rsidRPr="0007074B">
        <w:rPr>
          <w:shd w:val="clear" w:color="auto" w:fill="FFFFFF"/>
        </w:rPr>
        <w:t>Согласно ч. 3.2, 3.3 ст. </w:t>
      </w:r>
      <w:hyperlink r:id="rId7" w:tgtFrame="_blank" w:tooltip="КОАП &gt;  Раздел I. Общие положения &gt; Глава 4. Назначение административного наказания &gt; Статья &lt;span class=" w:history="1">
        <w:r w:rsidRPr="0007074B">
          <w:rPr>
            <w:rStyle w:val="snippetequal"/>
            <w:bCs/>
            <w:bdr w:val="none" w:sz="0" w:space="0" w:color="auto" w:frame="1"/>
          </w:rPr>
          <w:t>4.1 </w:t>
        </w:r>
        <w:r w:rsidRPr="0007074B">
          <w:rPr>
            <w:rStyle w:val="Hyperlink"/>
            <w:color w:val="auto"/>
            <w:bdr w:val="none" w:sz="0" w:space="0" w:color="auto" w:frame="1"/>
          </w:rPr>
          <w:t>КоАП</w:t>
        </w:r>
      </w:hyperlink>
      <w:r w:rsidRPr="0007074B">
        <w:rPr>
          <w:shd w:val="clear" w:color="auto" w:fill="FFFFFF"/>
        </w:rPr>
        <w:t> 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</w:t>
      </w:r>
      <w:r w:rsidRPr="0007074B">
        <w:rPr>
          <w:shd w:val="clear" w:color="auto" w:fill="FFFFFF"/>
        </w:rPr>
        <w:t xml:space="preserve"> в размере </w:t>
      </w:r>
      <w:r w:rsidRPr="0007074B">
        <w:rPr>
          <w:shd w:val="clear" w:color="auto" w:fill="FFFFFF"/>
        </w:rPr>
        <w:t>менее минимального</w:t>
      </w:r>
      <w:r w:rsidRPr="0007074B">
        <w:rPr>
          <w:shd w:val="clear" w:color="auto" w:fill="FFFFFF"/>
        </w:rPr>
        <w:t xml:space="preserve">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 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</w:t>
      </w:r>
      <w:r w:rsidRPr="0007074B" w:rsidR="00B64374">
        <w:rPr>
          <w:shd w:val="clear" w:color="auto" w:fill="FFFFFF"/>
        </w:rPr>
        <w:t>частью статьи,</w:t>
      </w:r>
      <w:r w:rsidRPr="0007074B">
        <w:rPr>
          <w:shd w:val="clear" w:color="auto" w:fill="FFFFFF"/>
        </w:rPr>
        <w:t xml:space="preserve"> раздела II настоящего Кодекса.</w:t>
      </w:r>
    </w:p>
    <w:p w:rsidR="00595C37" w:rsidRPr="0007074B" w:rsidP="009022B0" w14:paraId="517B51B7" w14:textId="77777777">
      <w:pPr>
        <w:autoSpaceDE w:val="0"/>
        <w:autoSpaceDN w:val="0"/>
        <w:adjustRightInd w:val="0"/>
        <w:ind w:firstLine="720"/>
        <w:jc w:val="both"/>
        <w:rPr>
          <w:shd w:val="clear" w:color="auto" w:fill="FFFFFF"/>
        </w:rPr>
      </w:pPr>
      <w:r w:rsidRPr="0007074B">
        <w:rPr>
          <w:shd w:val="clear" w:color="auto" w:fill="FFFFFF"/>
        </w:rPr>
        <w:t>Санкцией ч. 1 ст. </w:t>
      </w:r>
      <w:hyperlink r:id="rId8" w:tgtFrame="_blank" w:tooltip="КОАП &gt;  Раздел II. Особенная часть &gt; Глава 12. Административные правонарушения в области дорожного движения &gt; Статья 12.34. Несоблюдение требований по обеспечению безопасности дорожного движения при строительстве, реконструкции, ремонте и содержании дорог, жел" w:history="1">
        <w:r w:rsidRPr="0007074B">
          <w:rPr>
            <w:rStyle w:val="Hyperlink"/>
            <w:color w:val="auto"/>
            <w:u w:val="none"/>
            <w:bdr w:val="none" w:sz="0" w:space="0" w:color="auto" w:frame="1"/>
          </w:rPr>
          <w:t>12.34 КоАП</w:t>
        </w:r>
      </w:hyperlink>
      <w:r w:rsidRPr="0007074B">
        <w:rPr>
          <w:shd w:val="clear" w:color="auto" w:fill="FFFFFF"/>
        </w:rPr>
        <w:t> РФ предусмотрена административная ответственность в виде наложения административного штрафа на юридических лиц - от двухсот тысяч до трехсот тысяч рублей.</w:t>
      </w:r>
    </w:p>
    <w:p w:rsidR="0064151D" w:rsidRPr="0007074B" w:rsidP="009022B0" w14:paraId="02FAB259" w14:textId="42562197">
      <w:pPr>
        <w:autoSpaceDE w:val="0"/>
        <w:autoSpaceDN w:val="0"/>
        <w:adjustRightInd w:val="0"/>
        <w:ind w:firstLine="720"/>
        <w:jc w:val="both"/>
        <w:rPr>
          <w:shd w:val="clear" w:color="auto" w:fill="FFFFFF"/>
        </w:rPr>
      </w:pPr>
      <w:r w:rsidRPr="0007074B">
        <w:rPr>
          <w:shd w:val="clear" w:color="auto" w:fill="FFFFFF"/>
        </w:rPr>
        <w:t>При рассмотрении вопроса о назначении</w:t>
      </w:r>
      <w:r w:rsidRPr="0007074B" w:rsidR="00D14D2C">
        <w:rPr>
          <w:shd w:val="clear" w:color="auto" w:fill="FFFFFF"/>
        </w:rPr>
        <w:t xml:space="preserve"> наказания </w:t>
      </w:r>
      <w:r w:rsidRPr="000D1B44" w:rsidR="0007074B">
        <w:rPr>
          <w:lang w:bidi="ru-RU"/>
        </w:rPr>
        <w:t>Территориальн</w:t>
      </w:r>
      <w:r w:rsidR="0007074B">
        <w:rPr>
          <w:lang w:bidi="ru-RU"/>
        </w:rPr>
        <w:t>ого</w:t>
      </w:r>
      <w:r w:rsidRPr="000D1B44" w:rsidR="0007074B">
        <w:rPr>
          <w:lang w:bidi="ru-RU"/>
        </w:rPr>
        <w:t xml:space="preserve"> отдел</w:t>
      </w:r>
      <w:r w:rsidR="0007074B">
        <w:rPr>
          <w:lang w:bidi="ru-RU"/>
        </w:rPr>
        <w:t>а</w:t>
      </w:r>
      <w:r w:rsidRPr="000D1B44" w:rsidR="0007074B">
        <w:rPr>
          <w:lang w:bidi="ru-RU"/>
        </w:rPr>
        <w:t xml:space="preserve"> </w:t>
      </w:r>
      <w:r w:rsidR="00D747E3">
        <w:rPr>
          <w:lang w:bidi="ru-RU"/>
        </w:rPr>
        <w:t>….</w:t>
      </w:r>
      <w:r w:rsidRPr="0007074B">
        <w:rPr>
          <w:shd w:val="clear" w:color="auto" w:fill="FFFFFF"/>
        </w:rPr>
        <w:t>,</w:t>
      </w:r>
      <w:r w:rsidRPr="0007074B">
        <w:rPr>
          <w:shd w:val="clear" w:color="auto" w:fill="FFFFFF"/>
        </w:rPr>
        <w:t xml:space="preserve"> суд учитывает</w:t>
      </w:r>
      <w:r w:rsidRPr="0007074B" w:rsidR="00D14D2C">
        <w:rPr>
          <w:shd w:val="clear" w:color="auto" w:fill="FFFFFF"/>
        </w:rPr>
        <w:t xml:space="preserve"> </w:t>
      </w:r>
      <w:r w:rsidRPr="0007074B">
        <w:rPr>
          <w:lang w:bidi="ru-RU"/>
        </w:rPr>
        <w:t xml:space="preserve">наличие иных расходных обязательств, в том числе обязательств социального характера, подлежащих финансированию за счет средств бюджета Буденновского муниципального </w:t>
      </w:r>
      <w:r w:rsidRPr="0007074B" w:rsidR="006C78C6">
        <w:rPr>
          <w:lang w:bidi="ru-RU"/>
        </w:rPr>
        <w:t>округа Ставропольского края</w:t>
      </w:r>
      <w:r w:rsidRPr="0007074B">
        <w:rPr>
          <w:shd w:val="clear" w:color="auto" w:fill="FFFFFF"/>
        </w:rPr>
        <w:t>, что признается исключительными обстоятельствами, мировой судья считает, что наложение на</w:t>
      </w:r>
      <w:r w:rsidRPr="0057068F">
        <w:rPr>
          <w:color w:val="FF0000"/>
          <w:shd w:val="clear" w:color="auto" w:fill="FFFFFF"/>
        </w:rPr>
        <w:t xml:space="preserve"> </w:t>
      </w:r>
      <w:r w:rsidRPr="000D1B44" w:rsidR="0007074B">
        <w:rPr>
          <w:lang w:bidi="ru-RU"/>
        </w:rPr>
        <w:t xml:space="preserve">Территориальный отдел </w:t>
      </w:r>
      <w:r w:rsidR="00D747E3">
        <w:rPr>
          <w:lang w:bidi="ru-RU"/>
        </w:rPr>
        <w:t>…..</w:t>
      </w:r>
      <w:r w:rsidRPr="0007074B">
        <w:rPr>
          <w:shd w:val="clear" w:color="auto" w:fill="FFFFFF"/>
        </w:rPr>
        <w:t xml:space="preserve"> </w:t>
      </w:r>
      <w:r w:rsidRPr="0007074B">
        <w:rPr>
          <w:shd w:val="clear" w:color="auto" w:fill="FFFFFF"/>
        </w:rPr>
        <w:t>административного штрафа в установленных санкцией ст. </w:t>
      </w:r>
      <w:hyperlink r:id="rId8" w:tgtFrame="_blank" w:tooltip="КОАП &gt;  Раздел II. Особенная часть &gt; Глава 12. Административные правонарушения в области дорожного движения &gt; Статья 12.34. Несоблюдение требований по обеспечению безопасности дорожного движения при строительстве, реконструкции, ремонте и содержании дорог, жел" w:history="1">
        <w:r w:rsidRPr="0007074B">
          <w:rPr>
            <w:rStyle w:val="Hyperlink"/>
            <w:color w:val="auto"/>
            <w:u w:val="none"/>
            <w:bdr w:val="none" w:sz="0" w:space="0" w:color="auto" w:frame="1"/>
          </w:rPr>
          <w:t>12.34</w:t>
        </w:r>
      </w:hyperlink>
      <w:r w:rsidRPr="0007074B">
        <w:rPr>
          <w:shd w:val="clear" w:color="auto" w:fill="FFFFFF"/>
        </w:rPr>
        <w:t> ч.1 КоАП РФ пределах, не отвечает целям административной ответственности.</w:t>
      </w:r>
    </w:p>
    <w:p w:rsidR="0064151D" w:rsidRPr="00834726" w:rsidP="009022B0" w14:paraId="6698C424" w14:textId="77777777">
      <w:pPr>
        <w:autoSpaceDE w:val="0"/>
        <w:autoSpaceDN w:val="0"/>
        <w:adjustRightInd w:val="0"/>
        <w:ind w:firstLine="720"/>
        <w:jc w:val="both"/>
        <w:rPr>
          <w:shd w:val="clear" w:color="auto" w:fill="FFFFFF"/>
        </w:rPr>
      </w:pPr>
      <w:r w:rsidRPr="00834726">
        <w:rPr>
          <w:shd w:val="clear" w:color="auto" w:fill="FFFFFF"/>
        </w:rPr>
        <w:t xml:space="preserve">С учетом конкретных обстоятельств дела, суд считает, что достаточным и справедливым наказанием в рассматриваемом случае будет являться административный </w:t>
      </w:r>
      <w:r w:rsidRPr="00834726">
        <w:rPr>
          <w:shd w:val="clear" w:color="auto" w:fill="FFFFFF"/>
        </w:rPr>
        <w:t>штраф в размере 100 000 рублей, который сможет обеспечить как карательную, так и превентивную функцию административного наказания.</w:t>
      </w:r>
    </w:p>
    <w:p w:rsidR="00F26307" w:rsidRPr="00834726" w:rsidP="009022B0" w14:paraId="0DA981AF" w14:textId="77777777">
      <w:pPr>
        <w:autoSpaceDE w:val="0"/>
        <w:autoSpaceDN w:val="0"/>
        <w:adjustRightInd w:val="0"/>
        <w:ind w:firstLine="720"/>
        <w:jc w:val="both"/>
      </w:pPr>
      <w:r w:rsidRPr="00834726">
        <w:rPr>
          <w:shd w:val="clear" w:color="auto" w:fill="FFFFFF"/>
        </w:rPr>
        <w:t>Руководствуясь статьями </w:t>
      </w:r>
      <w:hyperlink r:id="rId7" w:tgtFrame="_blank" w:tooltip="КОАП &gt;  Раздел I. Общие положения &gt; Глава 4. Назначение административного наказания &gt; Статья &lt;span class=" w:history="1">
        <w:r w:rsidRPr="00834726">
          <w:rPr>
            <w:rStyle w:val="snippetequal"/>
            <w:bCs/>
            <w:bdr w:val="none" w:sz="0" w:space="0" w:color="auto" w:frame="1"/>
          </w:rPr>
          <w:t>4.1 </w:t>
        </w:r>
      </w:hyperlink>
      <w:r w:rsidRPr="00834726">
        <w:rPr>
          <w:shd w:val="clear" w:color="auto" w:fill="FFFFFF"/>
        </w:rPr>
        <w:t>, 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834726">
          <w:rPr>
            <w:rStyle w:val="Hyperlink"/>
            <w:color w:val="auto"/>
            <w:u w:val="none"/>
            <w:bdr w:val="none" w:sz="0" w:space="0" w:color="auto" w:frame="1"/>
          </w:rPr>
          <w:t>29.9</w:t>
        </w:r>
      </w:hyperlink>
      <w:r w:rsidRPr="00834726">
        <w:rPr>
          <w:shd w:val="clear" w:color="auto" w:fill="FFFFFF"/>
        </w:rPr>
        <w:t>-</w:t>
      </w:r>
      <w:hyperlink r:id="rId10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834726">
          <w:rPr>
            <w:rStyle w:val="Hyperlink"/>
            <w:color w:val="auto"/>
            <w:u w:val="none"/>
            <w:bdr w:val="none" w:sz="0" w:space="0" w:color="auto" w:frame="1"/>
          </w:rPr>
          <w:t>29.10 КоАП</w:t>
        </w:r>
      </w:hyperlink>
      <w:r w:rsidRPr="00834726">
        <w:rPr>
          <w:shd w:val="clear" w:color="auto" w:fill="FFFFFF"/>
        </w:rPr>
        <w:t> РФ, мировой судья</w:t>
      </w:r>
    </w:p>
    <w:p w:rsidR="0064151D" w:rsidRPr="0057068F" w:rsidP="009022B0" w14:paraId="3AE0D092" w14:textId="77777777">
      <w:pPr>
        <w:pStyle w:val="BodyText"/>
        <w:ind w:firstLine="680"/>
        <w:rPr>
          <w:color w:val="FF0000"/>
        </w:rPr>
      </w:pPr>
    </w:p>
    <w:p w:rsidR="00290A7E" w:rsidRPr="00DF4DB0" w:rsidP="00DF4DB0" w14:paraId="5DAE3B24" w14:textId="77777777">
      <w:pPr>
        <w:pStyle w:val="BodyText"/>
        <w:jc w:val="center"/>
      </w:pPr>
      <w:r w:rsidRPr="00DF4DB0">
        <w:t>П</w:t>
      </w:r>
      <w:r w:rsidRPr="00DF4DB0">
        <w:t>ОСТАНОВИЛ:</w:t>
      </w:r>
    </w:p>
    <w:p w:rsidR="00290A7E" w:rsidRPr="0057068F" w:rsidP="009022B0" w14:paraId="001FC693" w14:textId="77777777">
      <w:pPr>
        <w:pStyle w:val="BodyText"/>
        <w:ind w:firstLine="680"/>
        <w:rPr>
          <w:color w:val="FF0000"/>
        </w:rPr>
      </w:pPr>
    </w:p>
    <w:p w:rsidR="0038321D" w:rsidRPr="00834726" w:rsidP="009022B0" w14:paraId="5E11977E" w14:textId="1D72FCDE">
      <w:pPr>
        <w:jc w:val="both"/>
      </w:pPr>
      <w:r w:rsidRPr="00834726">
        <w:t xml:space="preserve">              </w:t>
      </w:r>
      <w:r w:rsidRPr="00834726" w:rsidR="0064151D">
        <w:t>Юридическое лицо</w:t>
      </w:r>
      <w:r w:rsidRPr="00834726">
        <w:t xml:space="preserve"> –</w:t>
      </w:r>
      <w:r w:rsidRPr="00834726" w:rsidR="00672D45">
        <w:t xml:space="preserve"> </w:t>
      </w:r>
      <w:r w:rsidRPr="00834726" w:rsidR="00834726">
        <w:rPr>
          <w:lang w:bidi="ru-RU"/>
        </w:rPr>
        <w:t xml:space="preserve">Территориальный отдел </w:t>
      </w:r>
      <w:r w:rsidR="00D747E3">
        <w:rPr>
          <w:lang w:bidi="ru-RU"/>
        </w:rPr>
        <w:t>…..</w:t>
      </w:r>
      <w:r w:rsidRPr="0057068F" w:rsidR="0064151D">
        <w:rPr>
          <w:color w:val="FF0000"/>
        </w:rPr>
        <w:t xml:space="preserve"> </w:t>
      </w:r>
      <w:r w:rsidRPr="00834726">
        <w:t>признать виновн</w:t>
      </w:r>
      <w:r w:rsidRPr="00834726" w:rsidR="0064151D">
        <w:t>ой</w:t>
      </w:r>
      <w:r w:rsidRPr="00834726">
        <w:t xml:space="preserve"> в совершении административного правонарушения, предусмотренного частью 1 статьи 12.34 КоАП РФ и назначить наказание</w:t>
      </w:r>
      <w:r w:rsidRPr="00834726" w:rsidR="00EE454E">
        <w:t>, с учетом положений частей 3.2 и 3.3 статьи 4.1 КоАП РФ,</w:t>
      </w:r>
      <w:r w:rsidRPr="00834726">
        <w:t xml:space="preserve"> в виде штрафа в размере </w:t>
      </w:r>
      <w:r w:rsidRPr="00834726" w:rsidR="0064151D">
        <w:t>100</w:t>
      </w:r>
      <w:r w:rsidRPr="00834726">
        <w:t xml:space="preserve"> 000 (</w:t>
      </w:r>
      <w:r w:rsidRPr="00834726" w:rsidR="0064151D">
        <w:t>сто</w:t>
      </w:r>
      <w:r w:rsidRPr="00834726" w:rsidR="00E33F9D">
        <w:t xml:space="preserve"> </w:t>
      </w:r>
      <w:r w:rsidRPr="00834726">
        <w:t>тысяч) рублей.</w:t>
      </w:r>
    </w:p>
    <w:p w:rsidR="0064151D" w:rsidRPr="00E123C2" w:rsidP="009022B0" w14:paraId="63EDAF6A" w14:textId="64AB2F92">
      <w:pPr>
        <w:ind w:firstLine="720"/>
        <w:jc w:val="both"/>
      </w:pPr>
      <w:r w:rsidRPr="00834726">
        <w:rPr>
          <w:spacing w:val="-6"/>
        </w:rPr>
        <w:t>Разъяснить, что в соответствии со ст. 32.2 КоАП РФ  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</w:t>
      </w:r>
      <w:r w:rsidRPr="00834726">
        <w:rPr>
          <w:spacing w:val="-6"/>
        </w:rPr>
        <w:t xml:space="preserve"> КоАП РФ</w:t>
      </w:r>
      <w:r w:rsidRPr="001A5697">
        <w:t xml:space="preserve">, реквизиты банка - получатель платежа – Управление Федерального Казначейства по СК, </w:t>
      </w:r>
      <w:r w:rsidRPr="001A5697" w:rsidR="00C8619C">
        <w:t>(О</w:t>
      </w:r>
      <w:r w:rsidRPr="001A5697">
        <w:t>МВД России</w:t>
      </w:r>
      <w:r w:rsidRPr="001A5697" w:rsidR="00672D45">
        <w:t xml:space="preserve"> по Буденновскому району</w:t>
      </w:r>
      <w:r w:rsidRPr="001A5697" w:rsidR="001A5697">
        <w:t xml:space="preserve"> л/с 04211186020</w:t>
      </w:r>
      <w:r w:rsidRPr="001A5697">
        <w:t>)</w:t>
      </w:r>
      <w:r w:rsidRPr="001A5697" w:rsidR="00C8619C">
        <w:t>,</w:t>
      </w:r>
      <w:r w:rsidRPr="001A5697">
        <w:t xml:space="preserve"> ИНН 2624014689, КПП</w:t>
      </w:r>
      <w:r w:rsidRPr="001A5697" w:rsidR="00672D45">
        <w:t> </w:t>
      </w:r>
      <w:r w:rsidRPr="001A5697">
        <w:t>262401001,</w:t>
      </w:r>
      <w:r w:rsidR="001A5697">
        <w:t xml:space="preserve"> </w:t>
      </w:r>
      <w:r w:rsidR="001A5697">
        <w:t>р</w:t>
      </w:r>
      <w:r w:rsidR="001A5697">
        <w:t xml:space="preserve">/с 03100643000000012100, </w:t>
      </w:r>
      <w:r w:rsidRPr="001A5697" w:rsidR="001A5697">
        <w:t>к</w:t>
      </w:r>
      <w:r w:rsidRPr="001A5697">
        <w:t xml:space="preserve">/с № </w:t>
      </w:r>
      <w:r w:rsidRPr="001A5697" w:rsidR="00C8619C">
        <w:t>401028103453</w:t>
      </w:r>
      <w:r w:rsidRPr="001A5697" w:rsidR="001A5697">
        <w:t>320000013</w:t>
      </w:r>
      <w:r w:rsidRPr="001A5697" w:rsidR="00C8619C">
        <w:t xml:space="preserve"> в отделение Ставрополь банка России</w:t>
      </w:r>
      <w:r w:rsidRPr="001A5697">
        <w:t>, БИК</w:t>
      </w:r>
      <w:r w:rsidRPr="001A5697" w:rsidR="00672D45">
        <w:t> </w:t>
      </w:r>
      <w:r w:rsidRPr="001A5697" w:rsidR="00C8619C">
        <w:t>010702101</w:t>
      </w:r>
      <w:r w:rsidRPr="001A5697">
        <w:t xml:space="preserve">, КБК </w:t>
      </w:r>
      <w:r w:rsidRPr="00E123C2" w:rsidR="00C8619C">
        <w:t>18811601121010001140</w:t>
      </w:r>
      <w:r w:rsidRPr="00E123C2">
        <w:t xml:space="preserve">, ОКТМО </w:t>
      </w:r>
      <w:r w:rsidRPr="00E123C2" w:rsidR="006C78C6">
        <w:t>07</w:t>
      </w:r>
      <w:r w:rsidRPr="00E123C2" w:rsidR="00C8619C">
        <w:t>5</w:t>
      </w:r>
      <w:r w:rsidRPr="00E123C2" w:rsidR="006C78C6">
        <w:t>12</w:t>
      </w:r>
      <w:r w:rsidRPr="00E123C2" w:rsidR="00C8619C">
        <w:t>000</w:t>
      </w:r>
      <w:r w:rsidRPr="00E123C2">
        <w:t>, УИН</w:t>
      </w:r>
      <w:r w:rsidRPr="00E123C2" w:rsidR="00672D45">
        <w:t> 1881042624</w:t>
      </w:r>
      <w:r w:rsidRPr="00E123C2" w:rsidR="001A5697">
        <w:t>1500000</w:t>
      </w:r>
      <w:r w:rsidRPr="00E123C2" w:rsidR="00E123C2">
        <w:t>894</w:t>
      </w:r>
      <w:r w:rsidRPr="00E123C2" w:rsidR="00EE454E">
        <w:t>.</w:t>
      </w:r>
    </w:p>
    <w:p w:rsidR="0038321D" w:rsidRPr="00834726" w:rsidP="009022B0" w14:paraId="306F5A4A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834726">
        <w:t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ч.1 КоАП РФ, которая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 w:rsidRPr="00834726">
        <w:t>, либо обязательные работы на срок до пятидесяти часов.</w:t>
      </w:r>
    </w:p>
    <w:p w:rsidR="0038321D" w:rsidRPr="00834726" w:rsidP="009022B0" w14:paraId="3AE7881F" w14:textId="6171598C">
      <w:pPr>
        <w:ind w:firstLine="720"/>
        <w:jc w:val="both"/>
        <w:rPr>
          <w:spacing w:val="-6"/>
        </w:rPr>
      </w:pPr>
      <w:r w:rsidRPr="00834726">
        <w:rPr>
          <w:spacing w:val="-6"/>
        </w:rPr>
        <w:t>Постановление может быть обжаловано в Буденновский городской суд в течение 10</w:t>
      </w:r>
      <w:r w:rsidRPr="00834726" w:rsidR="00AB1BF7">
        <w:rPr>
          <w:spacing w:val="-6"/>
        </w:rPr>
        <w:t> </w:t>
      </w:r>
      <w:r w:rsidRPr="00834726">
        <w:rPr>
          <w:spacing w:val="-6"/>
        </w:rPr>
        <w:t>суток со дня вручения или получения копии постановления.</w:t>
      </w:r>
    </w:p>
    <w:p w:rsidR="0038321D" w:rsidRPr="0057068F" w:rsidP="009022B0" w14:paraId="5F5DF2CA" w14:textId="77777777">
      <w:pPr>
        <w:jc w:val="both"/>
        <w:rPr>
          <w:color w:val="FF0000"/>
        </w:rPr>
      </w:pPr>
    </w:p>
    <w:p w:rsidR="00E33F9D" w:rsidRPr="00834726" w:rsidP="009022B0" w14:paraId="10A7C866" w14:textId="77777777">
      <w:pPr>
        <w:jc w:val="both"/>
      </w:pPr>
      <w:r w:rsidRPr="00834726">
        <w:t xml:space="preserve">Мировой судья                                     </w:t>
      </w:r>
      <w:r w:rsidRPr="00834726">
        <w:t>подпись</w:t>
      </w:r>
    </w:p>
    <w:p w:rsidR="00E33F9D" w:rsidRPr="00834726" w:rsidP="009022B0" w14:paraId="5B9881EA" w14:textId="0419513D">
      <w:pPr>
        <w:jc w:val="both"/>
      </w:pPr>
      <w:r w:rsidRPr="00834726">
        <w:t>Копия верна</w:t>
      </w:r>
    </w:p>
    <w:p w:rsidR="00725ACE" w:rsidRPr="00834726" w:rsidP="009022B0" w14:paraId="5A4E435C" w14:textId="77777777">
      <w:pPr>
        <w:jc w:val="both"/>
      </w:pPr>
    </w:p>
    <w:p w:rsidR="00522079" w:rsidP="009022B0" w14:paraId="68FEC57A" w14:textId="4F28371B">
      <w:pPr>
        <w:jc w:val="both"/>
      </w:pPr>
      <w:r w:rsidRPr="00834726">
        <w:t xml:space="preserve">Мировой судья                            </w:t>
      </w:r>
      <w:r w:rsidRPr="00834726" w:rsidR="0038321D">
        <w:t xml:space="preserve">    </w:t>
      </w:r>
      <w:r w:rsidRPr="00834726" w:rsidR="00C8619C">
        <w:t xml:space="preserve">                             </w:t>
      </w:r>
      <w:r w:rsidR="00D747E3">
        <w:t xml:space="preserve">                            </w:t>
      </w:r>
      <w:r w:rsidRPr="00834726" w:rsidR="00C8619C">
        <w:t xml:space="preserve"> </w:t>
      </w:r>
      <w:r w:rsidRPr="00834726">
        <w:t xml:space="preserve">   </w:t>
      </w:r>
      <w:r w:rsidRPr="00834726" w:rsidR="00AB1BF7">
        <w:t xml:space="preserve">      </w:t>
      </w:r>
      <w:r w:rsidRPr="00834726">
        <w:t xml:space="preserve">    </w:t>
      </w:r>
      <w:r w:rsidRPr="00834726" w:rsidR="0038321D">
        <w:t xml:space="preserve"> </w:t>
      </w:r>
      <w:r w:rsidRPr="00834726" w:rsidR="00DF4DB0">
        <w:t>И.А. Смирнова</w:t>
      </w:r>
    </w:p>
    <w:p w:rsidR="005875AD" w:rsidP="009022B0" w14:paraId="57E70A2D" w14:textId="557E5323">
      <w:pPr>
        <w:jc w:val="both"/>
      </w:pPr>
    </w:p>
    <w:p w:rsidR="005875AD" w:rsidP="009022B0" w14:paraId="6A484A0B" w14:textId="724D6A26">
      <w:pPr>
        <w:jc w:val="both"/>
      </w:pPr>
    </w:p>
    <w:p w:rsidR="005875AD" w:rsidP="009022B0" w14:paraId="1EEE3210" w14:textId="6E4E97D2">
      <w:pPr>
        <w:jc w:val="both"/>
      </w:pPr>
    </w:p>
    <w:p w:rsidR="00300B88" w:rsidP="009022B0" w14:paraId="58235763" w14:textId="5EDC53CB">
      <w:pPr>
        <w:jc w:val="both"/>
      </w:pPr>
    </w:p>
    <w:p w:rsidR="00300B88" w:rsidP="009022B0" w14:paraId="458782FD" w14:textId="1A3E9E6E">
      <w:pPr>
        <w:jc w:val="both"/>
      </w:pPr>
    </w:p>
    <w:p w:rsidR="00B64374" w:rsidP="009022B0" w14:paraId="6F509B6E" w14:textId="0267B104">
      <w:pPr>
        <w:jc w:val="both"/>
      </w:pPr>
    </w:p>
    <w:p w:rsidR="00B64374" w:rsidP="009022B0" w14:paraId="5EFEA936" w14:textId="6AAE76C0">
      <w:pPr>
        <w:jc w:val="both"/>
      </w:pPr>
    </w:p>
    <w:p w:rsidR="00B64374" w:rsidP="009022B0" w14:paraId="420E9771" w14:textId="44D48EE9">
      <w:pPr>
        <w:jc w:val="both"/>
      </w:pPr>
    </w:p>
    <w:p w:rsidR="00B64374" w:rsidP="009022B0" w14:paraId="297B57B7" w14:textId="7BE0BD80">
      <w:pPr>
        <w:jc w:val="both"/>
      </w:pPr>
    </w:p>
    <w:p w:rsidR="00B64374" w:rsidP="009022B0" w14:paraId="77D2D647" w14:textId="6E734884">
      <w:pPr>
        <w:jc w:val="both"/>
      </w:pPr>
    </w:p>
    <w:p w:rsidR="00B64374" w:rsidP="009022B0" w14:paraId="57B1F15A" w14:textId="6084FE35">
      <w:pPr>
        <w:jc w:val="both"/>
      </w:pPr>
    </w:p>
    <w:p w:rsidR="00B64374" w:rsidP="009022B0" w14:paraId="69192266" w14:textId="04499985">
      <w:pPr>
        <w:jc w:val="both"/>
      </w:pPr>
    </w:p>
    <w:p w:rsidR="00B64374" w:rsidP="009022B0" w14:paraId="16933D77" w14:textId="77777777">
      <w:pPr>
        <w:jc w:val="both"/>
      </w:pPr>
    </w:p>
    <w:p w:rsidR="00300B88" w:rsidP="009022B0" w14:paraId="267B39F5" w14:textId="606B3728">
      <w:pPr>
        <w:jc w:val="both"/>
      </w:pPr>
    </w:p>
    <w:p w:rsidR="00300B88" w:rsidP="009022B0" w14:paraId="0C2FDA7E" w14:textId="22DDC8E6">
      <w:pPr>
        <w:jc w:val="both"/>
      </w:pPr>
    </w:p>
    <w:p w:rsidR="00300B88" w:rsidRPr="00834726" w:rsidP="009022B0" w14:paraId="3170F114" w14:textId="77777777">
      <w:pPr>
        <w:jc w:val="both"/>
      </w:pPr>
    </w:p>
    <w:sectPr w:rsidSect="003970D4">
      <w:footerReference w:type="default" r:id="rId11"/>
      <w:pgSz w:w="11906" w:h="16838"/>
      <w:pgMar w:top="709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09E1" w14:paraId="7208EABF" w14:textId="48A2D0E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3904615</wp:posOffset>
              </wp:positionH>
              <wp:positionV relativeFrom="page">
                <wp:posOffset>10954385</wp:posOffset>
              </wp:positionV>
              <wp:extent cx="75565" cy="128270"/>
              <wp:effectExtent l="0" t="635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09E1" w14:textId="77777777">
                          <w:r>
                            <w:rPr>
                              <w:rStyle w:val="a6"/>
                            </w:rPr>
                            <w:t>-</w:t>
                          </w:r>
                          <w:r>
                            <w:rPr>
                              <w:rStyle w:val="PalatinoLinotype75pt"/>
                            </w:rPr>
                            <w:t>7</w:t>
                          </w:r>
                          <w:r>
                            <w:rPr>
                              <w:rStyle w:val="a6"/>
                            </w:rPr>
                            <w:t>”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5.95pt;height:10.1pt;margin-top:862.55pt;margin-left:307.4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B209E1" w14:paraId="70C43DD0" w14:textId="77777777">
                    <w:r>
                      <w:rPr>
                        <w:rStyle w:val="a6"/>
                      </w:rPr>
                      <w:t>-</w:t>
                    </w:r>
                    <w:r>
                      <w:rPr>
                        <w:rStyle w:val="PalatinoLinotype75pt"/>
                      </w:rPr>
                      <w:t>7</w:t>
                    </w:r>
                    <w:r>
                      <w:rPr>
                        <w:rStyle w:val="a6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10971530</wp:posOffset>
              </wp:positionV>
              <wp:extent cx="6080760" cy="0"/>
              <wp:effectExtent l="10795" t="8255" r="13970" b="10795"/>
              <wp:wrapNone/>
              <wp:docPr id="1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08076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2050" type="#_x0000_t32" style="width:478.8pt;height:0;margin-top:863.9pt;margin-left:69.8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illed="t" strokeweight="1pt"/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857FD9"/>
    <w:multiLevelType w:val="multilevel"/>
    <w:tmpl w:val="F9C20A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BE030D4"/>
    <w:multiLevelType w:val="multilevel"/>
    <w:tmpl w:val="D6D667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7E"/>
    <w:rsid w:val="0002784B"/>
    <w:rsid w:val="0007074B"/>
    <w:rsid w:val="00084280"/>
    <w:rsid w:val="000C2534"/>
    <w:rsid w:val="000D1B44"/>
    <w:rsid w:val="000D5E62"/>
    <w:rsid w:val="00110E59"/>
    <w:rsid w:val="001A187E"/>
    <w:rsid w:val="001A5697"/>
    <w:rsid w:val="00255C57"/>
    <w:rsid w:val="0026022F"/>
    <w:rsid w:val="002648E5"/>
    <w:rsid w:val="00290A7E"/>
    <w:rsid w:val="00290F6C"/>
    <w:rsid w:val="002C2648"/>
    <w:rsid w:val="002F2569"/>
    <w:rsid w:val="00300B88"/>
    <w:rsid w:val="0033759A"/>
    <w:rsid w:val="0038321D"/>
    <w:rsid w:val="00387589"/>
    <w:rsid w:val="003970D4"/>
    <w:rsid w:val="00397E8A"/>
    <w:rsid w:val="003C00E9"/>
    <w:rsid w:val="003E0838"/>
    <w:rsid w:val="00422445"/>
    <w:rsid w:val="00431C03"/>
    <w:rsid w:val="00522079"/>
    <w:rsid w:val="0057068F"/>
    <w:rsid w:val="005875AD"/>
    <w:rsid w:val="00587E79"/>
    <w:rsid w:val="00595C37"/>
    <w:rsid w:val="005D076D"/>
    <w:rsid w:val="00605C62"/>
    <w:rsid w:val="0064151D"/>
    <w:rsid w:val="00672D45"/>
    <w:rsid w:val="0067745C"/>
    <w:rsid w:val="006779F6"/>
    <w:rsid w:val="006C78C6"/>
    <w:rsid w:val="006D2E83"/>
    <w:rsid w:val="006D6377"/>
    <w:rsid w:val="006E207E"/>
    <w:rsid w:val="0071164B"/>
    <w:rsid w:val="00725ACE"/>
    <w:rsid w:val="00777B46"/>
    <w:rsid w:val="007E0CE5"/>
    <w:rsid w:val="00805EBC"/>
    <w:rsid w:val="00834726"/>
    <w:rsid w:val="00840F8E"/>
    <w:rsid w:val="00890A54"/>
    <w:rsid w:val="008956E4"/>
    <w:rsid w:val="008E48E7"/>
    <w:rsid w:val="008F3930"/>
    <w:rsid w:val="009022B0"/>
    <w:rsid w:val="00990252"/>
    <w:rsid w:val="009A4421"/>
    <w:rsid w:val="00AA2E36"/>
    <w:rsid w:val="00AB1BF7"/>
    <w:rsid w:val="00AB754E"/>
    <w:rsid w:val="00AC6014"/>
    <w:rsid w:val="00AD30D3"/>
    <w:rsid w:val="00B209E1"/>
    <w:rsid w:val="00B3118B"/>
    <w:rsid w:val="00B44A7A"/>
    <w:rsid w:val="00B64374"/>
    <w:rsid w:val="00B71DC9"/>
    <w:rsid w:val="00BB1923"/>
    <w:rsid w:val="00BC750B"/>
    <w:rsid w:val="00BE0574"/>
    <w:rsid w:val="00BE67E6"/>
    <w:rsid w:val="00C00BF3"/>
    <w:rsid w:val="00C8619C"/>
    <w:rsid w:val="00C96734"/>
    <w:rsid w:val="00CC1855"/>
    <w:rsid w:val="00D14D2C"/>
    <w:rsid w:val="00D45202"/>
    <w:rsid w:val="00D747E3"/>
    <w:rsid w:val="00DA2F90"/>
    <w:rsid w:val="00DF4DB0"/>
    <w:rsid w:val="00E123C2"/>
    <w:rsid w:val="00E16F04"/>
    <w:rsid w:val="00E26F03"/>
    <w:rsid w:val="00E33F9D"/>
    <w:rsid w:val="00E50163"/>
    <w:rsid w:val="00EE454E"/>
    <w:rsid w:val="00F13CC2"/>
    <w:rsid w:val="00F176AC"/>
    <w:rsid w:val="00F26307"/>
    <w:rsid w:val="00F4697C"/>
    <w:rsid w:val="00F607E0"/>
    <w:rsid w:val="00F814A0"/>
    <w:rsid w:val="00FA4671"/>
    <w:rsid w:val="00FD1234"/>
    <w:rsid w:val="00FD6911"/>
    <w:rsid w:val="00FF21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290A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0A7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Hyperlink">
    <w:name w:val="Hyperlink"/>
    <w:uiPriority w:val="99"/>
    <w:semiHidden/>
    <w:unhideWhenUsed/>
    <w:rsid w:val="00290A7E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290A7E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90A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290A7E"/>
    <w:pPr>
      <w:ind w:firstLine="708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290A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0A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pt1">
    <w:name w:val="Основной текст + Интервал 2 pt1"/>
    <w:basedOn w:val="DefaultParagraphFont"/>
    <w:rsid w:val="00290A7E"/>
    <w:rPr>
      <w:spacing w:val="50"/>
      <w:sz w:val="24"/>
      <w:szCs w:val="24"/>
      <w:lang w:bidi="ar-SA"/>
    </w:rPr>
  </w:style>
  <w:style w:type="character" w:customStyle="1" w:styleId="a1">
    <w:name w:val="Основной текст_"/>
    <w:basedOn w:val="DefaultParagraphFont"/>
    <w:link w:val="10"/>
    <w:rsid w:val="00397E8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1"/>
    <w:rsid w:val="00397E8A"/>
    <w:pPr>
      <w:shd w:val="clear" w:color="auto" w:fill="FFFFFF"/>
      <w:spacing w:before="60" w:line="0" w:lineRule="atLeast"/>
    </w:pPr>
    <w:rPr>
      <w:sz w:val="25"/>
      <w:szCs w:val="25"/>
      <w:lang w:eastAsia="en-US"/>
    </w:rPr>
  </w:style>
  <w:style w:type="character" w:customStyle="1" w:styleId="apple-converted-space">
    <w:name w:val="apple-converted-space"/>
    <w:basedOn w:val="DefaultParagraphFont"/>
    <w:rsid w:val="00290F6C"/>
  </w:style>
  <w:style w:type="character" w:customStyle="1" w:styleId="cnsl">
    <w:name w:val="cnsl"/>
    <w:basedOn w:val="DefaultParagraphFont"/>
    <w:rsid w:val="00290F6C"/>
  </w:style>
  <w:style w:type="character" w:customStyle="1" w:styleId="2">
    <w:name w:val="Основной текст (2)_"/>
    <w:basedOn w:val="DefaultParagraphFont"/>
    <w:link w:val="20"/>
    <w:rsid w:val="004224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22445"/>
    <w:pPr>
      <w:widowControl w:val="0"/>
      <w:shd w:val="clear" w:color="auto" w:fill="FFFFFF"/>
      <w:spacing w:after="30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110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DefaultParagraphFont"/>
    <w:link w:val="40"/>
    <w:rsid w:val="006D2E83"/>
    <w:rPr>
      <w:rFonts w:ascii="Tahoma" w:eastAsia="Tahoma" w:hAnsi="Tahoma" w:cs="Tahoma"/>
      <w:sz w:val="13"/>
      <w:szCs w:val="13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6D2E83"/>
    <w:pPr>
      <w:widowControl w:val="0"/>
      <w:shd w:val="clear" w:color="auto" w:fill="FFFFFF"/>
      <w:spacing w:after="180" w:line="0" w:lineRule="atLeast"/>
    </w:pPr>
    <w:rPr>
      <w:rFonts w:ascii="Tahoma" w:eastAsia="Tahoma" w:hAnsi="Tahoma" w:cs="Tahoma"/>
      <w:sz w:val="13"/>
      <w:szCs w:val="13"/>
      <w:lang w:eastAsia="en-US"/>
    </w:rPr>
  </w:style>
  <w:style w:type="character" w:customStyle="1" w:styleId="Exact">
    <w:name w:val="Подпись к картинке Exact"/>
    <w:basedOn w:val="DefaultParagraphFont"/>
    <w:link w:val="a2"/>
    <w:rsid w:val="00BE05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85pt">
    <w:name w:val="Основной текст (4) + 8;5 pt;Не полужирный"/>
    <w:basedOn w:val="4"/>
    <w:rsid w:val="00BE05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2">
    <w:name w:val="Подпись к картинке"/>
    <w:basedOn w:val="Normal"/>
    <w:link w:val="Exact"/>
    <w:rsid w:val="00BE0574"/>
    <w:pPr>
      <w:widowControl w:val="0"/>
      <w:shd w:val="clear" w:color="auto" w:fill="FFFFFF"/>
      <w:spacing w:line="326" w:lineRule="exact"/>
    </w:pPr>
    <w:rPr>
      <w:sz w:val="28"/>
      <w:szCs w:val="28"/>
      <w:lang w:eastAsia="en-US"/>
    </w:rPr>
  </w:style>
  <w:style w:type="character" w:customStyle="1" w:styleId="snippetequal">
    <w:name w:val="snippet_equal"/>
    <w:basedOn w:val="DefaultParagraphFont"/>
    <w:rsid w:val="00595C37"/>
  </w:style>
  <w:style w:type="paragraph" w:styleId="BalloonText">
    <w:name w:val="Balloon Text"/>
    <w:basedOn w:val="Normal"/>
    <w:link w:val="a3"/>
    <w:uiPriority w:val="99"/>
    <w:semiHidden/>
    <w:unhideWhenUsed/>
    <w:rsid w:val="00522079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220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Подпись к картинке_"/>
    <w:basedOn w:val="DefaultParagraphFont"/>
    <w:rsid w:val="00777B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DefaultParagraphFont"/>
    <w:link w:val="50"/>
    <w:rsid w:val="009022B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DefaultParagraphFont"/>
    <w:rsid w:val="009022B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60">
    <w:name w:val="Основной текст (6)"/>
    <w:basedOn w:val="6"/>
    <w:rsid w:val="009022B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70707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a5">
    <w:name w:val="Колонтитул_"/>
    <w:basedOn w:val="DefaultParagraphFont"/>
    <w:rsid w:val="009022B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6">
    <w:name w:val="Колонтитул"/>
    <w:basedOn w:val="a5"/>
    <w:rsid w:val="009022B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PalatinoLinotype75pt">
    <w:name w:val="Колонтитул + Palatino Linotype;7;5 pt"/>
    <w:basedOn w:val="a5"/>
    <w:rsid w:val="009022B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50">
    <w:name w:val="Основной текст (5)"/>
    <w:basedOn w:val="Normal"/>
    <w:link w:val="5"/>
    <w:rsid w:val="009022B0"/>
    <w:pPr>
      <w:widowControl w:val="0"/>
      <w:shd w:val="clear" w:color="auto" w:fill="FFFFFF"/>
      <w:spacing w:after="220" w:line="188" w:lineRule="exact"/>
    </w:pPr>
    <w:rPr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9/statia-29.10/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0388D5B2CC10D7A5CD6E26E990653AC9800DE4AC3A216599EAE1F0FAB00AB1786564B60U9W1L" TargetMode="External" /><Relationship Id="rId6" Type="http://schemas.openxmlformats.org/officeDocument/2006/relationships/hyperlink" Target="https://sudact.ru/law/koap/razdel-i/glava-3/statia-3.1/" TargetMode="External" /><Relationship Id="rId7" Type="http://schemas.openxmlformats.org/officeDocument/2006/relationships/hyperlink" Target="https://sudact.ru/law/koap/razdel-i/glava-4/statia-4.1/" TargetMode="External" /><Relationship Id="rId8" Type="http://schemas.openxmlformats.org/officeDocument/2006/relationships/hyperlink" Target="https://sudact.ru/law/koap/razdel-ii/glava-12/statia-12.34_2/" TargetMode="External" /><Relationship Id="rId9" Type="http://schemas.openxmlformats.org/officeDocument/2006/relationships/hyperlink" Target="https://sudact.ru/law/koap/razdel-iv/glava-29/statia-29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73EDA-54BD-42BA-99BD-A459C7A6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