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3CB" w:rsidRPr="009113CB" w:rsidP="009113CB" w14:paraId="47E60CA3" w14:textId="2644E7C5">
      <w:pPr>
        <w:jc w:val="right"/>
        <w:rPr>
          <w:spacing w:val="-6"/>
        </w:rPr>
      </w:pPr>
      <w:r w:rsidRPr="009113CB">
        <w:rPr>
          <w:spacing w:val="-6"/>
        </w:rPr>
        <w:t xml:space="preserve">Дело № </w:t>
      </w:r>
      <w:r w:rsidR="005A6E3C">
        <w:rPr>
          <w:spacing w:val="-6"/>
        </w:rPr>
        <w:t>5-</w:t>
      </w:r>
      <w:r w:rsidR="006B0FBC">
        <w:rPr>
          <w:spacing w:val="-6"/>
        </w:rPr>
        <w:t>483</w:t>
      </w:r>
      <w:r w:rsidR="005A6E3C">
        <w:rPr>
          <w:spacing w:val="-6"/>
        </w:rPr>
        <w:t>/2</w:t>
      </w:r>
      <w:r w:rsidRPr="009113CB">
        <w:rPr>
          <w:spacing w:val="-6"/>
        </w:rPr>
        <w:t>/20</w:t>
      </w:r>
      <w:r>
        <w:rPr>
          <w:spacing w:val="-6"/>
        </w:rPr>
        <w:t>2</w:t>
      </w:r>
      <w:r w:rsidR="006B0FBC">
        <w:rPr>
          <w:spacing w:val="-6"/>
        </w:rPr>
        <w:t>4</w:t>
      </w:r>
    </w:p>
    <w:p w:rsidR="009113CB" w:rsidRPr="009113CB" w:rsidP="009113CB" w14:paraId="5F7F9DCF" w14:textId="64CC0082">
      <w:pPr>
        <w:jc w:val="right"/>
        <w:rPr>
          <w:spacing w:val="-6"/>
          <w:sz w:val="22"/>
          <w:szCs w:val="22"/>
        </w:rPr>
      </w:pPr>
      <w:r>
        <w:rPr>
          <w:sz w:val="22"/>
          <w:szCs w:val="22"/>
        </w:rPr>
        <w:t>УИД 26</w:t>
      </w:r>
      <w:r w:rsidRPr="009113CB">
        <w:rPr>
          <w:sz w:val="22"/>
          <w:szCs w:val="22"/>
        </w:rPr>
        <w:t>М</w:t>
      </w:r>
      <w:r w:rsidRPr="009113CB">
        <w:rPr>
          <w:sz w:val="22"/>
          <w:szCs w:val="22"/>
          <w:lang w:val="en-US"/>
        </w:rPr>
        <w:t>S</w:t>
      </w:r>
      <w:r w:rsidRPr="009113CB">
        <w:rPr>
          <w:sz w:val="22"/>
          <w:szCs w:val="22"/>
        </w:rPr>
        <w:t>00</w:t>
      </w:r>
      <w:r>
        <w:rPr>
          <w:sz w:val="22"/>
          <w:szCs w:val="22"/>
        </w:rPr>
        <w:t>1</w:t>
      </w:r>
      <w:r w:rsidR="00AC13A9">
        <w:rPr>
          <w:sz w:val="22"/>
          <w:szCs w:val="22"/>
        </w:rPr>
        <w:t>3</w:t>
      </w:r>
      <w:r w:rsidRPr="009113CB">
        <w:rPr>
          <w:sz w:val="22"/>
          <w:szCs w:val="22"/>
        </w:rPr>
        <w:t>-01-</w:t>
      </w:r>
      <w:r w:rsidR="006B0FBC">
        <w:rPr>
          <w:sz w:val="22"/>
          <w:szCs w:val="22"/>
        </w:rPr>
        <w:t>2024-002615-41</w:t>
      </w:r>
    </w:p>
    <w:p w:rsidR="009113CB" w:rsidRPr="009113CB" w:rsidP="009113CB" w14:paraId="3DD5EAD0" w14:textId="77777777">
      <w:pPr>
        <w:jc w:val="right"/>
        <w:rPr>
          <w:spacing w:val="-6"/>
        </w:rPr>
      </w:pPr>
    </w:p>
    <w:p w:rsidR="009113CB" w:rsidRPr="009113CB" w:rsidP="009113CB" w14:paraId="529DF485" w14:textId="77777777">
      <w:pPr>
        <w:jc w:val="center"/>
        <w:rPr>
          <w:b/>
          <w:spacing w:val="-6"/>
        </w:rPr>
      </w:pPr>
      <w:r w:rsidRPr="009113CB">
        <w:rPr>
          <w:b/>
          <w:spacing w:val="-6"/>
        </w:rPr>
        <w:t>П О С Т А Н О В Л Е Н И Е</w:t>
      </w:r>
    </w:p>
    <w:p w:rsidR="009113CB" w:rsidRPr="009113CB" w:rsidP="009113CB" w14:paraId="10BA6CAF" w14:textId="77777777">
      <w:pPr>
        <w:jc w:val="center"/>
        <w:rPr>
          <w:spacing w:val="-6"/>
        </w:rPr>
      </w:pPr>
      <w:r w:rsidRPr="009113CB">
        <w:rPr>
          <w:spacing w:val="-6"/>
        </w:rPr>
        <w:t>по делу об административном правонарушении</w:t>
      </w:r>
    </w:p>
    <w:p w:rsidR="009113CB" w:rsidRPr="009113CB" w:rsidP="009113CB" w14:paraId="5AE82B4C" w14:textId="77777777">
      <w:pPr>
        <w:pStyle w:val="BodyText"/>
        <w:tabs>
          <w:tab w:val="left" w:pos="8290"/>
        </w:tabs>
        <w:spacing w:after="83" w:line="230" w:lineRule="exact"/>
        <w:ind w:left="20"/>
        <w:rPr>
          <w:rFonts w:ascii="Times New Roman" w:hAnsi="Times New Roman" w:cs="Times New Roman"/>
        </w:rPr>
      </w:pPr>
    </w:p>
    <w:p w:rsidR="009113CB" w:rsidRPr="009113CB" w:rsidP="009113CB" w14:paraId="17D1E584" w14:textId="6A665E1F">
      <w:pPr>
        <w:pStyle w:val="BodyText"/>
        <w:tabs>
          <w:tab w:val="left" w:pos="8290"/>
        </w:tabs>
        <w:spacing w:after="120" w:line="230" w:lineRule="exact"/>
        <w:ind w:lef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июня</w:t>
      </w:r>
      <w:r w:rsidRPr="009113C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9113CB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    </w:t>
      </w:r>
      <w:r w:rsidRPr="009113CB">
        <w:rPr>
          <w:rFonts w:ascii="Times New Roman" w:hAnsi="Times New Roman" w:cs="Times New Roman"/>
        </w:rPr>
        <w:t xml:space="preserve">                                      </w:t>
      </w:r>
      <w:r w:rsidR="005A6E3C">
        <w:rPr>
          <w:rFonts w:ascii="Times New Roman" w:hAnsi="Times New Roman" w:cs="Times New Roman"/>
        </w:rPr>
        <w:t xml:space="preserve">         </w:t>
      </w:r>
      <w:r w:rsidRPr="009113CB">
        <w:rPr>
          <w:rFonts w:ascii="Times New Roman" w:hAnsi="Times New Roman" w:cs="Times New Roman"/>
        </w:rPr>
        <w:t xml:space="preserve">                                             город Буденновск</w:t>
      </w:r>
    </w:p>
    <w:p w:rsidR="009113CB" w:rsidRPr="009113CB" w:rsidP="00582D97" w14:paraId="6A5EC9CC" w14:textId="446F5441">
      <w:pPr>
        <w:ind w:firstLine="540"/>
        <w:jc w:val="both"/>
      </w:pPr>
      <w:r w:rsidRPr="009113CB">
        <w:t xml:space="preserve">Мировой судья судебного участка № </w:t>
      </w:r>
      <w:r w:rsidR="005A6E3C">
        <w:t>2</w:t>
      </w:r>
      <w:r w:rsidRPr="009113CB">
        <w:t xml:space="preserve"> Буденовского района Ставропольского края </w:t>
      </w:r>
      <w:r w:rsidR="006B0FBC">
        <w:t>Нефедкова С.А</w:t>
      </w:r>
      <w:r>
        <w:t>.</w:t>
      </w:r>
      <w:r w:rsidRPr="009113CB">
        <w:t>,</w:t>
      </w:r>
    </w:p>
    <w:p w:rsidR="009113CB" w:rsidRPr="009113CB" w:rsidP="00404447" w14:paraId="517096F0" w14:textId="1556084D">
      <w:pPr>
        <w:pStyle w:val="BodyText"/>
        <w:ind w:firstLine="540"/>
        <w:rPr>
          <w:rFonts w:ascii="Times New Roman" w:hAnsi="Times New Roman" w:cs="Times New Roman"/>
        </w:rPr>
      </w:pPr>
      <w:r w:rsidRPr="009113CB">
        <w:rPr>
          <w:rFonts w:ascii="Times New Roman" w:hAnsi="Times New Roman" w:cs="Times New Roman"/>
        </w:rPr>
        <w:t xml:space="preserve">с участием </w:t>
      </w:r>
      <w:r w:rsidR="005A6E3C">
        <w:rPr>
          <w:rFonts w:ascii="Times New Roman" w:hAnsi="Times New Roman" w:cs="Times New Roman"/>
        </w:rPr>
        <w:t xml:space="preserve">старшего </w:t>
      </w:r>
      <w:r w:rsidRPr="009113CB">
        <w:rPr>
          <w:rFonts w:ascii="Times New Roman" w:hAnsi="Times New Roman" w:cs="Times New Roman"/>
        </w:rPr>
        <w:t xml:space="preserve">помощника Буденновского межрайонного прокурора </w:t>
      </w:r>
      <w:r w:rsidR="005A6E3C">
        <w:rPr>
          <w:rFonts w:ascii="Times New Roman" w:hAnsi="Times New Roman" w:cs="Times New Roman"/>
        </w:rPr>
        <w:t>Л</w:t>
      </w:r>
      <w:r w:rsidR="007B2079">
        <w:rPr>
          <w:rFonts w:ascii="Times New Roman" w:hAnsi="Times New Roman" w:cs="Times New Roman"/>
        </w:rPr>
        <w:t>….</w:t>
      </w:r>
    </w:p>
    <w:p w:rsidR="00F77B07" w:rsidP="00404447" w14:paraId="3441593C" w14:textId="77777777">
      <w:pPr>
        <w:pStyle w:val="BodyTextIndent"/>
        <w:spacing w:after="0"/>
        <w:ind w:firstLine="257"/>
        <w:jc w:val="both"/>
      </w:pPr>
      <w:r w:rsidRPr="00CC7B8B">
        <w:t>рассмотрев в открытом судебном зас</w:t>
      </w:r>
      <w:r>
        <w:t>едании дело об административном</w:t>
      </w:r>
      <w:r>
        <w:t xml:space="preserve"> правонарушении</w:t>
      </w:r>
    </w:p>
    <w:p w:rsidR="00582D97" w:rsidRPr="00CC7B8B" w:rsidP="00F77B07" w14:paraId="4A091F26" w14:textId="5558634F">
      <w:pPr>
        <w:pStyle w:val="BodyTextIndent"/>
        <w:spacing w:after="0"/>
        <w:ind w:left="0"/>
        <w:jc w:val="both"/>
      </w:pPr>
      <w:r w:rsidRPr="00CC7B8B">
        <w:t>в отношении</w:t>
      </w:r>
      <w:r w:rsidRPr="005A6E3C" w:rsidR="005A6E3C">
        <w:t xml:space="preserve"> </w:t>
      </w:r>
      <w:r w:rsidRPr="009113CB" w:rsidR="005A6E3C">
        <w:t>должностного лица:</w:t>
      </w:r>
    </w:p>
    <w:p w:rsidR="00582D97" w:rsidRPr="00CC7B8B" w:rsidP="00404447" w14:paraId="5AFCD22A" w14:textId="38600D59">
      <w:pPr>
        <w:pStyle w:val="BodyTextIndent"/>
        <w:spacing w:after="0"/>
        <w:ind w:left="1985"/>
        <w:jc w:val="both"/>
      </w:pPr>
      <w:r>
        <w:rPr>
          <w:spacing w:val="-6"/>
        </w:rPr>
        <w:t>К</w:t>
      </w:r>
      <w:r w:rsidR="007B2079">
        <w:rPr>
          <w:spacing w:val="-6"/>
        </w:rPr>
        <w:t>…..</w:t>
      </w:r>
      <w:r w:rsidRPr="00CC7B8B">
        <w:t>,</w:t>
      </w:r>
    </w:p>
    <w:p w:rsidR="00582D97" w:rsidRPr="00CC7B8B" w:rsidP="00077E61" w14:paraId="30177B89" w14:textId="79A9AE84">
      <w:pPr>
        <w:pStyle w:val="BodyTextIndent"/>
        <w:spacing w:after="0"/>
        <w:ind w:left="0"/>
      </w:pPr>
      <w:r w:rsidRPr="00CC7B8B">
        <w:t>привлекаемо</w:t>
      </w:r>
      <w:r w:rsidR="006B0FBC">
        <w:t>й</w:t>
      </w:r>
      <w:r w:rsidRPr="00CC7B8B">
        <w:t xml:space="preserve"> за совершение правонарушения, предусмотренного </w:t>
      </w:r>
      <w:r w:rsidR="00077E61">
        <w:t xml:space="preserve">ч. </w:t>
      </w:r>
      <w:r w:rsidR="001D0B5F">
        <w:t>3</w:t>
      </w:r>
      <w:r w:rsidR="00077E61">
        <w:t xml:space="preserve"> </w:t>
      </w:r>
      <w:r w:rsidRPr="00CC7B8B">
        <w:t xml:space="preserve">ст. </w:t>
      </w:r>
      <w:r w:rsidR="00077E61">
        <w:t>13.19.</w:t>
      </w:r>
      <w:r w:rsidR="001D0B5F">
        <w:t>1</w:t>
      </w:r>
      <w:r w:rsidRPr="00CC7B8B">
        <w:t xml:space="preserve"> КоАП РФ,</w:t>
      </w:r>
    </w:p>
    <w:p w:rsidR="009113CB" w:rsidRPr="009113CB" w:rsidP="009113CB" w14:paraId="0FEB0E4A" w14:textId="77777777">
      <w:pPr>
        <w:pStyle w:val="BodyText"/>
        <w:tabs>
          <w:tab w:val="left" w:pos="1440"/>
        </w:tabs>
        <w:spacing w:before="120" w:after="120"/>
        <w:jc w:val="center"/>
        <w:rPr>
          <w:rFonts w:ascii="Times New Roman" w:hAnsi="Times New Roman" w:cs="Times New Roman"/>
        </w:rPr>
      </w:pPr>
      <w:r w:rsidRPr="009113CB">
        <w:rPr>
          <w:rFonts w:ascii="Times New Roman" w:hAnsi="Times New Roman" w:cs="Times New Roman"/>
          <w:bCs/>
        </w:rPr>
        <w:t xml:space="preserve">У С Т А Н О В И Л: </w:t>
      </w:r>
    </w:p>
    <w:p w:rsidR="002347DE" w:rsidP="002347DE" w14:paraId="48BFD164" w14:textId="62F335D2">
      <w:pPr>
        <w:pStyle w:val="ConsPlusNormal"/>
        <w:ind w:firstLine="540"/>
        <w:jc w:val="both"/>
      </w:pPr>
      <w:r>
        <w:t xml:space="preserve">Постановлением заместителя Буденновской межрайонной прокуратуры Ставропольского края </w:t>
      </w:r>
      <w:r w:rsidR="005109ED">
        <w:t>М</w:t>
      </w:r>
      <w:r w:rsidR="007B2079">
        <w:t>….</w:t>
      </w:r>
      <w:r w:rsidR="005109ED">
        <w:t>.</w:t>
      </w:r>
      <w:r>
        <w:t xml:space="preserve"> от </w:t>
      </w:r>
      <w:r w:rsidR="005109ED">
        <w:t>19</w:t>
      </w:r>
      <w:r>
        <w:t>.0</w:t>
      </w:r>
      <w:r w:rsidR="005109ED">
        <w:t>6</w:t>
      </w:r>
      <w:r>
        <w:t xml:space="preserve">.2023 года возбуждено дело об административном правонарушении в отношении должностного лица – </w:t>
      </w:r>
      <w:r w:rsidR="005109ED">
        <w:rPr>
          <w:spacing w:val="-6"/>
        </w:rPr>
        <w:t>ведущего специалиста отдела муниципального хозяйства администрации Буденновского муниципального округа- К</w:t>
      </w:r>
      <w:r w:rsidR="007B2079">
        <w:rPr>
          <w:spacing w:val="-6"/>
        </w:rPr>
        <w:t>…..</w:t>
      </w:r>
      <w:r w:rsidR="005109ED">
        <w:rPr>
          <w:spacing w:val="-6"/>
        </w:rPr>
        <w:t>.,</w:t>
      </w:r>
      <w:r>
        <w:rPr>
          <w:spacing w:val="-6"/>
        </w:rPr>
        <w:t xml:space="preserve"> </w:t>
      </w:r>
      <w:r>
        <w:t xml:space="preserve">за совершение правонарушения, выразившегося в нарушения законодательства о размещении информации в системе ГИС ЖКХ, а именно в нарушение раздела 7 Приказа № 74/114пр администрацией Буденновского муниципального округа Ставропольского края на сайте в сети Интернет </w:t>
      </w:r>
      <w:hyperlink r:id="rId4" w:history="1">
        <w:r>
          <w:rPr>
            <w:rStyle w:val="Hyperlink"/>
            <w:lang w:val="en-US" w:eastAsia="en-US" w:bidi="en-US"/>
          </w:rPr>
          <w:t>http</w:t>
        </w:r>
        <w:r>
          <w:rPr>
            <w:rStyle w:val="Hyperlink"/>
            <w:lang w:eastAsia="en-US" w:bidi="en-US"/>
          </w:rPr>
          <w:t>://</w:t>
        </w:r>
        <w:r>
          <w:rPr>
            <w:rStyle w:val="Hyperlink"/>
            <w:lang w:val="en-US" w:eastAsia="en-US" w:bidi="en-US"/>
          </w:rPr>
          <w:t>dom</w:t>
        </w:r>
        <w:r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gosuslugi</w:t>
        </w:r>
        <w:r>
          <w:rPr>
            <w:rStyle w:val="Hyperlink"/>
            <w:lang w:eastAsia="en-US" w:bidi="en-US"/>
          </w:rPr>
          <w:t>.</w:t>
        </w:r>
        <w:r>
          <w:rPr>
            <w:rStyle w:val="Hyperlink"/>
            <w:lang w:val="en-US" w:eastAsia="en-US" w:bidi="en-US"/>
          </w:rPr>
          <w:t>ru</w:t>
        </w:r>
      </w:hyperlink>
      <w:r>
        <w:rPr>
          <w:lang w:eastAsia="en-US" w:bidi="en-US"/>
        </w:rPr>
        <w:t xml:space="preserve"> </w:t>
      </w:r>
      <w:r>
        <w:t xml:space="preserve">информация размещена не в полном объеме, а именно на </w:t>
      </w:r>
      <w:r w:rsidR="005109ED">
        <w:t>19</w:t>
      </w:r>
      <w:r>
        <w:t>.0</w:t>
      </w:r>
      <w:r w:rsidR="005109ED">
        <w:t>6</w:t>
      </w:r>
      <w:r>
        <w:t>.202</w:t>
      </w:r>
      <w:r w:rsidR="005109ED">
        <w:t>4</w:t>
      </w:r>
      <w:r>
        <w:t xml:space="preserve"> года отсутствуют сведения об общей площади жилых помещений, типе внутренних стен, типе фундамента.</w:t>
      </w:r>
    </w:p>
    <w:p w:rsidR="00015E44" w:rsidP="00404447" w14:paraId="7684F0BF" w14:textId="5601FB90">
      <w:pPr>
        <w:ind w:firstLine="540"/>
        <w:jc w:val="both"/>
      </w:pPr>
      <w:r>
        <w:t>К</w:t>
      </w:r>
      <w:r w:rsidR="007B2079">
        <w:t>….</w:t>
      </w:r>
      <w:r>
        <w:t>.</w:t>
      </w:r>
      <w:r w:rsidRPr="00EC4795">
        <w:t xml:space="preserve"> </w:t>
      </w:r>
      <w:r w:rsidRPr="009D00F9">
        <w:t>в судебно</w:t>
      </w:r>
      <w:r>
        <w:t>е заседание</w:t>
      </w:r>
      <w:r w:rsidRPr="009D00F9">
        <w:t xml:space="preserve"> </w:t>
      </w:r>
      <w:r>
        <w:t>не явил</w:t>
      </w:r>
      <w:r>
        <w:t>ась</w:t>
      </w:r>
      <w:r>
        <w:t xml:space="preserve">, </w:t>
      </w:r>
      <w:r w:rsidRPr="00F240B5">
        <w:t>хотя был</w:t>
      </w:r>
      <w:r>
        <w:t>а</w:t>
      </w:r>
      <w:r w:rsidRPr="00F240B5">
        <w:t xml:space="preserve"> извещен</w:t>
      </w:r>
      <w:r>
        <w:t>а</w:t>
      </w:r>
      <w:r w:rsidRPr="00F240B5">
        <w:t xml:space="preserve"> надлежащим образом</w:t>
      </w:r>
      <w:r w:rsidRPr="009D00F9">
        <w:t>.</w:t>
      </w:r>
      <w:r>
        <w:t xml:space="preserve"> Ходатайств об отложении дела в суд не представил</w:t>
      </w:r>
      <w:r>
        <w:t>а</w:t>
      </w:r>
      <w:r>
        <w:t>.</w:t>
      </w:r>
      <w:r w:rsidR="003A377D">
        <w:t xml:space="preserve"> В материалах дела имеется заявление, в котором он</w:t>
      </w:r>
      <w:r>
        <w:t>а</w:t>
      </w:r>
      <w:r w:rsidR="003A377D">
        <w:t xml:space="preserve"> просит рассмотреть дело без е</w:t>
      </w:r>
      <w:r>
        <w:t>ё</w:t>
      </w:r>
      <w:r w:rsidR="003A377D">
        <w:t xml:space="preserve"> участия. Вину признает </w:t>
      </w:r>
      <w:r w:rsidR="00404447">
        <w:t>в содеянном</w:t>
      </w:r>
      <w:r w:rsidR="003A377D">
        <w:t xml:space="preserve"> раскаивается.</w:t>
      </w:r>
    </w:p>
    <w:p w:rsidR="00015E44" w:rsidRPr="00015E44" w:rsidP="00404447" w14:paraId="6514B85C" w14:textId="25B68088">
      <w:pPr>
        <w:ind w:firstLine="540"/>
        <w:jc w:val="both"/>
      </w:pPr>
      <w:r w:rsidRPr="00F240B5"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</w:t>
      </w:r>
      <w:r w:rsidRPr="00015E44">
        <w:t>правонарушении.</w:t>
      </w:r>
    </w:p>
    <w:p w:rsidR="009113CB" w:rsidRPr="00015E44" w:rsidP="00404447" w14:paraId="66F18DB1" w14:textId="4EFAED4E">
      <w:pPr>
        <w:pStyle w:val="BodyTex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п</w:t>
      </w:r>
      <w:r w:rsidRPr="00015E44">
        <w:rPr>
          <w:rFonts w:ascii="Times New Roman" w:hAnsi="Times New Roman" w:cs="Times New Roman"/>
        </w:rPr>
        <w:t xml:space="preserve">омощник Буденновского межрайонного прокурора </w:t>
      </w:r>
      <w:r>
        <w:rPr>
          <w:rFonts w:ascii="Times New Roman" w:hAnsi="Times New Roman" w:cs="Times New Roman"/>
        </w:rPr>
        <w:t>Л</w:t>
      </w:r>
      <w:r w:rsidR="007B2079">
        <w:rPr>
          <w:rFonts w:ascii="Times New Roman" w:hAnsi="Times New Roman" w:cs="Times New Roman"/>
        </w:rPr>
        <w:t>….</w:t>
      </w:r>
      <w:r w:rsidRPr="00015E44" w:rsidR="00015E44">
        <w:rPr>
          <w:rFonts w:ascii="Times New Roman" w:hAnsi="Times New Roman" w:cs="Times New Roman"/>
        </w:rPr>
        <w:t xml:space="preserve"> </w:t>
      </w:r>
      <w:r w:rsidRPr="003A377D">
        <w:rPr>
          <w:rFonts w:ascii="Times New Roman" w:hAnsi="Times New Roman" w:cs="Times New Roman"/>
        </w:rPr>
        <w:t>поддержал</w:t>
      </w:r>
      <w:r w:rsidR="00EC003D">
        <w:rPr>
          <w:rFonts w:ascii="Times New Roman" w:hAnsi="Times New Roman" w:cs="Times New Roman"/>
        </w:rPr>
        <w:t>а</w:t>
      </w:r>
      <w:r w:rsidRPr="003A377D">
        <w:rPr>
          <w:rFonts w:ascii="Times New Roman" w:hAnsi="Times New Roman" w:cs="Times New Roman"/>
        </w:rPr>
        <w:t xml:space="preserve"> постановление о возбуждении дела об административном правонарушении от </w:t>
      </w:r>
      <w:r w:rsidR="005109ED">
        <w:rPr>
          <w:rFonts w:ascii="Times New Roman" w:hAnsi="Times New Roman" w:cs="Times New Roman"/>
        </w:rPr>
        <w:t>19 июня</w:t>
      </w:r>
      <w:r w:rsidRPr="003A377D">
        <w:rPr>
          <w:rFonts w:ascii="Times New Roman" w:hAnsi="Times New Roman" w:cs="Times New Roman"/>
        </w:rPr>
        <w:t xml:space="preserve"> 2023</w:t>
      </w:r>
      <w:r w:rsidR="00404447">
        <w:rPr>
          <w:rFonts w:ascii="Times New Roman" w:hAnsi="Times New Roman" w:cs="Times New Roman"/>
        </w:rPr>
        <w:t> </w:t>
      </w:r>
      <w:r w:rsidRPr="003A377D">
        <w:rPr>
          <w:rFonts w:ascii="Times New Roman" w:hAnsi="Times New Roman" w:cs="Times New Roman"/>
        </w:rPr>
        <w:t>года в полном объеме.</w:t>
      </w:r>
      <w:r w:rsidR="00EC003D">
        <w:rPr>
          <w:rFonts w:ascii="Times New Roman" w:hAnsi="Times New Roman" w:cs="Times New Roman"/>
        </w:rPr>
        <w:t xml:space="preserve"> Также </w:t>
      </w:r>
      <w:r w:rsidRPr="00015E44">
        <w:rPr>
          <w:rFonts w:ascii="Times New Roman" w:hAnsi="Times New Roman" w:cs="Times New Roman"/>
        </w:rPr>
        <w:t xml:space="preserve">суду пояснила, что в действиях </w:t>
      </w:r>
      <w:r w:rsidR="005109ED">
        <w:rPr>
          <w:rFonts w:ascii="Times New Roman" w:hAnsi="Times New Roman" w:cs="Times New Roman"/>
        </w:rPr>
        <w:t>К</w:t>
      </w:r>
      <w:r w:rsidR="007B2079">
        <w:rPr>
          <w:rFonts w:ascii="Times New Roman" w:hAnsi="Times New Roman" w:cs="Times New Roman"/>
        </w:rPr>
        <w:t>….</w:t>
      </w:r>
      <w:r w:rsidR="005109ED">
        <w:rPr>
          <w:rFonts w:ascii="Times New Roman" w:hAnsi="Times New Roman" w:cs="Times New Roman"/>
        </w:rPr>
        <w:t>.</w:t>
      </w:r>
      <w:r w:rsidRPr="00015E44">
        <w:rPr>
          <w:rFonts w:ascii="Times New Roman" w:hAnsi="Times New Roman" w:cs="Times New Roman"/>
        </w:rPr>
        <w:t xml:space="preserve"> усматривается состав </w:t>
      </w:r>
      <w:r w:rsidR="00404447">
        <w:rPr>
          <w:rFonts w:ascii="Times New Roman" w:hAnsi="Times New Roman" w:cs="Times New Roman"/>
        </w:rPr>
        <w:t xml:space="preserve">административного </w:t>
      </w:r>
      <w:r w:rsidRPr="00015E44">
        <w:rPr>
          <w:rFonts w:ascii="Times New Roman" w:hAnsi="Times New Roman" w:cs="Times New Roman"/>
        </w:rPr>
        <w:t xml:space="preserve">правонарушения, предусмотренного ч. </w:t>
      </w:r>
      <w:r>
        <w:rPr>
          <w:rFonts w:ascii="Times New Roman" w:hAnsi="Times New Roman" w:cs="Times New Roman"/>
        </w:rPr>
        <w:t>3</w:t>
      </w:r>
      <w:r w:rsidRPr="00015E44">
        <w:rPr>
          <w:rFonts w:ascii="Times New Roman" w:hAnsi="Times New Roman" w:cs="Times New Roman"/>
        </w:rPr>
        <w:t xml:space="preserve"> ст. 13</w:t>
      </w:r>
      <w:r w:rsidRPr="00015E44" w:rsidR="00015E44">
        <w:rPr>
          <w:rFonts w:ascii="Times New Roman" w:hAnsi="Times New Roman" w:cs="Times New Roman"/>
        </w:rPr>
        <w:t>.</w:t>
      </w:r>
      <w:r w:rsidRPr="00015E44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>1</w:t>
      </w:r>
      <w:r w:rsidRPr="00015E44">
        <w:rPr>
          <w:rFonts w:ascii="Times New Roman" w:hAnsi="Times New Roman" w:cs="Times New Roman"/>
        </w:rPr>
        <w:t xml:space="preserve"> КоАП РФ и просила суд назначить е</w:t>
      </w:r>
      <w:r w:rsidR="005109ED">
        <w:rPr>
          <w:rFonts w:ascii="Times New Roman" w:hAnsi="Times New Roman" w:cs="Times New Roman"/>
        </w:rPr>
        <w:t>й</w:t>
      </w:r>
      <w:r w:rsidRPr="00015E44">
        <w:rPr>
          <w:rFonts w:ascii="Times New Roman" w:hAnsi="Times New Roman" w:cs="Times New Roman"/>
        </w:rPr>
        <w:t xml:space="preserve"> наказание в соответствии с санкцией указанной статьи.</w:t>
      </w:r>
    </w:p>
    <w:p w:rsidR="009113CB" w:rsidRPr="0078393F" w:rsidP="00404447" w14:paraId="5BD5AB32" w14:textId="0989634F">
      <w:pPr>
        <w:ind w:right="-6" w:firstLine="540"/>
        <w:jc w:val="both"/>
      </w:pPr>
      <w:r w:rsidRPr="00015E44">
        <w:t xml:space="preserve">Суд, заслушав </w:t>
      </w:r>
      <w:r w:rsidR="00404447">
        <w:t xml:space="preserve">старшего </w:t>
      </w:r>
      <w:r w:rsidRPr="00015E44">
        <w:t xml:space="preserve">помощника прокурора, исследовав материалы дела: постановление о возбуждении дела об административном правонарушении от </w:t>
      </w:r>
      <w:r w:rsidR="005109ED">
        <w:t>19</w:t>
      </w:r>
      <w:r w:rsidRPr="00015E44">
        <w:t>.0</w:t>
      </w:r>
      <w:r w:rsidR="005109ED">
        <w:t>6</w:t>
      </w:r>
      <w:r w:rsidRPr="00015E44">
        <w:t>.202</w:t>
      </w:r>
      <w:r w:rsidR="00EC003D">
        <w:t>3</w:t>
      </w:r>
      <w:r w:rsidRPr="00015E44">
        <w:t xml:space="preserve"> года</w:t>
      </w:r>
      <w:r w:rsidR="005109ED">
        <w:t>,</w:t>
      </w:r>
      <w:r w:rsidRPr="00015E44">
        <w:t xml:space="preserve"> </w:t>
      </w:r>
      <w:r w:rsidR="00EC003D">
        <w:t xml:space="preserve">в котором отражены обстоятельства, аналогичные установленным в судебном заседании, в котором имеются объяснения </w:t>
      </w:r>
      <w:r w:rsidR="005109ED">
        <w:t>К</w:t>
      </w:r>
      <w:r w:rsidR="007B2079">
        <w:t>….</w:t>
      </w:r>
      <w:r w:rsidR="00EC003D">
        <w:t>., свидетельствующие о е</w:t>
      </w:r>
      <w:r w:rsidR="005109ED">
        <w:t>ё</w:t>
      </w:r>
      <w:r w:rsidR="00EC003D">
        <w:t xml:space="preserve"> согласии с административным правонарушением </w:t>
      </w:r>
      <w:r w:rsidR="00015E44">
        <w:t>(</w:t>
      </w:r>
      <w:r w:rsidRPr="00015E44">
        <w:t>л.д.</w:t>
      </w:r>
      <w:r w:rsidR="00EC003D">
        <w:t xml:space="preserve"> </w:t>
      </w:r>
      <w:r w:rsidR="00293DAE">
        <w:t>1</w:t>
      </w:r>
      <w:r w:rsidR="00EC003D">
        <w:t>-</w:t>
      </w:r>
      <w:r w:rsidR="00293DAE">
        <w:t>2</w:t>
      </w:r>
      <w:r w:rsidR="00015E44">
        <w:t>)</w:t>
      </w:r>
      <w:r w:rsidR="00EC003D">
        <w:t xml:space="preserve">; </w:t>
      </w:r>
      <w:r w:rsidRPr="0078393F" w:rsidR="00EC003D">
        <w:t xml:space="preserve">скриншоты портала ГИС ЖКХ в информационно-телекоммуникационной сети «Интернет» </w:t>
      </w:r>
      <w:r w:rsidR="00EC003D">
        <w:t>(</w:t>
      </w:r>
      <w:r w:rsidRPr="0078393F" w:rsidR="00EC003D">
        <w:t>л.д.</w:t>
      </w:r>
      <w:r w:rsidR="00EC003D">
        <w:t xml:space="preserve"> </w:t>
      </w:r>
      <w:r w:rsidR="00293DAE">
        <w:t>3-9</w:t>
      </w:r>
      <w:r w:rsidR="00EC003D">
        <w:t>); копи</w:t>
      </w:r>
      <w:r w:rsidR="00404447">
        <w:t>я</w:t>
      </w:r>
      <w:r w:rsidR="00EC003D">
        <w:t xml:space="preserve"> паспорта </w:t>
      </w:r>
      <w:r w:rsidR="00293DAE">
        <w:t>К</w:t>
      </w:r>
      <w:r w:rsidR="007B2079">
        <w:t>…</w:t>
      </w:r>
      <w:r w:rsidR="00293DAE">
        <w:t>.</w:t>
      </w:r>
      <w:r w:rsidR="00EC003D">
        <w:t xml:space="preserve"> (л.д. </w:t>
      </w:r>
      <w:r w:rsidR="00293DAE">
        <w:t>26-27</w:t>
      </w:r>
      <w:r w:rsidR="00EC003D">
        <w:t xml:space="preserve">); распоряжение № </w:t>
      </w:r>
      <w:r w:rsidR="00293DAE">
        <w:t>167</w:t>
      </w:r>
      <w:r w:rsidR="00EC003D">
        <w:t xml:space="preserve"> р-лс от </w:t>
      </w:r>
      <w:r w:rsidR="00293DAE">
        <w:t>07</w:t>
      </w:r>
      <w:r w:rsidR="00EC003D">
        <w:t>.0</w:t>
      </w:r>
      <w:r w:rsidR="00293DAE">
        <w:t>3</w:t>
      </w:r>
      <w:r w:rsidR="00EC003D">
        <w:t>.202</w:t>
      </w:r>
      <w:r w:rsidR="00293DAE">
        <w:t>4</w:t>
      </w:r>
      <w:r w:rsidR="00EC003D">
        <w:t xml:space="preserve"> года о назначении </w:t>
      </w:r>
      <w:r w:rsidR="00293DAE">
        <w:t>К</w:t>
      </w:r>
      <w:r w:rsidR="007B2079">
        <w:t>….</w:t>
      </w:r>
      <w:r w:rsidR="00EC003D">
        <w:t xml:space="preserve"> на должность </w:t>
      </w:r>
      <w:r w:rsidR="00293DAE">
        <w:t>муниципальной службы ведущим специалистом отдела муниципального хозяйства администрации Буденновского муниципального округа Ставропольского края</w:t>
      </w:r>
      <w:r w:rsidR="00EC003D">
        <w:t xml:space="preserve"> (л.д. 1</w:t>
      </w:r>
      <w:r w:rsidR="00293DAE">
        <w:t>0</w:t>
      </w:r>
      <w:r w:rsidR="00EC003D">
        <w:t xml:space="preserve">); должностная инструкция от </w:t>
      </w:r>
      <w:r w:rsidR="00293DAE">
        <w:t>10</w:t>
      </w:r>
      <w:r w:rsidR="00EC003D">
        <w:t>.</w:t>
      </w:r>
      <w:r w:rsidR="00293DAE">
        <w:t>10</w:t>
      </w:r>
      <w:r w:rsidR="00EC003D">
        <w:t>.202</w:t>
      </w:r>
      <w:r w:rsidR="00293DAE">
        <w:t>3</w:t>
      </w:r>
      <w:r w:rsidR="00EC003D">
        <w:t xml:space="preserve"> г. (л.д. </w:t>
      </w:r>
      <w:r w:rsidR="00293DAE">
        <w:t>11-25</w:t>
      </w:r>
      <w:r w:rsidR="00EC003D">
        <w:t>)</w:t>
      </w:r>
      <w:r w:rsidR="00293DAE">
        <w:t>,</w:t>
      </w:r>
      <w:r w:rsidR="00EC003D">
        <w:t xml:space="preserve"> </w:t>
      </w:r>
      <w:r w:rsidRPr="0078393F">
        <w:rPr>
          <w:spacing w:val="-8"/>
        </w:rPr>
        <w:t xml:space="preserve">считает, что вина </w:t>
      </w:r>
      <w:r w:rsidR="00293DAE">
        <w:rPr>
          <w:spacing w:val="-8"/>
        </w:rPr>
        <w:t>К</w:t>
      </w:r>
      <w:r w:rsidR="007B2079">
        <w:rPr>
          <w:spacing w:val="-8"/>
        </w:rPr>
        <w:t>….</w:t>
      </w:r>
      <w:r w:rsidR="00293DAE">
        <w:rPr>
          <w:spacing w:val="-8"/>
        </w:rPr>
        <w:t>.</w:t>
      </w:r>
      <w:r w:rsidRPr="0078393F">
        <w:t xml:space="preserve"> </w:t>
      </w:r>
      <w:r w:rsidRPr="0078393F">
        <w:rPr>
          <w:spacing w:val="-8"/>
        </w:rPr>
        <w:t>доказана.</w:t>
      </w:r>
    </w:p>
    <w:p w:rsidR="009113CB" w:rsidRPr="0078393F" w:rsidP="00404447" w14:paraId="2F158C95" w14:textId="77777777">
      <w:pPr>
        <w:tabs>
          <w:tab w:val="left" w:pos="9360"/>
        </w:tabs>
        <w:autoSpaceDE w:val="0"/>
        <w:autoSpaceDN w:val="0"/>
        <w:adjustRightInd w:val="0"/>
        <w:ind w:right="-6" w:firstLine="540"/>
        <w:jc w:val="both"/>
      </w:pPr>
      <w:r w:rsidRPr="0078393F">
        <w:t>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113CB" w:rsidP="00015E44" w14:paraId="68BF0DCA" w14:textId="7846A551">
      <w:pPr>
        <w:tabs>
          <w:tab w:val="left" w:pos="9360"/>
        </w:tabs>
        <w:autoSpaceDE w:val="0"/>
        <w:autoSpaceDN w:val="0"/>
        <w:adjustRightInd w:val="0"/>
        <w:ind w:right="-6" w:firstLine="720"/>
        <w:jc w:val="both"/>
      </w:pPr>
      <w:r w:rsidRPr="0078393F"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E7575" w:rsidP="002E7575" w14:paraId="12B39151" w14:textId="77777777">
      <w:pPr>
        <w:ind w:firstLine="708"/>
        <w:jc w:val="both"/>
      </w:pPr>
      <w:r w:rsidRPr="002E7575">
        <w:t xml:space="preserve">Согласно статье 1 Федерального закона от 21.07.2014 N 209-ФЗ "О государственной информационной системе жилищно-коммунального хозяйства" указанный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 </w:t>
      </w:r>
    </w:p>
    <w:p w:rsidR="002E7575" w:rsidP="002E7575" w14:paraId="15532BF4" w14:textId="77777777">
      <w:pPr>
        <w:ind w:firstLine="708"/>
        <w:jc w:val="both"/>
      </w:pPr>
      <w:r w:rsidRPr="002E7575">
        <w:t xml:space="preserve">Целью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 </w:t>
      </w:r>
    </w:p>
    <w:p w:rsidR="002E7575" w:rsidRPr="002E7575" w:rsidP="002E7575" w14:paraId="741AD690" w14:textId="77777777">
      <w:pPr>
        <w:ind w:firstLine="708"/>
        <w:jc w:val="both"/>
      </w:pPr>
      <w:r w:rsidRPr="002E7575">
        <w:t>Согласно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ГИС ЖКХ) информацию в соответствии с законодательством Российской Федерации.</w:t>
      </w:r>
    </w:p>
    <w:p w:rsidR="002E7575" w:rsidRPr="002E7575" w:rsidP="002E7575" w14:paraId="396B1E4A" w14:textId="77777777">
      <w:pPr>
        <w:ind w:firstLine="708"/>
        <w:jc w:val="both"/>
      </w:pPr>
      <w:r w:rsidRPr="002E7575">
        <w:t>В соответствии со ст. 16 Закона №</w:t>
      </w:r>
      <w:r>
        <w:t xml:space="preserve"> </w:t>
      </w:r>
      <w:r w:rsidRPr="002E7575">
        <w:t>209-ФЗ органы местного</w:t>
      </w:r>
      <w:r>
        <w:t xml:space="preserve"> </w:t>
      </w:r>
      <w:r w:rsidRPr="002E7575">
        <w:t>самоуправления размещают в системе:</w:t>
      </w:r>
      <w:r>
        <w:t xml:space="preserve"> </w:t>
      </w:r>
      <w:r w:rsidRPr="002E7575">
        <w:t>1) информацию о наделенных</w:t>
      </w:r>
      <w:r>
        <w:t xml:space="preserve"> </w:t>
      </w:r>
      <w:r w:rsidRPr="002E7575">
        <w:t>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 2) информацию, предусмотренную пунктами 6, 7, 9, 11, 13, 14, 28, 40 части 1 статьи 6 настоящего Федерального закона; 3) информацию о способе управления многоквартирным домом, а также информацию,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</w:t>
      </w:r>
      <w:r>
        <w:t xml:space="preserve"> </w:t>
      </w:r>
      <w:r w:rsidRPr="002E7575">
        <w:t>Российской</w:t>
      </w:r>
      <w:r>
        <w:t xml:space="preserve"> </w:t>
      </w:r>
      <w:r w:rsidRPr="002E7575">
        <w:t>Федерации,</w:t>
      </w:r>
      <w:r>
        <w:t xml:space="preserve"> </w:t>
      </w:r>
      <w:r w:rsidRPr="002E7575">
        <w:t>если законом</w:t>
      </w:r>
      <w:r>
        <w:t xml:space="preserve"> </w:t>
      </w:r>
      <w:r w:rsidRPr="002E7575">
        <w:t>соответствующего субъекта Российской Федерации не установлено, что данные полномочия осуществляются органами местного</w:t>
      </w:r>
      <w:r>
        <w:t xml:space="preserve"> </w:t>
      </w:r>
      <w:r w:rsidRPr="002E7575">
        <w:t>самоуправления</w:t>
      </w:r>
      <w:r>
        <w:t xml:space="preserve"> </w:t>
      </w:r>
      <w:r w:rsidRPr="002E7575">
        <w:t>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 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2E7575" w:rsidRPr="002E7575" w:rsidP="002E7575" w14:paraId="72D3B5B9" w14:textId="77777777">
      <w:pPr>
        <w:ind w:firstLine="708"/>
        <w:jc w:val="both"/>
      </w:pPr>
      <w:r w:rsidRPr="002E7575">
        <w:t>Порядок и способы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 утвержден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28.12.2015 № 589/944/пр.</w:t>
      </w:r>
    </w:p>
    <w:p w:rsidR="002E7575" w:rsidRPr="002E7575" w:rsidP="00F34180" w14:paraId="0C155401" w14:textId="343866BE">
      <w:pPr>
        <w:ind w:firstLine="708"/>
        <w:jc w:val="both"/>
      </w:pPr>
      <w:r w:rsidRPr="002E7575">
        <w:t>Приказом Министерства связи и массовых коммуникаций Российской Федерации и Минстроя Российской Федерации от 30.12.2014 № 504/934/пр «Об определении официального сайта</w:t>
      </w:r>
      <w:r w:rsidR="00F34180">
        <w:t xml:space="preserve"> </w:t>
      </w:r>
      <w:r w:rsidRPr="002E7575">
        <w:t>государственной</w:t>
      </w:r>
      <w:r w:rsidR="00F34180">
        <w:t xml:space="preserve"> </w:t>
      </w:r>
      <w:r w:rsidRPr="002E7575">
        <w:t>информационной</w:t>
      </w:r>
      <w:r w:rsidR="00F34180">
        <w:t xml:space="preserve"> </w:t>
      </w:r>
      <w:r w:rsidRPr="002E7575">
        <w:t>системы жилищно-коммунального</w:t>
      </w:r>
      <w:r w:rsidR="00F34180">
        <w:t xml:space="preserve"> </w:t>
      </w:r>
      <w:r w:rsidRPr="002E7575">
        <w:t>хозяйства в</w:t>
      </w:r>
      <w:r w:rsidR="00F34180">
        <w:t xml:space="preserve"> </w:t>
      </w:r>
      <w:r w:rsidRPr="002E7575">
        <w:t>информационно</w:t>
      </w:r>
      <w:r w:rsidR="00F34180">
        <w:t>-</w:t>
      </w:r>
      <w:r w:rsidRPr="002E7575">
        <w:t>телекоммуникационной сети Интернет» установлено, что официальным сайтом для размещения информации является http://dom.gosusluui.ru.</w:t>
      </w:r>
    </w:p>
    <w:p w:rsidR="00F34180" w:rsidP="00F34180" w14:paraId="457426E2" w14:textId="2C9D25A4">
      <w:pPr>
        <w:ind w:firstLine="708"/>
        <w:jc w:val="both"/>
      </w:pPr>
      <w:r w:rsidRPr="002E7575">
        <w:t>Согласно п.п. 3.1.14.1,</w:t>
      </w:r>
      <w:r>
        <w:t xml:space="preserve"> </w:t>
      </w:r>
      <w:r w:rsidRPr="002E7575">
        <w:t>3.2.2.1,</w:t>
      </w:r>
      <w:r>
        <w:t xml:space="preserve"> </w:t>
      </w:r>
      <w:r w:rsidRPr="002E7575">
        <w:t>3.2.1.1 раздела 7</w:t>
      </w:r>
      <w:r>
        <w:t xml:space="preserve"> </w:t>
      </w:r>
      <w:r w:rsidRPr="002E7575">
        <w:t xml:space="preserve">приказа Министерства строительства и жилищно-коммунального хозяйства Российской Федерации и Минкомсвязи России № 74/114пр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органами местного самоуправления в ГИС ЖКХ подлежит размещению следующая информация: общая площадь жилых помещений, тип внутренних стен, тип фундамента не позднее 15 дней со дня ввода многоквартирного дома в эксплуатацию либо со дня произошедших изменений. </w:t>
      </w:r>
    </w:p>
    <w:p w:rsidR="002E7575" w:rsidRPr="002E7575" w:rsidP="00525954" w14:paraId="3D94A101" w14:textId="26F89DFB">
      <w:pPr>
        <w:ind w:firstLine="708"/>
        <w:jc w:val="both"/>
      </w:pPr>
      <w:r w:rsidRPr="002E7575">
        <w:t xml:space="preserve">В ходе проверки установлено, что в нарушение п.п. 3.1.14.1,3.2.2.1,3.2.1.1 раздела 7 Приказа № 74/114пр </w:t>
      </w:r>
      <w:r w:rsidR="00525954">
        <w:t>а</w:t>
      </w:r>
      <w:r w:rsidRPr="002E7575">
        <w:t>дминистраци</w:t>
      </w:r>
      <w:r w:rsidR="00525954">
        <w:t>ей</w:t>
      </w:r>
      <w:r w:rsidRPr="002E7575">
        <w:t xml:space="preserve"> </w:t>
      </w:r>
      <w:r w:rsidR="00525954">
        <w:t xml:space="preserve">Буденновского муниципального округа Ставропольского края </w:t>
      </w:r>
      <w:r w:rsidRPr="002E7575">
        <w:t>на сайте в сети Интернет h</w:t>
      </w:r>
      <w:r w:rsidR="00525954">
        <w:rPr>
          <w:lang w:val="en-US"/>
        </w:rPr>
        <w:t>tt</w:t>
      </w:r>
      <w:r w:rsidRPr="002E7575">
        <w:t>p://dom.</w:t>
      </w:r>
      <w:r w:rsidR="00525954">
        <w:rPr>
          <w:lang w:val="en-US"/>
        </w:rPr>
        <w:t>g</w:t>
      </w:r>
      <w:r w:rsidRPr="002E7575">
        <w:t>osuslugi.ru не размещены сведения об общей площади жилых помещений, типе внутренних стен, типе фундамента не позднее 15 дней со дня ввода многоквартирного дома в эксплуатацию либо со дня произошедших изменений.</w:t>
      </w:r>
    </w:p>
    <w:p w:rsidR="002E7575" w:rsidRPr="002E7575" w:rsidP="00525954" w14:paraId="09F175B7" w14:textId="3E9043AB">
      <w:pPr>
        <w:ind w:firstLine="708"/>
        <w:jc w:val="both"/>
      </w:pPr>
      <w:r w:rsidRPr="002E7575">
        <w:t xml:space="preserve">С </w:t>
      </w:r>
      <w:r w:rsidR="00293DAE">
        <w:t>01</w:t>
      </w:r>
      <w:r w:rsidRPr="002E7575">
        <w:t>.0</w:t>
      </w:r>
      <w:r w:rsidR="00293DAE">
        <w:t>1</w:t>
      </w:r>
      <w:r w:rsidRPr="002E7575">
        <w:t>.202</w:t>
      </w:r>
      <w:r w:rsidR="00293DAE">
        <w:t>1</w:t>
      </w:r>
      <w:r w:rsidRPr="002E7575">
        <w:t xml:space="preserve"> на Администрацию возложены полномочия по внесению сведений в ГИС ЖКХ в отношении многоквартирных домов, которые находятся на непосредственном способе управления.</w:t>
      </w:r>
    </w:p>
    <w:p w:rsidR="00525954" w:rsidRPr="002E7575" w:rsidP="00525954" w14:paraId="3FC21387" w14:textId="3AD9201F">
      <w:pPr>
        <w:ind w:firstLine="708"/>
        <w:jc w:val="both"/>
      </w:pPr>
      <w:r>
        <w:t>М</w:t>
      </w:r>
      <w:r w:rsidRPr="002E7575">
        <w:t xml:space="preserve">ногоквартирный дом по адресу: Ставропольский край, г. Буденновск, ул. </w:t>
      </w:r>
      <w:r w:rsidR="007B2079">
        <w:t>…</w:t>
      </w:r>
      <w:r w:rsidR="00293DAE">
        <w:t xml:space="preserve"> д.</w:t>
      </w:r>
      <w:r w:rsidR="00320394">
        <w:t>82</w:t>
      </w:r>
      <w:r w:rsidRPr="002E7575">
        <w:t>, находится на непосредственном способе управления.</w:t>
      </w:r>
    </w:p>
    <w:p w:rsidR="002E7575" w:rsidRPr="002E7575" w:rsidP="002E7575" w14:paraId="40058D4C" w14:textId="7A12C7C6">
      <w:pPr>
        <w:ind w:firstLine="708"/>
        <w:jc w:val="both"/>
      </w:pPr>
      <w:r w:rsidRPr="002E7575"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B5FEB" w:rsidRPr="0078393F" w:rsidP="002B5FEB" w14:paraId="6E71A0DA" w14:textId="77777777">
      <w:pPr>
        <w:ind w:firstLine="567"/>
        <w:jc w:val="both"/>
      </w:pPr>
      <w:r w:rsidRPr="0078393F">
        <w:t>Согласно ст. 2.4 Кодекса Российской Федерации об административных правонарушениях (далее - КоАП РФ)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5FEB" w:rsidRPr="0078393F" w:rsidP="002B5FEB" w14:paraId="1834B55F" w14:textId="77777777">
      <w:pPr>
        <w:ind w:firstLine="567"/>
        <w:jc w:val="both"/>
      </w:pPr>
      <w:r w:rsidRPr="0078393F">
        <w:t>В соответствии с примечанием к указанной статье под должностным лицом в КоАП РФ следует понимать лицо, выполняющее организационно-распорядительные или административно-хозяйственные функции.</w:t>
      </w:r>
    </w:p>
    <w:p w:rsidR="002B5FEB" w:rsidRPr="0078393F" w:rsidP="002B5FEB" w14:paraId="391EBFD3" w14:textId="7578D439">
      <w:pPr>
        <w:ind w:firstLine="567"/>
        <w:jc w:val="both"/>
      </w:pPr>
      <w:r w:rsidRPr="0078393F">
        <w:t>В судебном заседании установлен факт совершения правонарушения, выразивше</w:t>
      </w:r>
      <w:r>
        <w:t xml:space="preserve">гося в бездействии </w:t>
      </w:r>
      <w:r w:rsidR="00D40BD2">
        <w:t>ведущего специалиста отдела муниципального хозяйства администрации Буденновского муниципального округа</w:t>
      </w:r>
      <w:r w:rsidRPr="002B5FEB">
        <w:t xml:space="preserve"> </w:t>
      </w:r>
      <w:r>
        <w:t>–</w:t>
      </w:r>
      <w:r w:rsidRPr="002B5FEB">
        <w:t xml:space="preserve"> </w:t>
      </w:r>
      <w:r w:rsidR="00D40BD2">
        <w:t>К</w:t>
      </w:r>
      <w:r w:rsidR="007B2079">
        <w:t>…..</w:t>
      </w:r>
      <w:r w:rsidR="00D40BD2">
        <w:t>.</w:t>
      </w:r>
      <w:r>
        <w:t xml:space="preserve"> </w:t>
      </w:r>
      <w:r w:rsidRPr="0078393F">
        <w:t>по размещению на портале ГИС ЖКХ необходимой информации.</w:t>
      </w:r>
    </w:p>
    <w:p w:rsidR="002B5FEB" w:rsidRPr="0078393F" w:rsidP="002B5FEB" w14:paraId="6BB1D1F9" w14:textId="05E9CDAB">
      <w:pPr>
        <w:autoSpaceDE w:val="0"/>
        <w:autoSpaceDN w:val="0"/>
        <w:adjustRightInd w:val="0"/>
        <w:ind w:firstLine="567"/>
        <w:jc w:val="both"/>
      </w:pPr>
      <w:r w:rsidRPr="0078393F">
        <w:t xml:space="preserve">То есть, факт совершения </w:t>
      </w:r>
      <w:r w:rsidR="00D40BD2">
        <w:t>К</w:t>
      </w:r>
      <w:r w:rsidR="007B2079">
        <w:t>…..</w:t>
      </w:r>
      <w:r w:rsidR="00D40BD2">
        <w:t>.</w:t>
      </w:r>
      <w:r w:rsidRPr="0078393F">
        <w:t xml:space="preserve"> административного правонарушения в связи с ненадлежащим исполнением своих служебных обязанностей нашел свое подтверждение в судебном заседании.</w:t>
      </w:r>
    </w:p>
    <w:p w:rsidR="002B5FEB" w:rsidRPr="0078393F" w:rsidP="002B5FEB" w14:paraId="314CF5AB" w14:textId="4807AF10">
      <w:pPr>
        <w:ind w:firstLine="567"/>
        <w:jc w:val="both"/>
      </w:pPr>
      <w:r w:rsidRPr="0078393F">
        <w:t>В соответствии с п. 4 ст. 10 Федерального закона от 17.01.1992 № 2202-1 «О прокуратуре Российской Федерации» прокурор в установленном законом порядке принимает меры по привлечению к ответственности лиц, совершивших правонарушения.</w:t>
      </w:r>
    </w:p>
    <w:p w:rsidR="002B5FEB" w:rsidRPr="0078393F" w:rsidP="002B5FEB" w14:paraId="7079611B" w14:textId="4E6C040A">
      <w:pPr>
        <w:autoSpaceDE w:val="0"/>
        <w:autoSpaceDN w:val="0"/>
        <w:adjustRightInd w:val="0"/>
        <w:ind w:firstLine="567"/>
        <w:jc w:val="both"/>
      </w:pPr>
      <w:r w:rsidRPr="0078393F">
        <w:t xml:space="preserve">Материалы дела об административном правонарушении в отношении </w:t>
      </w:r>
      <w:r w:rsidR="00D40BD2">
        <w:t>К</w:t>
      </w:r>
      <w:r w:rsidR="007B2079">
        <w:t>….</w:t>
      </w:r>
      <w:r w:rsidR="00D40BD2">
        <w:t>.</w:t>
      </w:r>
      <w:r w:rsidRPr="0078393F">
        <w:t xml:space="preserve"> составлены в соответствии с требованиями </w:t>
      </w:r>
      <w:hyperlink r:id="rId5" w:history="1">
        <w:r w:rsidRPr="0078393F">
          <w:t>ст. 28.4</w:t>
        </w:r>
      </w:hyperlink>
      <w:r w:rsidRPr="0078393F">
        <w:t xml:space="preserve"> КоАП РФ, все сведения, необходимые для правильного разрешения дела, отражены, противоречий не усматривается.</w:t>
      </w:r>
    </w:p>
    <w:p w:rsidR="000E0140" w:rsidRPr="000E0140" w:rsidP="00404447" w14:paraId="0FCC1B6B" w14:textId="5270D7DD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78393F">
        <w:t xml:space="preserve">Оценивая предоставленные суду доказательства в их совокупности, суд признает их допустимыми и достоверными доказательствами, полученными в соответствии со ст. 26.11 КоАП РФ и подтверждающими факт совершения </w:t>
      </w:r>
      <w:r w:rsidR="00D40BD2">
        <w:t>К</w:t>
      </w:r>
      <w:r w:rsidR="007B2079">
        <w:t>….</w:t>
      </w:r>
      <w:r w:rsidR="00D40BD2">
        <w:t>.</w:t>
      </w:r>
      <w:r w:rsidRPr="0078393F">
        <w:t xml:space="preserve"> административного правонарушения и квалифицирует его действия по </w:t>
      </w:r>
      <w:r w:rsidRPr="002E7575">
        <w:t>ч. 3 ст. 13.19.1 КоАП РФ</w:t>
      </w:r>
      <w:r w:rsidRPr="0078393F">
        <w:t xml:space="preserve">, как </w:t>
      </w:r>
      <w:r>
        <w:t>н</w:t>
      </w:r>
      <w:r w:rsidRPr="000E0140">
        <w:rPr>
          <w:rFonts w:eastAsiaTheme="minorHAnsi"/>
        </w:rPr>
        <w:t>арушение должностным лицом органа государственной власти, органа местного самоуправления или организации, осуществляющих эксплуатацию государственной информационной системы или муниципальной информационной системы, взаимодействующей с государственной информационной системой жилищно-коммунального хозяйства в целях размещения информации, предусмотренной законодательством о государственной информационной системе жилищно-коммунального хозяйства, порядка взаимодействия с государственной информационной системой жилищно-коммунального хозяйства</w:t>
      </w:r>
      <w:r>
        <w:rPr>
          <w:rFonts w:eastAsiaTheme="minorHAnsi"/>
        </w:rPr>
        <w:t>.</w:t>
      </w:r>
    </w:p>
    <w:p w:rsidR="007E1A58" w:rsidRPr="002E7575" w:rsidP="007E1A58" w14:paraId="001BF14F" w14:textId="3E66B58F">
      <w:pPr>
        <w:ind w:firstLine="567"/>
        <w:jc w:val="both"/>
      </w:pPr>
      <w:r w:rsidRPr="0078393F">
        <w:rPr>
          <w:lang w:eastAsia="en-US"/>
        </w:rPr>
        <w:t xml:space="preserve">Так, в ходе проведенного анализа размещенной в ГИС ЖКХ информации установлено, что информация по многоквартирному дому, расположенному по адресу: </w:t>
      </w:r>
      <w:r w:rsidRPr="002E7575">
        <w:t>Ставропольский край, г.</w:t>
      </w:r>
      <w:r w:rsidR="00404447">
        <w:t> </w:t>
      </w:r>
      <w:r w:rsidRPr="002E7575">
        <w:t xml:space="preserve">Буденновск, ул. </w:t>
      </w:r>
      <w:r w:rsidR="007B2079">
        <w:t>….</w:t>
      </w:r>
      <w:r w:rsidR="00D40BD2">
        <w:t xml:space="preserve"> д.</w:t>
      </w:r>
      <w:r w:rsidR="00320394">
        <w:t>82</w:t>
      </w:r>
      <w:r w:rsidRPr="002E7575">
        <w:t>,</w:t>
      </w:r>
      <w:r>
        <w:rPr>
          <w:lang w:eastAsia="en-US"/>
        </w:rPr>
        <w:t xml:space="preserve"> </w:t>
      </w:r>
      <w:r w:rsidRPr="002E7575">
        <w:t>не размещены сведения об общей площади жилых помещений, типе внутренних стен, типе фундамента не позднее 15 дней со дня ввода многоквартирного дома в эксплуатацию либо со дня произошедших изменений.</w:t>
      </w:r>
    </w:p>
    <w:p w:rsidR="007E1A58" w:rsidRPr="0078393F" w:rsidP="007E1A58" w14:paraId="61AFC7D6" w14:textId="77EAD803">
      <w:pPr>
        <w:ind w:firstLine="567"/>
        <w:jc w:val="both"/>
      </w:pPr>
      <w:r w:rsidRPr="0078393F">
        <w:t>Указанное свидетельствует о том, что ответственным должностным лиц</w:t>
      </w:r>
      <w:r w:rsidR="00404447">
        <w:t>о</w:t>
      </w:r>
      <w:r w:rsidRPr="0078393F">
        <w:t xml:space="preserve">м </w:t>
      </w:r>
      <w:r w:rsidR="00047573">
        <w:t>администрации Буденновского муниципального округа Ставропольского края, а именно с</w:t>
      </w:r>
      <w:r w:rsidRPr="00047573" w:rsidR="00047573">
        <w:t xml:space="preserve">огласно распоряжению о назначении на должность от </w:t>
      </w:r>
      <w:r w:rsidR="00D40BD2">
        <w:t>07</w:t>
      </w:r>
      <w:r w:rsidRPr="00047573" w:rsidR="00047573">
        <w:t>.0</w:t>
      </w:r>
      <w:r w:rsidR="00D40BD2">
        <w:t>3</w:t>
      </w:r>
      <w:r w:rsidRPr="00047573" w:rsidR="00047573">
        <w:t>.202</w:t>
      </w:r>
      <w:r w:rsidR="00D40BD2">
        <w:t>4</w:t>
      </w:r>
      <w:r w:rsidRPr="00047573" w:rsidR="00047573">
        <w:t xml:space="preserve"> № </w:t>
      </w:r>
      <w:r w:rsidR="00D40BD2">
        <w:t>167</w:t>
      </w:r>
      <w:r w:rsidRPr="00047573" w:rsidR="00047573">
        <w:t xml:space="preserve">р-лс и должностной инструкции лицом, ответственным за внесение сведений в ГИС ЖКХ, является должностное лицо </w:t>
      </w:r>
      <w:r w:rsidR="00D40BD2">
        <w:t>–</w:t>
      </w:r>
      <w:r w:rsidRPr="00047573" w:rsidR="00047573">
        <w:t xml:space="preserve"> </w:t>
      </w:r>
      <w:r w:rsidR="00D40BD2">
        <w:t>ведуий специалист отдела муниципального хозяйства администрации Буденновского муниципального округа Ставропольского края-</w:t>
      </w:r>
      <w:r w:rsidRPr="00047573" w:rsidR="00047573">
        <w:t xml:space="preserve"> </w:t>
      </w:r>
      <w:r w:rsidR="00D40BD2">
        <w:t>К</w:t>
      </w:r>
      <w:r w:rsidR="007B2079">
        <w:t>….</w:t>
      </w:r>
      <w:r w:rsidR="00D40BD2">
        <w:t>., которая</w:t>
      </w:r>
      <w:r w:rsidR="00047573">
        <w:t xml:space="preserve"> </w:t>
      </w:r>
      <w:r w:rsidRPr="0078393F">
        <w:t>не в полно</w:t>
      </w:r>
      <w:r w:rsidR="00047573">
        <w:t>й</w:t>
      </w:r>
      <w:r w:rsidRPr="0078393F">
        <w:t xml:space="preserve"> мере исполн</w:t>
      </w:r>
      <w:r w:rsidR="00404447">
        <w:t>ил</w:t>
      </w:r>
      <w:r w:rsidR="00D40BD2">
        <w:t>а</w:t>
      </w:r>
      <w:r w:rsidRPr="0078393F">
        <w:t xml:space="preserve"> возложенные на н</w:t>
      </w:r>
      <w:r w:rsidR="00404447">
        <w:t>е</w:t>
      </w:r>
      <w:r w:rsidR="00D40BD2">
        <w:t>ё</w:t>
      </w:r>
      <w:r w:rsidRPr="0078393F">
        <w:t xml:space="preserve"> </w:t>
      </w:r>
      <w:r w:rsidR="00404447">
        <w:t xml:space="preserve">должностные </w:t>
      </w:r>
      <w:r w:rsidRPr="0078393F">
        <w:t>обязанности, что прив</w:t>
      </w:r>
      <w:r w:rsidR="00D40BD2">
        <w:t>ело</w:t>
      </w:r>
      <w:r w:rsidRPr="0078393F">
        <w:t xml:space="preserve"> к нарушению требований обеспечивающих защиту прав и свобод неограниченного круга лиц, имеющих право на доступ к информации (независимо от цели ее получения), а не только жителей и собственников многоквартирного дома.</w:t>
      </w:r>
    </w:p>
    <w:p w:rsidR="00047573" w:rsidP="007E1A58" w14:paraId="20F4BCA3" w14:textId="77777777">
      <w:pPr>
        <w:autoSpaceDE w:val="0"/>
        <w:autoSpaceDN w:val="0"/>
        <w:adjustRightInd w:val="0"/>
        <w:ind w:firstLine="540"/>
        <w:jc w:val="both"/>
      </w:pPr>
      <w:r>
        <w:t xml:space="preserve">В ходе рассмотрения дела об административном правонарушении обстоятельств, исключающих производство по делу об административном правонарушении, не установлено. </w:t>
      </w:r>
    </w:p>
    <w:p w:rsidR="00047573" w:rsidP="007E1A58" w14:paraId="4E154B70" w14:textId="77777777">
      <w:pPr>
        <w:autoSpaceDE w:val="0"/>
        <w:autoSpaceDN w:val="0"/>
        <w:adjustRightInd w:val="0"/>
        <w:ind w:firstLine="540"/>
        <w:jc w:val="both"/>
      </w:pPr>
      <w:r>
        <w:t xml:space="preserve">Оснований для признания правонарушения малозначительным не установлено. </w:t>
      </w:r>
    </w:p>
    <w:p w:rsidR="00047573" w:rsidP="007E1A58" w14:paraId="097FF182" w14:textId="06CC9E49">
      <w:pPr>
        <w:autoSpaceDE w:val="0"/>
        <w:autoSpaceDN w:val="0"/>
        <w:adjustRightInd w:val="0"/>
        <w:ind w:firstLine="540"/>
        <w:jc w:val="both"/>
      </w:pPr>
      <w:r>
        <w:t xml:space="preserve">Смягчающим административную ответственность обстоятельством является признание </w:t>
      </w:r>
      <w:r w:rsidR="00D40BD2">
        <w:t>К</w:t>
      </w:r>
      <w:r w:rsidR="007B2079">
        <w:t>….</w:t>
      </w:r>
      <w:r w:rsidR="00D40BD2">
        <w:t>.</w:t>
      </w:r>
      <w:r>
        <w:t xml:space="preserve"> своей вины, раскаяние лица, совершившего административное правонарушение. </w:t>
      </w:r>
    </w:p>
    <w:p w:rsidR="00047573" w:rsidP="007E1A58" w14:paraId="10566EC5" w14:textId="55611C1A">
      <w:pPr>
        <w:autoSpaceDE w:val="0"/>
        <w:autoSpaceDN w:val="0"/>
        <w:adjustRightInd w:val="0"/>
        <w:ind w:firstLine="540"/>
        <w:jc w:val="both"/>
      </w:pPr>
      <w:r>
        <w:t>Отягчающих вину обстоятельств мировой судья не усматривает.</w:t>
      </w:r>
    </w:p>
    <w:p w:rsidR="007E1A58" w:rsidRPr="0078393F" w:rsidP="007E1A58" w14:paraId="227696AE" w14:textId="47CC6CA4">
      <w:pPr>
        <w:autoSpaceDE w:val="0"/>
        <w:autoSpaceDN w:val="0"/>
        <w:adjustRightInd w:val="0"/>
        <w:ind w:firstLine="540"/>
        <w:jc w:val="both"/>
      </w:pPr>
      <w:r w:rsidRPr="0078393F"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общественно-вредные последствия данного правонарушения, личность виновного, обстоятельства, смягчающие и отягчающие ответственность, и считает возможным назначить </w:t>
      </w:r>
      <w:r w:rsidR="00D40BD2">
        <w:t>К</w:t>
      </w:r>
      <w:r w:rsidR="007B2079">
        <w:t>….</w:t>
      </w:r>
      <w:r w:rsidRPr="0078393F">
        <w:t xml:space="preserve"> наказание в пределах санкции части </w:t>
      </w:r>
      <w:r w:rsidR="00047573">
        <w:t>3</w:t>
      </w:r>
      <w:r w:rsidRPr="0078393F">
        <w:t xml:space="preserve"> статьи 13.19.</w:t>
      </w:r>
      <w:r w:rsidR="00047573">
        <w:t>1</w:t>
      </w:r>
      <w:r w:rsidRPr="0078393F">
        <w:t xml:space="preserve"> КоАП РФ в виде предупреждения.</w:t>
      </w:r>
    </w:p>
    <w:p w:rsidR="007E1A58" w:rsidRPr="0078393F" w:rsidP="007E1A58" w14:paraId="3A7F5A44" w14:textId="6E3C485E">
      <w:pPr>
        <w:autoSpaceDE w:val="0"/>
        <w:autoSpaceDN w:val="0"/>
        <w:adjustRightInd w:val="0"/>
        <w:ind w:firstLine="540"/>
        <w:jc w:val="both"/>
      </w:pPr>
      <w:r w:rsidRPr="0078393F">
        <w:t xml:space="preserve">Постановление о назначении административного наказания в виде предупреждения исполняется судьей, органом, должностным лицом, вынесшими постановление, путем вручения или направления копии постановления в соответствии со </w:t>
      </w:r>
      <w:hyperlink r:id="rId6" w:history="1">
        <w:r w:rsidRPr="0078393F">
          <w:rPr>
            <w:rStyle w:val="Hyperlink"/>
            <w:color w:val="auto"/>
            <w:u w:val="none"/>
          </w:rPr>
          <w:t>статьей 29.11</w:t>
        </w:r>
      </w:hyperlink>
      <w:r w:rsidRPr="0078393F">
        <w:t xml:space="preserve"> КоАП РФ.</w:t>
      </w:r>
    </w:p>
    <w:p w:rsidR="007E1A58" w:rsidRPr="0078393F" w:rsidP="00047573" w14:paraId="42B6C05D" w14:textId="158E498D">
      <w:pPr>
        <w:ind w:firstLine="540"/>
        <w:jc w:val="both"/>
      </w:pPr>
      <w:r w:rsidRPr="0078393F">
        <w:t>На основании изложенного и руководствуясь п. 1 ч. 1 ст. 29.9, ст. 29.10 КоАП РФ,</w:t>
      </w:r>
    </w:p>
    <w:p w:rsidR="007E1A58" w:rsidRPr="0078393F" w:rsidP="007E1A58" w14:paraId="77FE8B92" w14:textId="0EA8628B">
      <w:pPr>
        <w:spacing w:before="120" w:after="120"/>
        <w:jc w:val="center"/>
      </w:pPr>
      <w:r w:rsidRPr="0078393F">
        <w:t>П О С Т А Н О В И Л:</w:t>
      </w:r>
    </w:p>
    <w:p w:rsidR="007E1A58" w:rsidRPr="00F77B07" w:rsidP="007E1A58" w14:paraId="7B3D4D6E" w14:textId="01EF7642">
      <w:pPr>
        <w:pStyle w:val="BodyText"/>
        <w:ind w:firstLine="720"/>
        <w:rPr>
          <w:rFonts w:ascii="Times New Roman" w:hAnsi="Times New Roman" w:cs="Times New Roman"/>
        </w:rPr>
      </w:pPr>
      <w:r w:rsidRPr="00F77B07">
        <w:rPr>
          <w:rFonts w:ascii="Times New Roman" w:hAnsi="Times New Roman" w:cs="Times New Roman"/>
        </w:rPr>
        <w:t xml:space="preserve">Должностное лицо </w:t>
      </w:r>
      <w:r w:rsidR="00D40BD2">
        <w:rPr>
          <w:rFonts w:ascii="Times New Roman" w:hAnsi="Times New Roman" w:cs="Times New Roman"/>
        </w:rPr>
        <w:t>–</w:t>
      </w:r>
      <w:r w:rsidRPr="00F77B07">
        <w:rPr>
          <w:rFonts w:ascii="Times New Roman" w:hAnsi="Times New Roman" w:cs="Times New Roman"/>
        </w:rPr>
        <w:t xml:space="preserve"> </w:t>
      </w:r>
      <w:r w:rsidR="00D40BD2">
        <w:rPr>
          <w:rFonts w:ascii="Times New Roman" w:hAnsi="Times New Roman" w:cs="Times New Roman"/>
        </w:rPr>
        <w:t>ведущего специалиста отдела муниципального хозяйства администрации Буденновского муниципального округа</w:t>
      </w:r>
      <w:r w:rsidR="00047573">
        <w:rPr>
          <w:rFonts w:ascii="Times New Roman" w:hAnsi="Times New Roman" w:cs="Times New Roman"/>
        </w:rPr>
        <w:t xml:space="preserve"> </w:t>
      </w:r>
      <w:r w:rsidR="00D40BD2">
        <w:rPr>
          <w:rFonts w:ascii="Times New Roman" w:hAnsi="Times New Roman" w:cs="Times New Roman"/>
        </w:rPr>
        <w:t>К</w:t>
      </w:r>
      <w:r w:rsidR="007B2079">
        <w:rPr>
          <w:rFonts w:ascii="Times New Roman" w:hAnsi="Times New Roman" w:cs="Times New Roman"/>
        </w:rPr>
        <w:t>….</w:t>
      </w:r>
      <w:r w:rsidRPr="00F77B07">
        <w:rPr>
          <w:rFonts w:ascii="Times New Roman" w:hAnsi="Times New Roman" w:cs="Times New Roman"/>
        </w:rPr>
        <w:t>, признать виновн</w:t>
      </w:r>
      <w:r w:rsidR="00D40BD2">
        <w:rPr>
          <w:rFonts w:ascii="Times New Roman" w:hAnsi="Times New Roman" w:cs="Times New Roman"/>
        </w:rPr>
        <w:t>ой</w:t>
      </w:r>
      <w:r w:rsidRPr="00F77B07">
        <w:rPr>
          <w:rFonts w:ascii="Times New Roman" w:hAnsi="Times New Roman" w:cs="Times New Roman"/>
        </w:rPr>
        <w:t xml:space="preserve"> в совершении правонарушения, предусмотренного частью </w:t>
      </w:r>
      <w:r w:rsidR="00047573">
        <w:rPr>
          <w:rFonts w:ascii="Times New Roman" w:hAnsi="Times New Roman" w:cs="Times New Roman"/>
        </w:rPr>
        <w:t>3</w:t>
      </w:r>
      <w:r w:rsidRPr="00F77B07">
        <w:rPr>
          <w:rFonts w:ascii="Times New Roman" w:hAnsi="Times New Roman" w:cs="Times New Roman"/>
        </w:rPr>
        <w:t xml:space="preserve"> статьи 13.19.</w:t>
      </w:r>
      <w:r w:rsidR="00047573">
        <w:rPr>
          <w:rFonts w:ascii="Times New Roman" w:hAnsi="Times New Roman" w:cs="Times New Roman"/>
        </w:rPr>
        <w:t>1</w:t>
      </w:r>
      <w:r w:rsidRPr="00F77B07">
        <w:rPr>
          <w:rFonts w:ascii="Times New Roman" w:hAnsi="Times New Roman" w:cs="Times New Roman"/>
        </w:rPr>
        <w:t xml:space="preserve"> КоАП РФ и назначить е</w:t>
      </w:r>
      <w:r w:rsidR="00D40BD2">
        <w:rPr>
          <w:rFonts w:ascii="Times New Roman" w:hAnsi="Times New Roman" w:cs="Times New Roman"/>
        </w:rPr>
        <w:t>й</w:t>
      </w:r>
      <w:r w:rsidRPr="00F77B07">
        <w:rPr>
          <w:rFonts w:ascii="Times New Roman" w:hAnsi="Times New Roman" w:cs="Times New Roman"/>
        </w:rPr>
        <w:t xml:space="preserve"> административное наказание в виде предупреждения.</w:t>
      </w:r>
    </w:p>
    <w:p w:rsidR="007E1A58" w:rsidP="007E1A58" w14:paraId="79D07CA7" w14:textId="4A813584">
      <w:pPr>
        <w:ind w:firstLine="720"/>
        <w:jc w:val="both"/>
      </w:pPr>
      <w:r w:rsidRPr="00F77B07">
        <w:t>Постановление может быть обжаловано в Буденновский</w:t>
      </w:r>
      <w:r w:rsidRPr="0078393F">
        <w:t xml:space="preserve"> городской суд через мирового судью в течение десяти суток со дня вручения или получения копии постановления.</w:t>
      </w:r>
    </w:p>
    <w:p w:rsidR="00D40BD2" w:rsidP="007E1A58" w14:paraId="59EEE02B" w14:textId="77777777">
      <w:pPr>
        <w:ind w:firstLine="720"/>
        <w:jc w:val="both"/>
      </w:pPr>
    </w:p>
    <w:p w:rsidR="00D40BD2" w:rsidRPr="0078393F" w:rsidP="007E1A58" w14:paraId="38D1C070" w14:textId="77777777">
      <w:pPr>
        <w:ind w:firstLine="720"/>
        <w:jc w:val="both"/>
      </w:pPr>
    </w:p>
    <w:p w:rsidR="007E1A58" w:rsidRPr="0078393F" w:rsidP="007E1A58" w14:paraId="4E4B1112" w14:textId="77777777"/>
    <w:p w:rsidR="007E1A58" w:rsidP="00D40BD2" w14:paraId="30DAC9DD" w14:textId="4F9ACB54">
      <w:pPr>
        <w:tabs>
          <w:tab w:val="left" w:pos="7350"/>
        </w:tabs>
      </w:pPr>
      <w:r w:rsidRPr="0078393F">
        <w:t xml:space="preserve">Мировой судья                                           </w:t>
      </w:r>
      <w:r w:rsidR="00D40BD2">
        <w:tab/>
        <w:t xml:space="preserve">               С.А.Нефедкова</w:t>
      </w:r>
    </w:p>
    <w:p w:rsidR="007E1A58" w:rsidP="007E1A58" w14:paraId="254EB6FB" w14:textId="51003E95"/>
    <w:sectPr w:rsidSect="00F77B07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D3"/>
    <w:rsid w:val="00015E44"/>
    <w:rsid w:val="00047573"/>
    <w:rsid w:val="00077E61"/>
    <w:rsid w:val="000E0140"/>
    <w:rsid w:val="001D0B5F"/>
    <w:rsid w:val="002347DE"/>
    <w:rsid w:val="002810D6"/>
    <w:rsid w:val="00293DAE"/>
    <w:rsid w:val="002B5FEB"/>
    <w:rsid w:val="002E7575"/>
    <w:rsid w:val="00320394"/>
    <w:rsid w:val="003A377D"/>
    <w:rsid w:val="00404447"/>
    <w:rsid w:val="005109ED"/>
    <w:rsid w:val="00525954"/>
    <w:rsid w:val="005366D5"/>
    <w:rsid w:val="00582D97"/>
    <w:rsid w:val="00597126"/>
    <w:rsid w:val="005A6E3C"/>
    <w:rsid w:val="005F1BD3"/>
    <w:rsid w:val="006B0FBC"/>
    <w:rsid w:val="0078393F"/>
    <w:rsid w:val="007B2079"/>
    <w:rsid w:val="007E1A58"/>
    <w:rsid w:val="009113CB"/>
    <w:rsid w:val="009D00F9"/>
    <w:rsid w:val="00AC13A9"/>
    <w:rsid w:val="00BA2476"/>
    <w:rsid w:val="00CA744E"/>
    <w:rsid w:val="00CC7B8B"/>
    <w:rsid w:val="00D40BD2"/>
    <w:rsid w:val="00D87C12"/>
    <w:rsid w:val="00EC003D"/>
    <w:rsid w:val="00EC4795"/>
    <w:rsid w:val="00F240B5"/>
    <w:rsid w:val="00F34180"/>
    <w:rsid w:val="00F77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BEE91A-C2BF-40F6-8578-53B8522F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13CB"/>
    <w:rPr>
      <w:color w:val="0000FF"/>
      <w:u w:val="single"/>
    </w:rPr>
  </w:style>
  <w:style w:type="character" w:customStyle="1" w:styleId="a">
    <w:name w:val="Основной текст Знак"/>
    <w:link w:val="BodyText"/>
    <w:locked/>
    <w:rsid w:val="009113CB"/>
    <w:rPr>
      <w:sz w:val="24"/>
      <w:szCs w:val="24"/>
      <w:lang w:eastAsia="ru-RU"/>
    </w:rPr>
  </w:style>
  <w:style w:type="paragraph" w:styleId="BodyText">
    <w:name w:val="Body Text"/>
    <w:basedOn w:val="Normal"/>
    <w:link w:val="a"/>
    <w:rsid w:val="009113CB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911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82D9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8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5E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5E44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3A3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87C1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7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dom.gosuslugi.ru" TargetMode="External" /><Relationship Id="rId5" Type="http://schemas.openxmlformats.org/officeDocument/2006/relationships/hyperlink" Target="consultantplus://offline/ref=5F7F4FA9DE04DFCCEBD22732AFDCB1C70FC159ECC55B62B08964C78E3D3F15808EA3AD68B35898A5O7ZDO" TargetMode="External" /><Relationship Id="rId6" Type="http://schemas.openxmlformats.org/officeDocument/2006/relationships/hyperlink" Target="consultantplus://offline/ref=E6A7E5AD43523C4216ADE50708794AB903B0479FCF80E8317E5AC49679C1BAE6976937A7AF25201BG5p3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