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2070" w:rsidP="00262070" w14:paraId="26BB3644" w14:textId="14AD0C88">
      <w:pPr>
        <w:jc w:val="right"/>
      </w:pPr>
      <w:r>
        <w:t>Де</w:t>
      </w:r>
      <w:r w:rsidR="00054759">
        <w:t xml:space="preserve">ло № </w:t>
      </w:r>
      <w:r w:rsidR="00AD74A0">
        <w:t>5</w:t>
      </w:r>
      <w:r w:rsidR="00B67F78">
        <w:t>-</w:t>
      </w:r>
      <w:r w:rsidR="002955B1">
        <w:t xml:space="preserve"> </w:t>
      </w:r>
      <w:r w:rsidR="00A24A99">
        <w:t>25</w:t>
      </w:r>
      <w:r w:rsidR="006D09DB">
        <w:t>/4/202</w:t>
      </w:r>
      <w:r w:rsidR="00D23864">
        <w:t>4</w:t>
      </w:r>
      <w:r w:rsidR="006D09DB">
        <w:t xml:space="preserve"> </w:t>
      </w:r>
    </w:p>
    <w:p w:rsidR="00EA7A1A" w:rsidP="00EA7A1A" w14:paraId="747C0F45" w14:textId="3CC27C90">
      <w:pPr>
        <w:tabs>
          <w:tab w:val="left" w:pos="2370"/>
        </w:tabs>
        <w:jc w:val="right"/>
        <w:rPr>
          <w:color w:val="0000FF"/>
        </w:rPr>
      </w:pPr>
      <w:r>
        <w:rPr>
          <w:color w:val="0000FF"/>
        </w:rPr>
        <w:t>УИД 26</w:t>
      </w:r>
      <w:r>
        <w:rPr>
          <w:color w:val="0000FF"/>
          <w:lang w:val="en-US"/>
        </w:rPr>
        <w:t>MS</w:t>
      </w:r>
      <w:r>
        <w:rPr>
          <w:color w:val="0000FF"/>
        </w:rPr>
        <w:t>0015-01-2024-000</w:t>
      </w:r>
      <w:r w:rsidR="00A24A99">
        <w:rPr>
          <w:color w:val="0000FF"/>
        </w:rPr>
        <w:t>070-04</w:t>
      </w:r>
    </w:p>
    <w:p w:rsidR="00EA7A1A" w:rsidP="00262070" w14:paraId="20017F44" w14:textId="77777777">
      <w:pPr>
        <w:jc w:val="right"/>
      </w:pPr>
    </w:p>
    <w:p w:rsidR="00262070" w:rsidP="00262070" w14:paraId="771D96B5" w14:textId="77777777">
      <w:pPr>
        <w:jc w:val="right"/>
      </w:pPr>
    </w:p>
    <w:p w:rsidR="00262070" w:rsidP="00262070" w14:paraId="452B8CF3" w14:textId="77777777">
      <w:pPr>
        <w:jc w:val="center"/>
      </w:pPr>
      <w:r>
        <w:t>П</w:t>
      </w:r>
      <w:r>
        <w:t xml:space="preserve"> О С Т А Н О В Л Е Н И Е</w:t>
      </w:r>
    </w:p>
    <w:p w:rsidR="00262070" w:rsidP="00262070" w14:paraId="32CB0F09" w14:textId="77777777">
      <w:pPr>
        <w:jc w:val="center"/>
      </w:pPr>
      <w:r>
        <w:t>по делу об административном правонарушении</w:t>
      </w:r>
    </w:p>
    <w:p w:rsidR="00262070" w:rsidP="00262070" w14:paraId="330C8E0F" w14:textId="64C08963">
      <w:pPr>
        <w:spacing w:before="120" w:after="120"/>
      </w:pPr>
      <w:r>
        <w:t>01 февраля</w:t>
      </w:r>
      <w:r w:rsidR="00D23864">
        <w:t xml:space="preserve"> 2024</w:t>
      </w:r>
      <w:r>
        <w:t xml:space="preserve"> года                                                                                      город Буденновск</w:t>
      </w:r>
    </w:p>
    <w:p w:rsidR="00A24A99" w:rsidP="00622311" w14:paraId="0EB61BCE" w14:textId="77777777">
      <w:pPr>
        <w:pStyle w:val="BodyTextIndent"/>
      </w:pPr>
      <w:r w:rsidRPr="009057C7">
        <w:t>Мировой судья  судебного участка №</w:t>
      </w:r>
      <w:r w:rsidR="005C71A2">
        <w:t xml:space="preserve"> </w:t>
      </w:r>
      <w:r w:rsidR="00EA7A1A">
        <w:t>1</w:t>
      </w:r>
      <w:r w:rsidRPr="009057C7">
        <w:t xml:space="preserve"> Буденновского района Ставропольского края </w:t>
      </w:r>
      <w:r w:rsidR="00EA7A1A">
        <w:t>Стаценко И.В., исполняющий обязанности мирового судьи судебного участка № 4 Буденновского района Ставропольского края,</w:t>
      </w:r>
      <w:r w:rsidRPr="009057C7">
        <w:t xml:space="preserve"> </w:t>
      </w:r>
      <w:r w:rsidR="005C71A2">
        <w:t xml:space="preserve">    </w:t>
      </w:r>
    </w:p>
    <w:p w:rsidR="00622311" w:rsidRPr="002522C4" w:rsidP="00A24A99" w14:paraId="03B29B5C" w14:textId="172405FC">
      <w:pPr>
        <w:pStyle w:val="BodyTextIndent"/>
        <w:ind w:firstLine="0"/>
      </w:pPr>
      <w:r>
        <w:t xml:space="preserve">           </w:t>
      </w:r>
      <w:r w:rsidRPr="004B7A84">
        <w:t>участием лица, привлекаемого к административной ответственности</w:t>
      </w:r>
      <w:r w:rsidRPr="004B7A84">
        <w:t xml:space="preserve"> </w:t>
      </w:r>
      <w:r>
        <w:t>И</w:t>
      </w:r>
      <w:r w:rsidR="00153901">
        <w:t>….</w:t>
      </w:r>
      <w:r>
        <w:t>,</w:t>
      </w:r>
      <w:r w:rsidR="005C71A2">
        <w:t xml:space="preserve"> </w:t>
      </w:r>
    </w:p>
    <w:p w:rsidR="00622311" w:rsidP="00622311" w14:paraId="4D95C90F" w14:textId="77BAE150">
      <w:pPr>
        <w:pStyle w:val="BodyTextIndent"/>
        <w:ind w:firstLine="0"/>
      </w:pPr>
      <w:r>
        <w:t xml:space="preserve">           </w:t>
      </w:r>
      <w:r w:rsidRPr="002522C4">
        <w:t>рассмотрев в открытом судебном заседании дело об административном правонар</w:t>
      </w:r>
      <w:r w:rsidRPr="002522C4">
        <w:t>у</w:t>
      </w:r>
      <w:r w:rsidRPr="002522C4">
        <w:t>шении в отношении</w:t>
      </w:r>
      <w:r w:rsidR="00EA7A1A">
        <w:t>:</w:t>
      </w:r>
    </w:p>
    <w:tbl>
      <w:tblPr>
        <w:tblW w:w="0" w:type="auto"/>
        <w:tblLook w:val="04A0"/>
      </w:tblPr>
      <w:tblGrid>
        <w:gridCol w:w="1242"/>
        <w:gridCol w:w="8328"/>
      </w:tblGrid>
      <w:tr w14:paraId="24D3794B" w14:textId="77777777" w:rsidTr="00622311">
        <w:tblPrEx>
          <w:tblW w:w="0" w:type="auto"/>
          <w:tblLook w:val="04A0"/>
        </w:tblPrEx>
        <w:tc>
          <w:tcPr>
            <w:tcW w:w="1242" w:type="dxa"/>
            <w:shd w:val="clear" w:color="auto" w:fill="auto"/>
          </w:tcPr>
          <w:p w:rsidR="00622311" w:rsidP="00622311" w14:paraId="064F2230" w14:textId="77777777">
            <w:pPr>
              <w:pStyle w:val="BodyTextIndent"/>
              <w:ind w:firstLine="0"/>
            </w:pPr>
          </w:p>
        </w:tc>
        <w:tc>
          <w:tcPr>
            <w:tcW w:w="8328" w:type="dxa"/>
            <w:shd w:val="clear" w:color="auto" w:fill="auto"/>
          </w:tcPr>
          <w:p w:rsidR="00622311" w:rsidP="00153901" w14:paraId="24DF47D5" w14:textId="7B9C2F87">
            <w:pPr>
              <w:pStyle w:val="BodyTextIndent"/>
              <w:ind w:firstLine="0"/>
            </w:pPr>
            <w:r>
              <w:t>И</w:t>
            </w:r>
            <w:r w:rsidR="00153901">
              <w:t>…..</w:t>
            </w:r>
            <w:r w:rsidR="00B91E35">
              <w:t>,</w:t>
            </w:r>
          </w:p>
        </w:tc>
      </w:tr>
    </w:tbl>
    <w:p w:rsidR="00B64201" w:rsidRPr="00352F96" w:rsidP="00622311" w14:paraId="5FE0ED96" w14:textId="19177DDA">
      <w:pPr>
        <w:pStyle w:val="BodyTextIndent"/>
        <w:ind w:firstLine="0"/>
      </w:pPr>
      <w:r w:rsidRPr="00352F96">
        <w:t>привлекаемо</w:t>
      </w:r>
      <w:r w:rsidR="00EA7A1A">
        <w:t>го</w:t>
      </w:r>
      <w:r w:rsidRPr="00352F96">
        <w:t xml:space="preserve"> за совершение правонарушения, предусмотренного ч. 1 ст. 20.25  КоАП РФ,</w:t>
      </w:r>
    </w:p>
    <w:p w:rsidR="007F4CB5" w:rsidRPr="00352F96" w:rsidP="007F4CB5" w14:paraId="53078E4C" w14:textId="77777777">
      <w:pPr>
        <w:jc w:val="center"/>
        <w:rPr>
          <w:spacing w:val="-6"/>
        </w:rPr>
      </w:pPr>
      <w:r w:rsidRPr="00352F96">
        <w:rPr>
          <w:spacing w:val="-6"/>
        </w:rPr>
        <w:t>У С Т А Н О В И Л:</w:t>
      </w:r>
    </w:p>
    <w:p w:rsidR="0055089C" w:rsidRPr="00352F96" w:rsidP="0055089C" w14:paraId="63EAEEA5" w14:textId="7C9CAD87">
      <w:pPr>
        <w:ind w:firstLine="720"/>
        <w:jc w:val="both"/>
      </w:pPr>
      <w:r>
        <w:rPr>
          <w:color w:val="0000FF"/>
          <w:spacing w:val="-6"/>
        </w:rPr>
        <w:t>И</w:t>
      </w:r>
      <w:r w:rsidR="00153901">
        <w:rPr>
          <w:color w:val="0000FF"/>
          <w:spacing w:val="-6"/>
        </w:rPr>
        <w:t>…..</w:t>
      </w:r>
      <w:r w:rsidRPr="00352F96">
        <w:t xml:space="preserve"> </w:t>
      </w:r>
      <w:r w:rsidR="001C715E">
        <w:t>проживающ</w:t>
      </w:r>
      <w:r w:rsidR="00EA7A1A">
        <w:t>ий</w:t>
      </w:r>
      <w:r w:rsidR="00CD27D8">
        <w:t xml:space="preserve"> по адресу</w:t>
      </w:r>
      <w:r w:rsidRPr="00352F96">
        <w:t xml:space="preserve">: </w:t>
      </w:r>
      <w:r w:rsidR="00AD74A0">
        <w:t xml:space="preserve">Ставропольский край, </w:t>
      </w:r>
      <w:r w:rsidR="00B91E35">
        <w:t xml:space="preserve">г. Буденновск, </w:t>
      </w:r>
      <w:r>
        <w:t xml:space="preserve">ул. </w:t>
      </w:r>
      <w:r w:rsidR="00153901">
        <w:t>…</w:t>
      </w:r>
      <w:r>
        <w:t xml:space="preserve">, д. </w:t>
      </w:r>
      <w:r w:rsidR="00153901">
        <w:t>….</w:t>
      </w:r>
      <w:r w:rsidR="002B7099">
        <w:t xml:space="preserve">, </w:t>
      </w:r>
      <w:r w:rsidRPr="00352F96">
        <w:t xml:space="preserve">не уплатил в установленный </w:t>
      </w:r>
      <w:r w:rsidRPr="00341C95" w:rsidR="000E5C33">
        <w:t xml:space="preserve">ч. 1 ст. 32.2 КоАП </w:t>
      </w:r>
      <w:r w:rsidRPr="00352F96">
        <w:t xml:space="preserve"> срок, штраф в сумме </w:t>
      </w:r>
      <w:r w:rsidR="007315BF">
        <w:t>5</w:t>
      </w:r>
      <w:r w:rsidR="002955B1">
        <w:t>0</w:t>
      </w:r>
      <w:r>
        <w:t>0</w:t>
      </w:r>
      <w:r w:rsidR="002955B1">
        <w:t>0</w:t>
      </w:r>
      <w:r w:rsidRPr="00352F96">
        <w:t xml:space="preserve"> рублей, нал</w:t>
      </w:r>
      <w:r w:rsidRPr="00352F96">
        <w:t>о</w:t>
      </w:r>
      <w:r w:rsidRPr="00352F96">
        <w:t>женный на не</w:t>
      </w:r>
      <w:r w:rsidR="00EA7A1A">
        <w:t>го</w:t>
      </w:r>
      <w:r w:rsidRPr="00352F96">
        <w:t xml:space="preserve"> постановлением </w:t>
      </w:r>
      <w:r>
        <w:t xml:space="preserve">контролера-ревизора ГКУ «АМПП» № </w:t>
      </w:r>
      <w:r w:rsidR="00153901">
        <w:t>….</w:t>
      </w:r>
      <w:r>
        <w:t xml:space="preserve"> от 23.08.2023</w:t>
      </w:r>
      <w:r w:rsidRPr="00352F96">
        <w:t xml:space="preserve"> </w:t>
      </w:r>
      <w:r w:rsidRPr="00352F96">
        <w:t>года, которое не обжаловано и вступило в з</w:t>
      </w:r>
      <w:r w:rsidRPr="00352F96">
        <w:t>а</w:t>
      </w:r>
      <w:r w:rsidRPr="00352F96">
        <w:t>конную си</w:t>
      </w:r>
      <w:r w:rsidRPr="00352F96" w:rsidR="006514D0">
        <w:t xml:space="preserve">лу </w:t>
      </w:r>
      <w:r>
        <w:t>17.09</w:t>
      </w:r>
      <w:r w:rsidR="000512EA">
        <w:t>.2023</w:t>
      </w:r>
      <w:r w:rsidRPr="00352F96">
        <w:t xml:space="preserve"> года.</w:t>
      </w:r>
    </w:p>
    <w:p w:rsidR="006D1C78" w:rsidRPr="00694446" w:rsidP="006D1C78" w14:paraId="46EF3B58" w14:textId="437B9A08">
      <w:pPr>
        <w:shd w:val="clear" w:color="auto" w:fill="FFFFFF"/>
        <w:ind w:firstLine="720"/>
        <w:jc w:val="both"/>
      </w:pPr>
      <w:r w:rsidRPr="00694446">
        <w:t>В судебном заседании</w:t>
      </w:r>
      <w:r w:rsidRPr="00694446">
        <w:t xml:space="preserve"> </w:t>
      </w:r>
      <w:r>
        <w:t>И</w:t>
      </w:r>
      <w:r w:rsidR="00153901">
        <w:t>….</w:t>
      </w:r>
      <w:r>
        <w:t>.</w:t>
      </w:r>
      <w:r w:rsidRPr="00694446">
        <w:t xml:space="preserve"> признал свою вину, в содеянном раскаял</w:t>
      </w:r>
      <w:r>
        <w:t>ся, подтве</w:t>
      </w:r>
      <w:r>
        <w:t>р</w:t>
      </w:r>
      <w:r>
        <w:t>дил обстоятельства, указанные в протоколе об административном правонаруш</w:t>
      </w:r>
      <w:r>
        <w:t>е</w:t>
      </w:r>
      <w:r>
        <w:t>нии.</w:t>
      </w:r>
    </w:p>
    <w:p w:rsidR="00057AF8" w:rsidRPr="00352F96" w:rsidP="00057AF8" w14:paraId="06F59F7B" w14:textId="5C53AAF6">
      <w:pPr>
        <w:ind w:firstLine="709"/>
        <w:jc w:val="both"/>
      </w:pPr>
      <w:r w:rsidRPr="00352F96">
        <w:t xml:space="preserve">Суд, </w:t>
      </w:r>
      <w:r w:rsidR="006D1C78">
        <w:t>заслушав</w:t>
      </w:r>
      <w:r w:rsidR="006D1C78">
        <w:t xml:space="preserve"> И</w:t>
      </w:r>
      <w:r w:rsidR="00153901">
        <w:t>…..</w:t>
      </w:r>
      <w:r w:rsidR="006D1C78">
        <w:t xml:space="preserve">., </w:t>
      </w:r>
      <w:r w:rsidR="00EA7A1A">
        <w:t>исследовав</w:t>
      </w:r>
      <w:r w:rsidRPr="00352F96">
        <w:t xml:space="preserve"> материалы дела: протокол об админ</w:t>
      </w:r>
      <w:r w:rsidRPr="00352F96">
        <w:t>и</w:t>
      </w:r>
      <w:r w:rsidRPr="00352F96">
        <w:t xml:space="preserve">стративном правонарушении </w:t>
      </w:r>
      <w:r w:rsidR="006D1C78">
        <w:t xml:space="preserve">№ </w:t>
      </w:r>
      <w:r w:rsidR="00153901">
        <w:t>….</w:t>
      </w:r>
      <w:r w:rsidR="006D1C78">
        <w:t xml:space="preserve"> от 10.12.2023</w:t>
      </w:r>
      <w:r w:rsidRPr="00352F96">
        <w:t xml:space="preserve"> года (</w:t>
      </w:r>
      <w:r w:rsidRPr="00352F96">
        <w:t>л.д</w:t>
      </w:r>
      <w:r w:rsidRPr="00352F96">
        <w:t>.</w:t>
      </w:r>
      <w:r w:rsidRPr="00352F96" w:rsidR="0049080C">
        <w:t xml:space="preserve"> </w:t>
      </w:r>
      <w:r w:rsidR="00EA7A1A">
        <w:t>1</w:t>
      </w:r>
      <w:r w:rsidRPr="00352F96">
        <w:t>), копию пост</w:t>
      </w:r>
      <w:r w:rsidRPr="00352F96">
        <w:t>а</w:t>
      </w:r>
      <w:r w:rsidRPr="00352F96">
        <w:t xml:space="preserve">новления </w:t>
      </w:r>
      <w:r w:rsidR="006D1C78">
        <w:t xml:space="preserve">контролера-ревизора ГКУ «АМПП» № </w:t>
      </w:r>
      <w:r w:rsidR="00153901">
        <w:t>….</w:t>
      </w:r>
      <w:r w:rsidR="006D1C78">
        <w:t xml:space="preserve"> от 23.08.2023</w:t>
      </w:r>
      <w:r w:rsidR="006D1C78">
        <w:t xml:space="preserve"> </w:t>
      </w:r>
      <w:r w:rsidRPr="00352F96" w:rsidR="000512EA">
        <w:t>года</w:t>
      </w:r>
      <w:r w:rsidRPr="00352F96" w:rsidR="001C715E">
        <w:t xml:space="preserve"> </w:t>
      </w:r>
      <w:r w:rsidRPr="00352F96">
        <w:t>(</w:t>
      </w:r>
      <w:r w:rsidRPr="00352F96">
        <w:t>л.д</w:t>
      </w:r>
      <w:r w:rsidRPr="00352F96">
        <w:t xml:space="preserve">. </w:t>
      </w:r>
      <w:r w:rsidR="006D1C78">
        <w:t>2</w:t>
      </w:r>
      <w:r w:rsidRPr="00352F96">
        <w:t>), пр</w:t>
      </w:r>
      <w:r w:rsidRPr="00352F96">
        <w:t>и</w:t>
      </w:r>
      <w:r w:rsidRPr="00352F96">
        <w:t xml:space="preserve">ходит к следующему.       </w:t>
      </w:r>
    </w:p>
    <w:p w:rsidR="0055089C" w:rsidRPr="00352F96" w:rsidP="0055089C" w14:paraId="17F3EE74" w14:textId="77777777">
      <w:pPr>
        <w:ind w:firstLine="709"/>
        <w:jc w:val="both"/>
      </w:pPr>
      <w:r w:rsidRPr="00352F96">
        <w:t>Исходя из разъяснений президиума Верховного Суда РФ от 10.03.2010 года в р</w:t>
      </w:r>
      <w:r w:rsidRPr="00352F96">
        <w:t>е</w:t>
      </w:r>
      <w:r w:rsidRPr="00352F96">
        <w:t>дакции от 29.12.2010 года, содержащихся в ответе на вопрос № 8 «Обзора законодател</w:t>
      </w:r>
      <w:r w:rsidRPr="00352F96">
        <w:t>ь</w:t>
      </w:r>
      <w:r w:rsidRPr="00352F96">
        <w:t>ства и судебной практики Верховного суда Российской Федерации за четвертый квартал 2009 года» обязанность по уплате административного штрафа лежит на конкретном лице, местом совершения административного правонарушения, предусмотренного ч. 1 ст. 20.25 КоАП РФ, следует считать место жительства лица</w:t>
      </w:r>
      <w:r w:rsidRPr="00352F96">
        <w:t xml:space="preserve">, не </w:t>
      </w:r>
      <w:r w:rsidRPr="00352F96">
        <w:t>уплатившего</w:t>
      </w:r>
      <w:r w:rsidRPr="00352F96">
        <w:t xml:space="preserve"> административный штраф.</w:t>
      </w:r>
    </w:p>
    <w:p w:rsidR="0055089C" w:rsidRPr="00352F96" w:rsidP="0055089C" w14:paraId="040F9789" w14:textId="77777777">
      <w:pPr>
        <w:ind w:firstLine="709"/>
        <w:jc w:val="both"/>
      </w:pPr>
      <w:r w:rsidRPr="00352F96">
        <w:t>В соответствии ч. 1 ст. 32.2 КоАП РФ административный штраф должен быть уплачен лицом, привлечен</w:t>
      </w:r>
      <w:r w:rsidRPr="00352F96" w:rsidR="00752A6B">
        <w:t>н</w:t>
      </w:r>
      <w:r w:rsidRPr="00352F96">
        <w:t>ы</w:t>
      </w:r>
      <w:r w:rsidRPr="00352F96" w:rsidR="00752A6B">
        <w:t>м</w:t>
      </w:r>
      <w:r w:rsidRPr="00352F96">
        <w:t xml:space="preserve"> к административной ответственности, не позднее </w:t>
      </w:r>
      <w:r w:rsidRPr="00352F96" w:rsidR="00752A6B">
        <w:t>шестид</w:t>
      </w:r>
      <w:r w:rsidRPr="00352F96" w:rsidR="00752A6B">
        <w:t>е</w:t>
      </w:r>
      <w:r w:rsidRPr="00352F96" w:rsidR="00752A6B">
        <w:t>сяти</w:t>
      </w:r>
      <w:r w:rsidRPr="00352F96">
        <w:t xml:space="preserve"> дней со дня вступления постановления о наложении административного штрафа в законную силу. </w:t>
      </w:r>
      <w:r w:rsidRPr="00352F96">
        <w:t>В соответствии с ч. 5 этой же статьи при отсутствии документа, свид</w:t>
      </w:r>
      <w:r w:rsidRPr="00352F96">
        <w:t>е</w:t>
      </w:r>
      <w:r w:rsidRPr="00352F96">
        <w:t>тельствующего об уплате административного штрафа, по истечении срока, указанного в части 1 ст. 32.2 КоАП РФ судья, орган, должностное лицо, вынесшее постановление, направляет соответствующие материалы  судебному приставу исполнителю для взыск</w:t>
      </w:r>
      <w:r w:rsidRPr="00352F96">
        <w:t>а</w:t>
      </w:r>
      <w:r w:rsidRPr="00352F96">
        <w:t>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</w:t>
      </w:r>
      <w:r w:rsidRPr="00352F96">
        <w:t>т</w:t>
      </w:r>
      <w:r w:rsidRPr="00352F96">
        <w:t>ствии с</w:t>
      </w:r>
      <w:r w:rsidRPr="00352F96">
        <w:t xml:space="preserve"> ч. 1 ст. 20.25 КоАП РФ.</w:t>
      </w:r>
    </w:p>
    <w:p w:rsidR="0055089C" w:rsidRPr="00352F96" w:rsidP="001D341D" w14:paraId="65350981" w14:textId="1F89B72F">
      <w:pPr>
        <w:pStyle w:val="NoSpacing"/>
        <w:jc w:val="both"/>
      </w:pPr>
      <w:r>
        <w:t xml:space="preserve">         </w:t>
      </w:r>
      <w:r w:rsidRPr="00352F96">
        <w:t>Постановлением</w:t>
      </w:r>
      <w:r w:rsidR="008814FF">
        <w:t xml:space="preserve"> </w:t>
      </w:r>
      <w:r>
        <w:t xml:space="preserve">контролера-ревизора ГКУ «АМПП» № </w:t>
      </w:r>
      <w:r w:rsidR="00153901">
        <w:t>….</w:t>
      </w:r>
      <w:r>
        <w:t xml:space="preserve"> от 23.08.2023</w:t>
      </w:r>
      <w:r w:rsidRPr="00352F96" w:rsidR="00B91E35">
        <w:t xml:space="preserve"> </w:t>
      </w:r>
      <w:r w:rsidRPr="00352F96" w:rsidR="000512EA">
        <w:t>года</w:t>
      </w:r>
      <w:r w:rsidR="008814FF">
        <w:t>,</w:t>
      </w:r>
      <w:r w:rsidRPr="004D1543" w:rsidR="004D1543">
        <w:rPr>
          <w:color w:val="0000FF"/>
          <w:spacing w:val="-6"/>
        </w:rPr>
        <w:t xml:space="preserve"> </w:t>
      </w:r>
      <w:r>
        <w:rPr>
          <w:color w:val="0000FF"/>
          <w:spacing w:val="-6"/>
        </w:rPr>
        <w:t>И</w:t>
      </w:r>
      <w:r w:rsidR="00153901">
        <w:rPr>
          <w:color w:val="0000FF"/>
          <w:spacing w:val="-6"/>
        </w:rPr>
        <w:t>….</w:t>
      </w:r>
      <w:r>
        <w:rPr>
          <w:color w:val="0000FF"/>
          <w:spacing w:val="-6"/>
        </w:rPr>
        <w:t>.</w:t>
      </w:r>
      <w:r w:rsidR="00B91E35">
        <w:rPr>
          <w:color w:val="0000FF"/>
          <w:spacing w:val="-6"/>
        </w:rPr>
        <w:t xml:space="preserve"> </w:t>
      </w:r>
      <w:r w:rsidRPr="00352F96">
        <w:t>был признан виновн</w:t>
      </w:r>
      <w:r w:rsidR="00EA7A1A">
        <w:t>ым</w:t>
      </w:r>
      <w:r w:rsidRPr="00352F96">
        <w:t xml:space="preserve"> в совершении правонарушения, предусмотренного</w:t>
      </w:r>
      <w:r w:rsidR="00215221">
        <w:t xml:space="preserve"> </w:t>
      </w:r>
      <w:r>
        <w:t>п</w:t>
      </w:r>
      <w:r w:rsidR="007315BF">
        <w:t xml:space="preserve">. 2 </w:t>
      </w:r>
      <w:r w:rsidRPr="00352F96">
        <w:t>ст</w:t>
      </w:r>
      <w:r w:rsidR="00EB1071">
        <w:t xml:space="preserve">. </w:t>
      </w:r>
      <w:r>
        <w:t>8.14</w:t>
      </w:r>
      <w:r w:rsidR="008A3B30">
        <w:t xml:space="preserve"> </w:t>
      </w:r>
      <w:r>
        <w:t>З</w:t>
      </w:r>
      <w:r>
        <w:t>а</w:t>
      </w:r>
      <w:r>
        <w:t>кона города Москвы № 45</w:t>
      </w:r>
      <w:r w:rsidRPr="00352F96">
        <w:t xml:space="preserve"> и е</w:t>
      </w:r>
      <w:r w:rsidR="0038585D">
        <w:t>му</w:t>
      </w:r>
      <w:r w:rsidRPr="00352F96">
        <w:t xml:space="preserve"> назначен штраф </w:t>
      </w:r>
      <w:r>
        <w:t xml:space="preserve">в </w:t>
      </w:r>
      <w:r w:rsidRPr="00352F96">
        <w:t xml:space="preserve">размере </w:t>
      </w:r>
      <w:r w:rsidR="007315BF">
        <w:t>5</w:t>
      </w:r>
      <w:r>
        <w:t>0</w:t>
      </w:r>
      <w:r w:rsidR="006B15BB">
        <w:t>00</w:t>
      </w:r>
      <w:r w:rsidR="00974077">
        <w:t xml:space="preserve"> </w:t>
      </w:r>
      <w:r w:rsidRPr="00352F96">
        <w:t xml:space="preserve">рублей. </w:t>
      </w:r>
      <w:r w:rsidR="001D341D">
        <w:rPr>
          <w:color w:val="0000FF"/>
          <w:spacing w:val="-6"/>
        </w:rPr>
        <w:t>И</w:t>
      </w:r>
      <w:r w:rsidR="00153901">
        <w:rPr>
          <w:color w:val="0000FF"/>
          <w:spacing w:val="-6"/>
        </w:rPr>
        <w:t>…..</w:t>
      </w:r>
      <w:r w:rsidR="001D341D">
        <w:rPr>
          <w:color w:val="0000FF"/>
          <w:spacing w:val="-6"/>
        </w:rPr>
        <w:t xml:space="preserve">. </w:t>
      </w:r>
      <w:r w:rsidRPr="00352F96">
        <w:t>указанное постановление получил, не обжаловал, и не уплати</w:t>
      </w:r>
      <w:r w:rsidR="0038585D">
        <w:t>л</w:t>
      </w:r>
      <w:r w:rsidRPr="00352F96">
        <w:t xml:space="preserve"> штраф в размере</w:t>
      </w:r>
      <w:r w:rsidR="005C71A2">
        <w:t xml:space="preserve"> </w:t>
      </w:r>
      <w:r w:rsidR="007315BF">
        <w:t>5</w:t>
      </w:r>
      <w:r w:rsidR="006B15BB">
        <w:t>0</w:t>
      </w:r>
      <w:r w:rsidR="001D341D">
        <w:t>0</w:t>
      </w:r>
      <w:r w:rsidR="00AD74A0">
        <w:t>0</w:t>
      </w:r>
      <w:r w:rsidRPr="00352F96">
        <w:t xml:space="preserve"> ру</w:t>
      </w:r>
      <w:r w:rsidRPr="00352F96">
        <w:t>б</w:t>
      </w:r>
      <w:r w:rsidRPr="00352F96">
        <w:t xml:space="preserve">лей в </w:t>
      </w:r>
      <w:r w:rsidRPr="00352F96" w:rsidR="009A38C1">
        <w:t>6</w:t>
      </w:r>
      <w:r w:rsidRPr="00352F96">
        <w:t xml:space="preserve">0-дневный срок со дня вступления постановления в законную силу. </w:t>
      </w:r>
    </w:p>
    <w:p w:rsidR="0055089C" w:rsidRPr="00352F96" w:rsidP="0055089C" w14:paraId="3EBA968B" w14:textId="6B0E70F7">
      <w:pPr>
        <w:ind w:firstLine="709"/>
        <w:jc w:val="both"/>
      </w:pPr>
      <w:r w:rsidRPr="00352F96">
        <w:t>Таким образом, суд находит вину</w:t>
      </w:r>
      <w:r w:rsidRPr="00352F96">
        <w:t xml:space="preserve"> </w:t>
      </w:r>
      <w:r w:rsidR="001D341D">
        <w:rPr>
          <w:color w:val="0000FF"/>
          <w:spacing w:val="-6"/>
        </w:rPr>
        <w:t>И</w:t>
      </w:r>
      <w:r w:rsidR="00153901">
        <w:rPr>
          <w:color w:val="0000FF"/>
          <w:spacing w:val="-6"/>
        </w:rPr>
        <w:t>….</w:t>
      </w:r>
      <w:r w:rsidR="001D341D">
        <w:rPr>
          <w:color w:val="0000FF"/>
          <w:spacing w:val="-6"/>
        </w:rPr>
        <w:t xml:space="preserve">. </w:t>
      </w:r>
      <w:r w:rsidRPr="00352F96">
        <w:t xml:space="preserve">доказанной и квалифицирует </w:t>
      </w:r>
      <w:r w:rsidR="001C715E">
        <w:t>е</w:t>
      </w:r>
      <w:r w:rsidR="0038585D">
        <w:t>го</w:t>
      </w:r>
      <w:r w:rsidRPr="00352F96">
        <w:t xml:space="preserve"> действия по ч. 1 ст. 20.25 КоАП РФ, как неуплата административного штрафа в установленный з</w:t>
      </w:r>
      <w:r w:rsidRPr="00352F96">
        <w:t>а</w:t>
      </w:r>
      <w:r w:rsidRPr="00352F96">
        <w:t xml:space="preserve">коном срок. </w:t>
      </w:r>
    </w:p>
    <w:p w:rsidR="0055089C" w:rsidRPr="00352F96" w:rsidP="0055089C" w14:paraId="172E35EE" w14:textId="4693E423">
      <w:pPr>
        <w:ind w:firstLine="720"/>
        <w:jc w:val="both"/>
        <w:rPr>
          <w:spacing w:val="-6"/>
        </w:rPr>
      </w:pPr>
      <w:r w:rsidRPr="00352F96">
        <w:rPr>
          <w:spacing w:val="-6"/>
        </w:rPr>
        <w:t>При назначении вида и меры наказания суд учитывает обстоятельства дела, характер и степень общественной опасности совершенного правонарушения, личность лица, привлекаем</w:t>
      </w:r>
      <w:r w:rsidRPr="00352F96">
        <w:rPr>
          <w:spacing w:val="-6"/>
        </w:rPr>
        <w:t>о</w:t>
      </w:r>
      <w:r w:rsidRPr="00352F96">
        <w:rPr>
          <w:spacing w:val="-6"/>
        </w:rPr>
        <w:t xml:space="preserve">го к административной </w:t>
      </w:r>
      <w:r w:rsidRPr="00352F96" w:rsidR="0071355E">
        <w:rPr>
          <w:spacing w:val="-6"/>
        </w:rPr>
        <w:t>ответственности, обстоятельства</w:t>
      </w:r>
      <w:r w:rsidRPr="00352F96">
        <w:rPr>
          <w:spacing w:val="-6"/>
        </w:rPr>
        <w:t>, смягчающие и отягчающие наказание.</w:t>
      </w:r>
    </w:p>
    <w:p w:rsidR="00E2300F" w:rsidRPr="00352F96" w:rsidP="00E2300F" w14:paraId="62D7A05C" w14:textId="7B9461D6">
      <w:pPr>
        <w:pStyle w:val="BodyTextIndent"/>
      </w:pPr>
      <w:r w:rsidRPr="00352F96">
        <w:t>Обстоятельств,</w:t>
      </w:r>
      <w:r w:rsidR="009B1280">
        <w:t xml:space="preserve"> смягчающих либо</w:t>
      </w:r>
      <w:r w:rsidRPr="00352F96">
        <w:t xml:space="preserve"> отягчающ</w:t>
      </w:r>
      <w:r w:rsidRPr="00352F96" w:rsidR="005A6200">
        <w:t>их</w:t>
      </w:r>
      <w:r w:rsidRPr="00352F96">
        <w:t xml:space="preserve"> административную ответственность</w:t>
      </w:r>
      <w:r w:rsidRPr="00352F96" w:rsidR="005A6200">
        <w:t xml:space="preserve"> судом не установлено</w:t>
      </w:r>
      <w:r w:rsidRPr="00352F96">
        <w:t xml:space="preserve">.        </w:t>
      </w:r>
    </w:p>
    <w:p w:rsidR="000B5D73" w:rsidRPr="00341C95" w:rsidP="000B5D73" w14:paraId="052FCC68" w14:textId="0F3D9431">
      <w:pPr>
        <w:autoSpaceDE w:val="0"/>
        <w:autoSpaceDN w:val="0"/>
        <w:adjustRightInd w:val="0"/>
        <w:ind w:firstLine="720"/>
        <w:jc w:val="both"/>
      </w:pPr>
      <w:r w:rsidRPr="00341C95">
        <w:t>Учитывая обстоятельства дела, личность виновного, суд считает возможным назначить</w:t>
      </w:r>
      <w:r w:rsidRPr="00341C95">
        <w:t xml:space="preserve"> </w:t>
      </w:r>
      <w:r w:rsidR="001D341D">
        <w:rPr>
          <w:color w:val="0000FF"/>
          <w:spacing w:val="-6"/>
        </w:rPr>
        <w:t>И</w:t>
      </w:r>
      <w:r w:rsidR="00153901">
        <w:rPr>
          <w:color w:val="0000FF"/>
          <w:spacing w:val="-6"/>
        </w:rPr>
        <w:t>….</w:t>
      </w:r>
      <w:r w:rsidR="001D341D">
        <w:rPr>
          <w:color w:val="0000FF"/>
          <w:spacing w:val="-6"/>
        </w:rPr>
        <w:t xml:space="preserve">. </w:t>
      </w:r>
      <w:r w:rsidR="00B91E35">
        <w:rPr>
          <w:color w:val="0000FF"/>
          <w:spacing w:val="-6"/>
        </w:rPr>
        <w:t xml:space="preserve"> </w:t>
      </w:r>
      <w:r w:rsidRPr="00341C95">
        <w:t xml:space="preserve">наказание по данной статье в виде административного штрафа в пределах санкции части 1 статьи 20.25 КоАП РФ. </w:t>
      </w:r>
    </w:p>
    <w:p w:rsidR="000B5D73" w:rsidP="000B5D73" w14:paraId="15C1633D" w14:textId="77777777">
      <w:pPr>
        <w:jc w:val="both"/>
        <w:rPr>
          <w:spacing w:val="-6"/>
        </w:rPr>
      </w:pPr>
      <w:r w:rsidRPr="00341C95">
        <w:tab/>
        <w:t xml:space="preserve">На основании изложенного и, </w:t>
      </w:r>
      <w:r w:rsidRPr="00341C95">
        <w:rPr>
          <w:spacing w:val="-6"/>
        </w:rPr>
        <w:t>руководствуясь ст. 29.9 ч.1, 29.10 КоАП РФ, мировой судья</w:t>
      </w:r>
    </w:p>
    <w:p w:rsidR="000B5D73" w:rsidRPr="00341C95" w:rsidP="000B5D73" w14:paraId="3708CA24" w14:textId="77777777">
      <w:pPr>
        <w:jc w:val="both"/>
      </w:pPr>
    </w:p>
    <w:p w:rsidR="006722E7" w:rsidP="000B5D73" w14:paraId="673F9CA5" w14:textId="77777777">
      <w:pPr>
        <w:jc w:val="center"/>
      </w:pPr>
      <w:r w:rsidRPr="00126313">
        <w:t>П</w:t>
      </w:r>
      <w:r w:rsidRPr="00126313">
        <w:t xml:space="preserve"> О С Т А Н О В И Л:</w:t>
      </w:r>
    </w:p>
    <w:p w:rsidR="000B5D73" w:rsidRPr="00126313" w:rsidP="000B5D73" w14:paraId="0E69506B" w14:textId="77777777">
      <w:pPr>
        <w:jc w:val="center"/>
      </w:pPr>
    </w:p>
    <w:p w:rsidR="000B5D73" w:rsidRPr="00341C95" w:rsidP="000B5D73" w14:paraId="793ED09D" w14:textId="0C7E467E">
      <w:pPr>
        <w:pStyle w:val="BodyText"/>
        <w:ind w:firstLine="708"/>
      </w:pPr>
      <w:r>
        <w:rPr>
          <w:color w:val="0000FF"/>
          <w:spacing w:val="-6"/>
        </w:rPr>
        <w:t>И</w:t>
      </w:r>
      <w:r w:rsidR="00153901">
        <w:rPr>
          <w:color w:val="0000FF"/>
          <w:spacing w:val="-6"/>
        </w:rPr>
        <w:t>….</w:t>
      </w:r>
      <w:r w:rsidRPr="00341C95">
        <w:t xml:space="preserve"> признать виновн</w:t>
      </w:r>
      <w:r w:rsidR="0038585D">
        <w:t xml:space="preserve">ым </w:t>
      </w:r>
      <w:r w:rsidRPr="00341C95">
        <w:t xml:space="preserve">в совершении правонарушения, предусмотренного ч. 1 ст. 20.25 КоАП РФ и назначить ему административное наказание в виде штрафа в размере </w:t>
      </w:r>
      <w:r w:rsidR="007315BF">
        <w:rPr>
          <w:color w:val="FF0000"/>
        </w:rPr>
        <w:t>1</w:t>
      </w:r>
      <w:r>
        <w:rPr>
          <w:color w:val="FF0000"/>
        </w:rPr>
        <w:t>0</w:t>
      </w:r>
      <w:r w:rsidR="006B15BB">
        <w:rPr>
          <w:color w:val="FF0000"/>
        </w:rPr>
        <w:t>0</w:t>
      </w:r>
      <w:r w:rsidRPr="003C7816">
        <w:rPr>
          <w:color w:val="FF0000"/>
        </w:rPr>
        <w:t>00</w:t>
      </w:r>
      <w:r>
        <w:rPr>
          <w:color w:val="FF0000"/>
        </w:rPr>
        <w:t xml:space="preserve"> </w:t>
      </w:r>
      <w:r w:rsidRPr="003C7816">
        <w:rPr>
          <w:color w:val="FF0000"/>
        </w:rPr>
        <w:t>(</w:t>
      </w:r>
      <w:r>
        <w:rPr>
          <w:color w:val="FF0000"/>
        </w:rPr>
        <w:t>десять тысяч</w:t>
      </w:r>
      <w:r w:rsidRPr="003C7816">
        <w:rPr>
          <w:color w:val="FF0000"/>
        </w:rPr>
        <w:t>)</w:t>
      </w:r>
      <w:r>
        <w:rPr>
          <w:color w:val="FF0000"/>
        </w:rPr>
        <w:t xml:space="preserve"> </w:t>
      </w:r>
      <w:r w:rsidRPr="00341C95">
        <w:t>рублей.</w:t>
      </w:r>
    </w:p>
    <w:p w:rsidR="000B5D73" w:rsidRPr="00352F96" w:rsidP="000B5D73" w14:paraId="79D61CA1" w14:textId="297A8B50">
      <w:pPr>
        <w:ind w:firstLine="720"/>
        <w:jc w:val="both"/>
        <w:rPr>
          <w:spacing w:val="-6"/>
        </w:rPr>
      </w:pPr>
      <w:r w:rsidRPr="00352F96">
        <w:rPr>
          <w:color w:val="0000FF"/>
          <w:spacing w:val="-6"/>
        </w:rPr>
        <w:t>Разъяснить, что в соответствии со ст. 32.2 КоАП РФ  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</w:t>
      </w:r>
      <w:r w:rsidRPr="00352F96">
        <w:rPr>
          <w:color w:val="0000FF"/>
          <w:spacing w:val="-6"/>
        </w:rPr>
        <w:t xml:space="preserve"> КоАП РФ</w:t>
      </w:r>
      <w:r w:rsidRPr="00352F96">
        <w:rPr>
          <w:spacing w:val="-6"/>
        </w:rPr>
        <w:t xml:space="preserve">, </w:t>
      </w:r>
      <w:r>
        <w:t xml:space="preserve">реквизиты банка - получатель платежа – УФК по Ставропольскому краю (Управление по обеспечению деятельности мировых судей Ставропольского края л/с 04212000060), ИНН  2634051915,  КПП  263401001, Банк: ОТДЕЛЕНИЕ СТАВРОПОЛЬ БАНКА РОССИИ//УФК по Ставропольскому краю г. Ставрополь, БИК 010702101, счет (казначейский счет) 03100643000000012100, корр. счет (единый казначейский счет) 40102810345370000013, ОКТМО 07 512 000, </w:t>
      </w:r>
      <w:r w:rsidRPr="004D4FA3">
        <w:t>КБК 008 1 16 01203 01 9000 140</w:t>
      </w:r>
      <w:r>
        <w:t xml:space="preserve">, </w:t>
      </w:r>
      <w:r w:rsidRPr="004D4FA3">
        <w:rPr>
          <w:color w:val="0000FF"/>
        </w:rPr>
        <w:t xml:space="preserve">УИН </w:t>
      </w:r>
      <w:r w:rsidR="00133F69">
        <w:rPr>
          <w:color w:val="0000FF"/>
        </w:rPr>
        <w:t>0355703700155000</w:t>
      </w:r>
      <w:r w:rsidR="001D341D">
        <w:rPr>
          <w:color w:val="0000FF"/>
        </w:rPr>
        <w:t>252420161</w:t>
      </w:r>
      <w:r w:rsidR="0071355E">
        <w:rPr>
          <w:color w:val="0000FF"/>
        </w:rPr>
        <w:t>.</w:t>
      </w:r>
    </w:p>
    <w:p w:rsidR="000B5D73" w:rsidRPr="00341C95" w:rsidP="000B5D73" w14:paraId="26154799" w14:textId="77777777">
      <w:pPr>
        <w:ind w:firstLine="720"/>
        <w:jc w:val="both"/>
      </w:pPr>
      <w:r w:rsidRPr="00341C95">
        <w:t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</w:t>
      </w:r>
      <w:r w:rsidRPr="00341C95">
        <w:t>о</w:t>
      </w:r>
      <w:r w:rsidRPr="00341C95">
        <w:t>го административного штрафа, но не менее одной тысячи рублей, либо административный арест на срок до пятнадцати суток</w:t>
      </w:r>
      <w:r w:rsidRPr="00341C95">
        <w:t>, либо обязательные работы на срок до пятидесяти ч</w:t>
      </w:r>
      <w:r w:rsidRPr="00341C95">
        <w:t>а</w:t>
      </w:r>
      <w:r w:rsidRPr="00341C95">
        <w:t>сов.</w:t>
      </w:r>
    </w:p>
    <w:p w:rsidR="000B5D73" w:rsidRPr="00341C95" w:rsidP="000B5D73" w14:paraId="19687CD8" w14:textId="77777777">
      <w:pPr>
        <w:pStyle w:val="BodyText"/>
        <w:ind w:firstLine="720"/>
      </w:pPr>
      <w:r w:rsidRPr="00341C95">
        <w:t>Постановление может быть обжаловано в Буденновский городской суд через мир</w:t>
      </w:r>
      <w:r w:rsidRPr="00341C95">
        <w:t>о</w:t>
      </w:r>
      <w:r w:rsidRPr="00341C95">
        <w:t>вого судью в течение 10 суток со дня вручения или получения копии постановления.</w:t>
      </w:r>
    </w:p>
    <w:p w:rsidR="000B5D73" w:rsidRPr="00341C95" w:rsidP="000B5D73" w14:paraId="588A3027" w14:textId="77777777">
      <w:pPr>
        <w:pStyle w:val="BodyText"/>
        <w:ind w:firstLine="720"/>
      </w:pPr>
    </w:p>
    <w:p w:rsidR="000B5D73" w:rsidP="000B5D73" w14:paraId="48661F29" w14:textId="77777777"/>
    <w:p w:rsidR="000B5D73" w:rsidP="000B5D73" w14:paraId="2D0F8DF0" w14:textId="4229A0D3">
      <w:r>
        <w:t xml:space="preserve"> </w:t>
      </w:r>
      <w:r>
        <w:t xml:space="preserve">Мировой судья                                                                                                      </w:t>
      </w:r>
      <w:r w:rsidR="0038585D">
        <w:t>И.В. Стаценко</w:t>
      </w:r>
    </w:p>
    <w:p w:rsidR="000B5D73" w:rsidP="000B5D73" w14:paraId="48C4E84F" w14:textId="43AF6A83"/>
    <w:p w:rsidR="00CB2A36" w:rsidP="000B5D73" w14:paraId="3B95FE54" w14:textId="044AB516"/>
    <w:p w:rsidR="00CB2A36" w:rsidP="000B5D73" w14:paraId="4111B4EE" w14:textId="5F56E12E"/>
    <w:p w:rsidR="00CB2A36" w:rsidP="000B5D73" w14:paraId="23098FEF" w14:textId="40E37EB8"/>
    <w:sectPr w:rsidSect="00CB2A36">
      <w:pgSz w:w="11906" w:h="16838"/>
      <w:pgMar w:top="902" w:right="851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56"/>
    <w:rsid w:val="0000746B"/>
    <w:rsid w:val="00007991"/>
    <w:rsid w:val="0001261A"/>
    <w:rsid w:val="00031E1E"/>
    <w:rsid w:val="0004304D"/>
    <w:rsid w:val="00047628"/>
    <w:rsid w:val="000512EA"/>
    <w:rsid w:val="00054759"/>
    <w:rsid w:val="00057AF8"/>
    <w:rsid w:val="00066784"/>
    <w:rsid w:val="00072A22"/>
    <w:rsid w:val="00072F55"/>
    <w:rsid w:val="000815B2"/>
    <w:rsid w:val="0009036F"/>
    <w:rsid w:val="00090CA2"/>
    <w:rsid w:val="000A7680"/>
    <w:rsid w:val="000B5D73"/>
    <w:rsid w:val="000C7498"/>
    <w:rsid w:val="000E003B"/>
    <w:rsid w:val="000E5C33"/>
    <w:rsid w:val="000E5FBB"/>
    <w:rsid w:val="00100481"/>
    <w:rsid w:val="00106C46"/>
    <w:rsid w:val="00111C9B"/>
    <w:rsid w:val="00112A09"/>
    <w:rsid w:val="00123612"/>
    <w:rsid w:val="00126313"/>
    <w:rsid w:val="00133F69"/>
    <w:rsid w:val="001361AF"/>
    <w:rsid w:val="001363CF"/>
    <w:rsid w:val="00136C91"/>
    <w:rsid w:val="00141DB8"/>
    <w:rsid w:val="00153901"/>
    <w:rsid w:val="0016225E"/>
    <w:rsid w:val="00162271"/>
    <w:rsid w:val="00163FFF"/>
    <w:rsid w:val="0017579D"/>
    <w:rsid w:val="00176EB0"/>
    <w:rsid w:val="001B240F"/>
    <w:rsid w:val="001B6AF9"/>
    <w:rsid w:val="001C5B08"/>
    <w:rsid w:val="001C5F13"/>
    <w:rsid w:val="001C68B8"/>
    <w:rsid w:val="001C715E"/>
    <w:rsid w:val="001D341D"/>
    <w:rsid w:val="001D348C"/>
    <w:rsid w:val="001D36D3"/>
    <w:rsid w:val="001D4EB1"/>
    <w:rsid w:val="001E2D2A"/>
    <w:rsid w:val="00215221"/>
    <w:rsid w:val="00222985"/>
    <w:rsid w:val="0022367B"/>
    <w:rsid w:val="002522C4"/>
    <w:rsid w:val="00262070"/>
    <w:rsid w:val="0028397B"/>
    <w:rsid w:val="00286526"/>
    <w:rsid w:val="002903CE"/>
    <w:rsid w:val="002955B1"/>
    <w:rsid w:val="00296DB7"/>
    <w:rsid w:val="002A3F14"/>
    <w:rsid w:val="002B7099"/>
    <w:rsid w:val="002C0B56"/>
    <w:rsid w:val="002D5A52"/>
    <w:rsid w:val="002D6784"/>
    <w:rsid w:val="002E3944"/>
    <w:rsid w:val="002E3AD4"/>
    <w:rsid w:val="002E4744"/>
    <w:rsid w:val="002E50E5"/>
    <w:rsid w:val="002E584B"/>
    <w:rsid w:val="002F15CC"/>
    <w:rsid w:val="0030300D"/>
    <w:rsid w:val="003046E1"/>
    <w:rsid w:val="003079F3"/>
    <w:rsid w:val="00313327"/>
    <w:rsid w:val="003211C7"/>
    <w:rsid w:val="003235C5"/>
    <w:rsid w:val="00341C95"/>
    <w:rsid w:val="00347B6A"/>
    <w:rsid w:val="00352F96"/>
    <w:rsid w:val="003557CD"/>
    <w:rsid w:val="0035604F"/>
    <w:rsid w:val="0036401E"/>
    <w:rsid w:val="00371DCC"/>
    <w:rsid w:val="00374B26"/>
    <w:rsid w:val="00383690"/>
    <w:rsid w:val="0038585D"/>
    <w:rsid w:val="00386694"/>
    <w:rsid w:val="003918FD"/>
    <w:rsid w:val="003A414B"/>
    <w:rsid w:val="003A4CCD"/>
    <w:rsid w:val="003B573F"/>
    <w:rsid w:val="003C7816"/>
    <w:rsid w:val="003F2DEB"/>
    <w:rsid w:val="004033CC"/>
    <w:rsid w:val="00423672"/>
    <w:rsid w:val="004253FD"/>
    <w:rsid w:val="00442332"/>
    <w:rsid w:val="00442CFB"/>
    <w:rsid w:val="00447E10"/>
    <w:rsid w:val="0046593D"/>
    <w:rsid w:val="00465CFB"/>
    <w:rsid w:val="00475A51"/>
    <w:rsid w:val="00476ED5"/>
    <w:rsid w:val="00482474"/>
    <w:rsid w:val="00482D5F"/>
    <w:rsid w:val="00487903"/>
    <w:rsid w:val="0049080C"/>
    <w:rsid w:val="004934A2"/>
    <w:rsid w:val="004A35DE"/>
    <w:rsid w:val="004B2886"/>
    <w:rsid w:val="004B4514"/>
    <w:rsid w:val="004B7A84"/>
    <w:rsid w:val="004C7202"/>
    <w:rsid w:val="004D1543"/>
    <w:rsid w:val="004D289D"/>
    <w:rsid w:val="004D3EBF"/>
    <w:rsid w:val="004D4AF2"/>
    <w:rsid w:val="004D4FA3"/>
    <w:rsid w:val="004F3FA9"/>
    <w:rsid w:val="00501EA3"/>
    <w:rsid w:val="00501EC6"/>
    <w:rsid w:val="00521B42"/>
    <w:rsid w:val="00524567"/>
    <w:rsid w:val="00532EBC"/>
    <w:rsid w:val="005346F9"/>
    <w:rsid w:val="0055089C"/>
    <w:rsid w:val="00551C02"/>
    <w:rsid w:val="00553ABF"/>
    <w:rsid w:val="00553AEE"/>
    <w:rsid w:val="00557CB0"/>
    <w:rsid w:val="00560FDD"/>
    <w:rsid w:val="005617D6"/>
    <w:rsid w:val="00563896"/>
    <w:rsid w:val="005677F6"/>
    <w:rsid w:val="0057082D"/>
    <w:rsid w:val="005732E7"/>
    <w:rsid w:val="00586889"/>
    <w:rsid w:val="005A0943"/>
    <w:rsid w:val="005A58C3"/>
    <w:rsid w:val="005A6200"/>
    <w:rsid w:val="005B5BFB"/>
    <w:rsid w:val="005C272B"/>
    <w:rsid w:val="005C3E82"/>
    <w:rsid w:val="005C71A2"/>
    <w:rsid w:val="005E795F"/>
    <w:rsid w:val="005F360D"/>
    <w:rsid w:val="006122B5"/>
    <w:rsid w:val="00622311"/>
    <w:rsid w:val="00626687"/>
    <w:rsid w:val="006308B7"/>
    <w:rsid w:val="006315AA"/>
    <w:rsid w:val="00631BED"/>
    <w:rsid w:val="006351BD"/>
    <w:rsid w:val="0064741F"/>
    <w:rsid w:val="006514D0"/>
    <w:rsid w:val="006554B9"/>
    <w:rsid w:val="00657BEB"/>
    <w:rsid w:val="0066785F"/>
    <w:rsid w:val="006722E7"/>
    <w:rsid w:val="00694446"/>
    <w:rsid w:val="006B15BB"/>
    <w:rsid w:val="006B19D1"/>
    <w:rsid w:val="006B2673"/>
    <w:rsid w:val="006B5F03"/>
    <w:rsid w:val="006B6803"/>
    <w:rsid w:val="006D09DB"/>
    <w:rsid w:val="006D1C78"/>
    <w:rsid w:val="006D6CC9"/>
    <w:rsid w:val="006E3130"/>
    <w:rsid w:val="006E338A"/>
    <w:rsid w:val="006E37B6"/>
    <w:rsid w:val="006F3240"/>
    <w:rsid w:val="00705000"/>
    <w:rsid w:val="0071355E"/>
    <w:rsid w:val="0072786E"/>
    <w:rsid w:val="007315BF"/>
    <w:rsid w:val="00741A54"/>
    <w:rsid w:val="007466BC"/>
    <w:rsid w:val="00747D3F"/>
    <w:rsid w:val="00752A6B"/>
    <w:rsid w:val="007602DF"/>
    <w:rsid w:val="00761345"/>
    <w:rsid w:val="00761F69"/>
    <w:rsid w:val="00762890"/>
    <w:rsid w:val="007636B6"/>
    <w:rsid w:val="00763FBA"/>
    <w:rsid w:val="00770000"/>
    <w:rsid w:val="0078021A"/>
    <w:rsid w:val="00783E7D"/>
    <w:rsid w:val="007868C3"/>
    <w:rsid w:val="00791078"/>
    <w:rsid w:val="00792953"/>
    <w:rsid w:val="00796655"/>
    <w:rsid w:val="007B167A"/>
    <w:rsid w:val="007B5501"/>
    <w:rsid w:val="007C1B32"/>
    <w:rsid w:val="007D481C"/>
    <w:rsid w:val="007D6165"/>
    <w:rsid w:val="007D64CC"/>
    <w:rsid w:val="007E2071"/>
    <w:rsid w:val="007E5EBF"/>
    <w:rsid w:val="007E72CC"/>
    <w:rsid w:val="007F4CB5"/>
    <w:rsid w:val="008244C7"/>
    <w:rsid w:val="00831892"/>
    <w:rsid w:val="00845E1B"/>
    <w:rsid w:val="0085698E"/>
    <w:rsid w:val="008573A8"/>
    <w:rsid w:val="00863EF5"/>
    <w:rsid w:val="0086518D"/>
    <w:rsid w:val="008814FF"/>
    <w:rsid w:val="008843DF"/>
    <w:rsid w:val="00890998"/>
    <w:rsid w:val="0089744D"/>
    <w:rsid w:val="008A3B30"/>
    <w:rsid w:val="008A60F2"/>
    <w:rsid w:val="008B3785"/>
    <w:rsid w:val="008E6E4C"/>
    <w:rsid w:val="008F31BA"/>
    <w:rsid w:val="009057C7"/>
    <w:rsid w:val="0091425E"/>
    <w:rsid w:val="00914621"/>
    <w:rsid w:val="00921107"/>
    <w:rsid w:val="00921FF5"/>
    <w:rsid w:val="00926F12"/>
    <w:rsid w:val="009312AF"/>
    <w:rsid w:val="009404FE"/>
    <w:rsid w:val="00942229"/>
    <w:rsid w:val="009451E5"/>
    <w:rsid w:val="00952E3F"/>
    <w:rsid w:val="00957437"/>
    <w:rsid w:val="009676C2"/>
    <w:rsid w:val="00974077"/>
    <w:rsid w:val="009755F7"/>
    <w:rsid w:val="009A38C1"/>
    <w:rsid w:val="009B1280"/>
    <w:rsid w:val="009C2A37"/>
    <w:rsid w:val="009C533C"/>
    <w:rsid w:val="009C72D2"/>
    <w:rsid w:val="009E21C0"/>
    <w:rsid w:val="009F6A0B"/>
    <w:rsid w:val="00A01E85"/>
    <w:rsid w:val="00A04901"/>
    <w:rsid w:val="00A12514"/>
    <w:rsid w:val="00A21E94"/>
    <w:rsid w:val="00A24757"/>
    <w:rsid w:val="00A24A99"/>
    <w:rsid w:val="00A24C3D"/>
    <w:rsid w:val="00A45A44"/>
    <w:rsid w:val="00A46ABC"/>
    <w:rsid w:val="00A85A3F"/>
    <w:rsid w:val="00A924C8"/>
    <w:rsid w:val="00AA272D"/>
    <w:rsid w:val="00AA402F"/>
    <w:rsid w:val="00AA4E1E"/>
    <w:rsid w:val="00AA675B"/>
    <w:rsid w:val="00AB32BF"/>
    <w:rsid w:val="00AB62F0"/>
    <w:rsid w:val="00AC29D2"/>
    <w:rsid w:val="00AC4E8E"/>
    <w:rsid w:val="00AD4AF8"/>
    <w:rsid w:val="00AD74A0"/>
    <w:rsid w:val="00AE14E8"/>
    <w:rsid w:val="00B11365"/>
    <w:rsid w:val="00B14907"/>
    <w:rsid w:val="00B15317"/>
    <w:rsid w:val="00B265E2"/>
    <w:rsid w:val="00B306D7"/>
    <w:rsid w:val="00B323F0"/>
    <w:rsid w:val="00B366F0"/>
    <w:rsid w:val="00B42084"/>
    <w:rsid w:val="00B450AF"/>
    <w:rsid w:val="00B472C7"/>
    <w:rsid w:val="00B54281"/>
    <w:rsid w:val="00B64201"/>
    <w:rsid w:val="00B6423A"/>
    <w:rsid w:val="00B67F78"/>
    <w:rsid w:val="00B82FE4"/>
    <w:rsid w:val="00B91E35"/>
    <w:rsid w:val="00B928D8"/>
    <w:rsid w:val="00B976BA"/>
    <w:rsid w:val="00BA0F5F"/>
    <w:rsid w:val="00BA72E6"/>
    <w:rsid w:val="00BB5394"/>
    <w:rsid w:val="00BE255C"/>
    <w:rsid w:val="00BE48D8"/>
    <w:rsid w:val="00BE54EB"/>
    <w:rsid w:val="00BF645B"/>
    <w:rsid w:val="00C172DC"/>
    <w:rsid w:val="00C34E2C"/>
    <w:rsid w:val="00C522F0"/>
    <w:rsid w:val="00C57255"/>
    <w:rsid w:val="00C74DC7"/>
    <w:rsid w:val="00C81F0A"/>
    <w:rsid w:val="00C8414A"/>
    <w:rsid w:val="00C949F7"/>
    <w:rsid w:val="00C97F65"/>
    <w:rsid w:val="00CA4290"/>
    <w:rsid w:val="00CA7C0D"/>
    <w:rsid w:val="00CB182A"/>
    <w:rsid w:val="00CB291F"/>
    <w:rsid w:val="00CB2A36"/>
    <w:rsid w:val="00CB2CF4"/>
    <w:rsid w:val="00CD27D8"/>
    <w:rsid w:val="00CE45CA"/>
    <w:rsid w:val="00CE661D"/>
    <w:rsid w:val="00CF1B4A"/>
    <w:rsid w:val="00CF2630"/>
    <w:rsid w:val="00CF2C55"/>
    <w:rsid w:val="00D04F2D"/>
    <w:rsid w:val="00D051E2"/>
    <w:rsid w:val="00D15530"/>
    <w:rsid w:val="00D23864"/>
    <w:rsid w:val="00D47634"/>
    <w:rsid w:val="00D47A60"/>
    <w:rsid w:val="00D50790"/>
    <w:rsid w:val="00D81040"/>
    <w:rsid w:val="00D81FF7"/>
    <w:rsid w:val="00D8409E"/>
    <w:rsid w:val="00D85FEE"/>
    <w:rsid w:val="00DA096E"/>
    <w:rsid w:val="00DA4445"/>
    <w:rsid w:val="00DA6627"/>
    <w:rsid w:val="00DB5A0F"/>
    <w:rsid w:val="00DC371D"/>
    <w:rsid w:val="00DE0BBC"/>
    <w:rsid w:val="00DE1982"/>
    <w:rsid w:val="00DE5CF9"/>
    <w:rsid w:val="00DE6F5C"/>
    <w:rsid w:val="00DF0FCB"/>
    <w:rsid w:val="00E076D6"/>
    <w:rsid w:val="00E11D19"/>
    <w:rsid w:val="00E21984"/>
    <w:rsid w:val="00E2300F"/>
    <w:rsid w:val="00E23169"/>
    <w:rsid w:val="00E35DFF"/>
    <w:rsid w:val="00E4423F"/>
    <w:rsid w:val="00E4751A"/>
    <w:rsid w:val="00E47A94"/>
    <w:rsid w:val="00E5270B"/>
    <w:rsid w:val="00E57271"/>
    <w:rsid w:val="00E90DE0"/>
    <w:rsid w:val="00E9688E"/>
    <w:rsid w:val="00EA7A1A"/>
    <w:rsid w:val="00EB1071"/>
    <w:rsid w:val="00EC3212"/>
    <w:rsid w:val="00EC679F"/>
    <w:rsid w:val="00ED6D0E"/>
    <w:rsid w:val="00EE2A72"/>
    <w:rsid w:val="00EF5C85"/>
    <w:rsid w:val="00EF5D51"/>
    <w:rsid w:val="00F00E21"/>
    <w:rsid w:val="00F019D7"/>
    <w:rsid w:val="00F02A79"/>
    <w:rsid w:val="00F15275"/>
    <w:rsid w:val="00F17AF1"/>
    <w:rsid w:val="00F31841"/>
    <w:rsid w:val="00F31E1C"/>
    <w:rsid w:val="00F41CCC"/>
    <w:rsid w:val="00F60442"/>
    <w:rsid w:val="00F6111D"/>
    <w:rsid w:val="00F62C0C"/>
    <w:rsid w:val="00F6510C"/>
    <w:rsid w:val="00F66746"/>
    <w:rsid w:val="00F6678D"/>
    <w:rsid w:val="00F67A59"/>
    <w:rsid w:val="00F707CF"/>
    <w:rsid w:val="00F74EE6"/>
    <w:rsid w:val="00F75413"/>
    <w:rsid w:val="00F8157E"/>
    <w:rsid w:val="00F96DDE"/>
    <w:rsid w:val="00F9740F"/>
    <w:rsid w:val="00FA20AC"/>
    <w:rsid w:val="00FA34C8"/>
    <w:rsid w:val="00FC5B9C"/>
    <w:rsid w:val="00FD41E4"/>
    <w:rsid w:val="00FF51C2"/>
    <w:rsid w:val="00FF78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pPr>
      <w:ind w:firstLine="708"/>
      <w:jc w:val="both"/>
    </w:pPr>
  </w:style>
  <w:style w:type="paragraph" w:styleId="BodyText">
    <w:name w:val="Body Text"/>
    <w:basedOn w:val="Normal"/>
    <w:link w:val="a"/>
    <w:pPr>
      <w:jc w:val="both"/>
    </w:pPr>
  </w:style>
  <w:style w:type="paragraph" w:styleId="BalloonText">
    <w:name w:val="Balloon Text"/>
    <w:basedOn w:val="Normal"/>
    <w:semiHidden/>
    <w:rsid w:val="00F02A79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4B4514"/>
    <w:rPr>
      <w:sz w:val="24"/>
      <w:szCs w:val="24"/>
      <w:lang w:val="ru-RU" w:eastAsia="ru-RU" w:bidi="ar-SA"/>
    </w:rPr>
  </w:style>
  <w:style w:type="character" w:customStyle="1" w:styleId="a0">
    <w:name w:val="Основной текст с отступом Знак"/>
    <w:link w:val="BodyTextIndent"/>
    <w:rsid w:val="00524567"/>
    <w:rPr>
      <w:sz w:val="24"/>
      <w:szCs w:val="24"/>
    </w:rPr>
  </w:style>
  <w:style w:type="table" w:styleId="TableGrid">
    <w:name w:val="Table Grid"/>
    <w:basedOn w:val="TableNormal"/>
    <w:rsid w:val="00622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D1C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73753-D9ED-4CEC-919B-01072838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