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48C2" w:rsidRPr="00AC508F" w:rsidP="00F148C2">
      <w:pPr>
        <w:pStyle w:val="BodyText"/>
      </w:pPr>
      <w:r w:rsidRPr="00AC508F">
        <w:tab/>
      </w:r>
      <w:r w:rsidRPr="00AC508F">
        <w:tab/>
      </w:r>
      <w:r w:rsidRPr="00AC508F">
        <w:tab/>
      </w:r>
      <w:r w:rsidRPr="00AC508F">
        <w:tab/>
      </w:r>
      <w:r w:rsidRPr="00AC508F">
        <w:tab/>
      </w:r>
      <w:r w:rsidRPr="00AC508F">
        <w:tab/>
      </w:r>
      <w:r w:rsidRPr="00AC508F">
        <w:tab/>
      </w:r>
      <w:r w:rsidRPr="00AC508F">
        <w:t>№3-</w:t>
      </w:r>
      <w:r w:rsidRPr="00AC508F" w:rsidR="00133D56">
        <w:t>143-</w:t>
      </w:r>
      <w:r w:rsidRPr="00AC508F" w:rsidR="004146FC">
        <w:t>07-42</w:t>
      </w:r>
      <w:r w:rsidRPr="00AC508F" w:rsidR="00133D56">
        <w:t>0</w:t>
      </w:r>
      <w:r w:rsidRPr="00AC508F">
        <w:t>/2</w:t>
      </w:r>
      <w:r w:rsidRPr="00AC508F" w:rsidR="00133D56">
        <w:t>4</w:t>
      </w:r>
    </w:p>
    <w:p w:rsidR="00F148C2" w:rsidRPr="00AC508F" w:rsidP="004146FC">
      <w:pPr>
        <w:pStyle w:val="BodyText"/>
      </w:pPr>
      <w:r w:rsidRPr="00AC508F">
        <w:tab/>
      </w:r>
      <w:r w:rsidRPr="00AC508F">
        <w:tab/>
      </w:r>
      <w:r w:rsidRPr="00AC508F">
        <w:tab/>
      </w:r>
      <w:r w:rsidRPr="00AC508F">
        <w:tab/>
      </w:r>
      <w:r w:rsidRPr="00AC508F">
        <w:tab/>
      </w:r>
      <w:r w:rsidRPr="00AC508F">
        <w:tab/>
      </w:r>
      <w:r w:rsidRPr="00AC508F">
        <w:tab/>
        <w:t>УИД 26</w:t>
      </w:r>
      <w:r w:rsidRPr="00AC508F" w:rsidR="001A71F7">
        <w:rPr>
          <w:lang w:val="en-US"/>
        </w:rPr>
        <w:t>R</w:t>
      </w:r>
      <w:r w:rsidRPr="00AC508F">
        <w:rPr>
          <w:lang w:val="en-US"/>
        </w:rPr>
        <w:t>S</w:t>
      </w:r>
      <w:r w:rsidRPr="00AC508F">
        <w:t>0</w:t>
      </w:r>
      <w:r w:rsidRPr="00AC508F" w:rsidR="004146FC">
        <w:t>01</w:t>
      </w:r>
      <w:r w:rsidRPr="00AC508F" w:rsidR="001A71F7">
        <w:t>0</w:t>
      </w:r>
      <w:r w:rsidRPr="00AC508F">
        <w:t>-01-20</w:t>
      </w:r>
      <w:r w:rsidRPr="00AC508F" w:rsidR="003E1A22">
        <w:t>2</w:t>
      </w:r>
      <w:r w:rsidRPr="00AC508F" w:rsidR="00133D56">
        <w:t>4</w:t>
      </w:r>
      <w:r w:rsidRPr="00AC508F">
        <w:t>-00</w:t>
      </w:r>
      <w:r w:rsidRPr="00AC508F" w:rsidR="00133D56">
        <w:t>0660</w:t>
      </w:r>
      <w:r w:rsidRPr="00AC508F" w:rsidR="000D3BD9">
        <w:t>-</w:t>
      </w:r>
      <w:r w:rsidRPr="00AC508F" w:rsidR="00133D56">
        <w:t>74</w:t>
      </w:r>
    </w:p>
    <w:p w:rsidR="000B5609" w:rsidRPr="00AC508F" w:rsidP="00F148C2">
      <w:pPr>
        <w:pStyle w:val="BodyText"/>
        <w:jc w:val="center"/>
      </w:pPr>
    </w:p>
    <w:p w:rsidR="00F148C2" w:rsidRPr="00AC508F" w:rsidP="00F148C2">
      <w:pPr>
        <w:pStyle w:val="BodyText"/>
        <w:jc w:val="center"/>
      </w:pPr>
      <w:r w:rsidRPr="00AC508F">
        <w:t>Постановление</w:t>
      </w:r>
    </w:p>
    <w:p w:rsidR="000B5609" w:rsidRPr="00AC508F" w:rsidP="00F148C2">
      <w:pPr>
        <w:pStyle w:val="BodyText"/>
      </w:pPr>
    </w:p>
    <w:p w:rsidR="00F148C2" w:rsidRPr="00AC508F" w:rsidP="00F148C2">
      <w:pPr>
        <w:pStyle w:val="BodyText"/>
      </w:pPr>
      <w:r w:rsidRPr="00AC508F">
        <w:t>04 марта 2024 год</w:t>
      </w:r>
      <w:r w:rsidRPr="00AC508F" w:rsidR="004146FC">
        <w:t xml:space="preserve">а </w:t>
      </w:r>
      <w:r w:rsidRPr="00AC508F">
        <w:t>город Георгиевск</w:t>
      </w:r>
    </w:p>
    <w:p w:rsidR="00F148C2" w:rsidRPr="00AC508F" w:rsidP="00F148C2">
      <w:pPr>
        <w:pStyle w:val="BodyText"/>
        <w:ind w:firstLine="708"/>
      </w:pPr>
    </w:p>
    <w:p w:rsidR="001661E8" w:rsidRPr="00AC508F" w:rsidP="00F148C2">
      <w:pPr>
        <w:pStyle w:val="BodyText"/>
        <w:ind w:firstLine="708"/>
      </w:pPr>
      <w:r w:rsidRPr="00AC508F">
        <w:t xml:space="preserve">Мировой судья судебного участка № 4 Георгиевского района Ставропольского края Ершова О.В., </w:t>
      </w:r>
    </w:p>
    <w:p w:rsidR="00133D56" w:rsidRPr="00AC508F" w:rsidP="00F148C2">
      <w:pPr>
        <w:pStyle w:val="BodyText"/>
        <w:ind w:firstLine="708"/>
      </w:pPr>
      <w:r w:rsidRPr="00AC508F">
        <w:t>Исполняя обязанности мирового судьи судебного участка № 1 Георгиевского района Ставропольского края,</w:t>
      </w:r>
    </w:p>
    <w:p w:rsidR="001661E8" w:rsidRPr="00AC508F" w:rsidP="001661E8">
      <w:pPr>
        <w:pStyle w:val="BodyText"/>
        <w:ind w:firstLine="708"/>
      </w:pPr>
      <w:r w:rsidRPr="00AC508F">
        <w:t xml:space="preserve">в помещении судебного участка   № 4 Георгиевского района по адресу: Ставропольский край, г. Георгиевск, ул. Калинина 97/7, </w:t>
      </w:r>
    </w:p>
    <w:p w:rsidR="00F148C2" w:rsidRPr="00AC508F" w:rsidP="00F148C2">
      <w:pPr>
        <w:pStyle w:val="BodyText"/>
        <w:ind w:firstLine="708"/>
      </w:pPr>
      <w:r w:rsidRPr="00AC508F">
        <w:t xml:space="preserve">рассмотрев в открытом судебном заседании дело об административном правонарушении в отношении </w:t>
      </w:r>
    </w:p>
    <w:p w:rsidR="00133D56" w:rsidRPr="00AC508F" w:rsidP="00F148C2">
      <w:pPr>
        <w:pStyle w:val="BodyText"/>
        <w:ind w:firstLine="708"/>
      </w:pPr>
      <w:r w:rsidRPr="00AC508F">
        <w:t>Баскаева</w:t>
      </w:r>
      <w:r w:rsidRPr="00AC508F">
        <w:t xml:space="preserve"> </w:t>
      </w:r>
      <w:r w:rsidR="00D4302D">
        <w:t>С.И.</w:t>
      </w:r>
      <w:r w:rsidRPr="00AC508F" w:rsidR="000D3BD9">
        <w:t xml:space="preserve">, </w:t>
      </w:r>
      <w:r w:rsidR="00D4302D">
        <w:t>_____________________________________________________</w:t>
      </w:r>
      <w:r w:rsidRPr="00AC508F">
        <w:t xml:space="preserve">, </w:t>
      </w:r>
    </w:p>
    <w:p w:rsidR="00F148C2" w:rsidRPr="00AC508F" w:rsidP="00F148C2">
      <w:pPr>
        <w:pStyle w:val="BodyText"/>
        <w:ind w:firstLine="708"/>
      </w:pPr>
      <w:r w:rsidRPr="00AC508F">
        <w:t>по ч. 1 ст. 12.8 КоАП РФ,</w:t>
      </w:r>
    </w:p>
    <w:p w:rsidR="00F148C2" w:rsidRPr="00AC508F" w:rsidP="00F148C2">
      <w:pPr>
        <w:pStyle w:val="BodyText"/>
      </w:pPr>
    </w:p>
    <w:p w:rsidR="00F148C2" w:rsidRPr="00AC508F" w:rsidP="00F148C2">
      <w:pPr>
        <w:pStyle w:val="BodyText"/>
        <w:jc w:val="center"/>
      </w:pPr>
      <w:r w:rsidRPr="00AC508F">
        <w:t>установил:</w:t>
      </w:r>
    </w:p>
    <w:p w:rsidR="00F148C2" w:rsidRPr="00AC508F" w:rsidP="00F148C2">
      <w:pPr>
        <w:pStyle w:val="BodyText"/>
      </w:pPr>
    </w:p>
    <w:p w:rsidR="00F148C2" w:rsidRPr="00AC508F" w:rsidP="00A60C75">
      <w:pPr>
        <w:pStyle w:val="BodyText"/>
        <w:ind w:firstLine="540"/>
      </w:pPr>
      <w:r>
        <w:t>__________</w:t>
      </w:r>
      <w:r w:rsidRPr="00AC508F" w:rsidR="00133D56">
        <w:t>года</w:t>
      </w:r>
      <w:r w:rsidRPr="00AC508F" w:rsidR="00133D56">
        <w:t xml:space="preserve"> </w:t>
      </w:r>
      <w:r w:rsidRPr="00AC508F">
        <w:t xml:space="preserve">в </w:t>
      </w:r>
      <w:r w:rsidRPr="00AC508F" w:rsidR="00133D56">
        <w:t>16</w:t>
      </w:r>
      <w:r w:rsidRPr="00AC508F" w:rsidR="00A60C75">
        <w:t xml:space="preserve"> час</w:t>
      </w:r>
      <w:r w:rsidRPr="00AC508F" w:rsidR="00133D56">
        <w:t>ов</w:t>
      </w:r>
      <w:r>
        <w:t xml:space="preserve"> </w:t>
      </w:r>
      <w:r w:rsidRPr="00AC508F" w:rsidR="00133D56">
        <w:t>35</w:t>
      </w:r>
      <w:r w:rsidRPr="00AC508F" w:rsidR="00A60C75">
        <w:t xml:space="preserve"> минут</w:t>
      </w:r>
      <w:r w:rsidRPr="00AC508F">
        <w:t xml:space="preserve"> на </w:t>
      </w:r>
      <w:r w:rsidRPr="00AC508F" w:rsidR="002F075D">
        <w:t xml:space="preserve">улице </w:t>
      </w:r>
      <w:r>
        <w:rPr>
          <w:sz w:val="26"/>
          <w:szCs w:val="26"/>
        </w:rPr>
        <w:t>___________</w:t>
      </w:r>
      <w:r w:rsidRPr="00AC508F" w:rsidR="008C42BF">
        <w:t xml:space="preserve">, </w:t>
      </w:r>
      <w:r w:rsidRPr="00AC508F" w:rsidR="00133D56">
        <w:br/>
      </w:r>
      <w:r w:rsidRPr="00AC508F" w:rsidR="00133D56">
        <w:t>Баскаев</w:t>
      </w:r>
      <w:r w:rsidRPr="00AC508F" w:rsidR="00133D56">
        <w:t xml:space="preserve"> С.И.</w:t>
      </w:r>
      <w:r w:rsidRPr="00AC508F" w:rsidR="001A71F7">
        <w:t>,</w:t>
      </w:r>
      <w:r>
        <w:t xml:space="preserve"> </w:t>
      </w:r>
      <w:r w:rsidRPr="00AC508F">
        <w:t>в нарушение пункта 2.7 Правил дорожного движения РФ, управлял транспортным средством</w:t>
      </w:r>
      <w:r>
        <w:t xml:space="preserve"> </w:t>
      </w:r>
      <w:r>
        <w:rPr>
          <w:sz w:val="26"/>
          <w:szCs w:val="26"/>
        </w:rPr>
        <w:t>___________</w:t>
      </w:r>
      <w:r w:rsidRPr="00AC508F">
        <w:t>, государственный регистрационный номер</w:t>
      </w:r>
      <w:r>
        <w:t xml:space="preserve"> </w:t>
      </w:r>
      <w:r>
        <w:rPr>
          <w:sz w:val="26"/>
          <w:szCs w:val="26"/>
        </w:rPr>
        <w:t>___________</w:t>
      </w:r>
      <w:r w:rsidRPr="00AC508F">
        <w:t>в</w:t>
      </w:r>
      <w:r w:rsidRPr="00AC508F">
        <w:t xml:space="preserve"> состоянии опьянения. </w:t>
      </w:r>
    </w:p>
    <w:p w:rsidR="00AB17F3" w:rsidRPr="00AC508F" w:rsidP="008C42BF">
      <w:pPr>
        <w:autoSpaceDE w:val="0"/>
        <w:autoSpaceDN w:val="0"/>
        <w:adjustRightInd w:val="0"/>
        <w:ind w:firstLine="540"/>
        <w:jc w:val="both"/>
      </w:pPr>
      <w:r w:rsidRPr="00AC508F">
        <w:t xml:space="preserve">На судебное заседание, </w:t>
      </w:r>
      <w:r w:rsidRPr="00AC508F" w:rsidR="00133D56">
        <w:t xml:space="preserve">Баскаев С.И. </w:t>
      </w:r>
      <w:r w:rsidRPr="00AC508F">
        <w:t>не явился. О времени и месте судебного засед</w:t>
      </w:r>
      <w:r w:rsidRPr="00AC508F" w:rsidR="000B5609">
        <w:t>ания извещен надлежащим образом</w:t>
      </w:r>
      <w:r w:rsidRPr="00AC508F" w:rsidR="008C42BF">
        <w:t>, что подтверждается уведомлением о вручении судебной повестки</w:t>
      </w:r>
      <w:r w:rsidRPr="00AC508F">
        <w:t>. Ходатайств об отложении рассмотрения дела не поступало.</w:t>
      </w:r>
    </w:p>
    <w:p w:rsidR="00AB17F3" w:rsidRPr="00AC508F" w:rsidP="00AB17F3">
      <w:pPr>
        <w:autoSpaceDE w:val="0"/>
        <w:autoSpaceDN w:val="0"/>
        <w:adjustRightInd w:val="0"/>
        <w:ind w:firstLine="540"/>
        <w:jc w:val="both"/>
      </w:pPr>
      <w:r w:rsidRPr="00AC508F">
        <w:t xml:space="preserve">В соответствии с ч. 2 ст. 25.1 КоАП РФ - в отсутствие </w:t>
      </w:r>
      <w:r w:rsidRPr="00AC508F" w:rsidR="00AC508F">
        <w:t>лица,</w:t>
      </w:r>
      <w:r w:rsidRPr="00AC508F">
        <w:t xml:space="preserve"> привлекаемого к административной ответственности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791A5A" w:rsidRPr="00AC508F" w:rsidP="00AB17F3">
      <w:pPr>
        <w:autoSpaceDE w:val="0"/>
        <w:autoSpaceDN w:val="0"/>
        <w:adjustRightInd w:val="0"/>
        <w:ind w:firstLine="540"/>
        <w:jc w:val="both"/>
      </w:pPr>
      <w:r w:rsidRPr="00AC508F">
        <w:t>Таким образом, суд приходит к выводу о рассмотрении административного дела в отсутствие лица, привлекаемого к административной ответственности, надлежащим образом извещенного о времени и месте рассмотрения дела, который ходатайств об отложении рассмотрения адм</w:t>
      </w:r>
      <w:r w:rsidRPr="00AC508F">
        <w:t>инистративного дела не заявлял.</w:t>
      </w:r>
    </w:p>
    <w:p w:rsidR="00F148C2" w:rsidRPr="00AC508F" w:rsidP="00AB17F3">
      <w:pPr>
        <w:autoSpaceDE w:val="0"/>
        <w:autoSpaceDN w:val="0"/>
        <w:adjustRightInd w:val="0"/>
        <w:ind w:firstLine="540"/>
        <w:jc w:val="both"/>
      </w:pPr>
      <w:r w:rsidRPr="00AC508F">
        <w:t>И</w:t>
      </w:r>
      <w:r w:rsidRPr="00AC508F">
        <w:t xml:space="preserve">зучив материалы дела в их совокупности, суд приходит к выводу, что действия </w:t>
      </w:r>
      <w:r w:rsidRPr="00AC508F" w:rsidR="00133D56">
        <w:t xml:space="preserve">Баскаева С.И. </w:t>
      </w:r>
      <w:r w:rsidRPr="00AC508F">
        <w:t>квалифицированы</w:t>
      </w:r>
      <w:r w:rsidRPr="00AC508F" w:rsidR="00C83832">
        <w:t>,</w:t>
      </w:r>
      <w:r w:rsidRPr="00AC508F">
        <w:t xml:space="preserve"> верно, по ч. 1 ст. 12.8 КоАП РФ, а именно 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AC508F">
          <w:rPr>
            <w:color w:val="0000FF"/>
          </w:rPr>
          <w:t>деяния</w:t>
        </w:r>
      </w:hyperlink>
      <w:r w:rsidRPr="00AC508F">
        <w:t>.</w:t>
      </w:r>
    </w:p>
    <w:p w:rsidR="00F148C2" w:rsidRPr="00AC508F" w:rsidP="00F148C2">
      <w:pPr>
        <w:ind w:firstLine="708"/>
        <w:jc w:val="both"/>
      </w:pPr>
      <w:r w:rsidRPr="00AC508F">
        <w:t>Согласно сведениям</w:t>
      </w:r>
      <w:r w:rsidRPr="00AC508F">
        <w:t xml:space="preserve"> ГИБДД признаков уголовно наказуемого деяния, предусмотренного ст. 264.1 УК РФ в отношении </w:t>
      </w:r>
      <w:r w:rsidRPr="00AC508F" w:rsidR="00133D56">
        <w:t>Баскаева С.И.</w:t>
      </w:r>
      <w:r w:rsidRPr="00AC508F">
        <w:t xml:space="preserve">, не установлено. </w:t>
      </w:r>
    </w:p>
    <w:p w:rsidR="00F148C2" w:rsidRPr="00AC508F" w:rsidP="00F148C2">
      <w:pPr>
        <w:pStyle w:val="BodyText"/>
        <w:ind w:firstLine="708"/>
      </w:pPr>
      <w:r w:rsidRPr="00AC508F">
        <w:t xml:space="preserve">Вина </w:t>
      </w:r>
      <w:r w:rsidRPr="00AC508F" w:rsidR="00133D56">
        <w:t xml:space="preserve">Баскаева С.И. </w:t>
      </w:r>
      <w:r w:rsidRPr="00AC508F">
        <w:t>в совершении административного правонарушения, предусмотренного ч. 1 ст. 12.8 КоАП РФ полностью доказана и подтверждается исследованными в порядке ст. 26.11 КоАП РФ доказательствами:</w:t>
      </w:r>
    </w:p>
    <w:p w:rsidR="00F148C2" w:rsidRPr="00AC508F" w:rsidP="00F148C2">
      <w:pPr>
        <w:pStyle w:val="BodyText"/>
        <w:ind w:firstLine="708"/>
      </w:pPr>
      <w:r w:rsidRPr="00AC508F">
        <w:t xml:space="preserve">- протоколом об отстранении от управления транспортным средством </w:t>
      </w:r>
      <w:r w:rsidRPr="00AC508F">
        <w:br/>
        <w:t xml:space="preserve">№ </w:t>
      </w:r>
      <w:r w:rsidR="00D4302D">
        <w:rPr>
          <w:sz w:val="26"/>
          <w:szCs w:val="26"/>
        </w:rPr>
        <w:t>___________</w:t>
      </w:r>
      <w:r w:rsidRPr="00AC508F" w:rsidR="007C6C3E">
        <w:t>от</w:t>
      </w:r>
      <w:r w:rsidRPr="00AC508F" w:rsidR="007C6C3E">
        <w:t xml:space="preserve"> </w:t>
      </w:r>
      <w:r w:rsidR="00D4302D">
        <w:t>__________</w:t>
      </w:r>
      <w:r w:rsidRPr="00AC508F" w:rsidR="002D3601">
        <w:t>года</w:t>
      </w:r>
      <w:r w:rsidRPr="00AC508F" w:rsidR="002D3601">
        <w:t>,</w:t>
      </w:r>
      <w:r w:rsidRPr="00AC508F">
        <w:t xml:space="preserve"> согласно </w:t>
      </w:r>
      <w:r w:rsidRPr="00AC508F" w:rsidR="00AC508F">
        <w:t>которого основанием</w:t>
      </w:r>
      <w:r w:rsidRPr="00AC508F">
        <w:t xml:space="preserve"> для отстранения водителя </w:t>
      </w:r>
      <w:r w:rsidRPr="00AC508F" w:rsidR="00133D56">
        <w:t>Баскаева С.И.</w:t>
      </w:r>
      <w:r w:rsidRPr="00AC508F">
        <w:t xml:space="preserve">от управления транспортным средством являлось наличие достаточных оснований полагать, что </w:t>
      </w:r>
      <w:r w:rsidRPr="00AC508F">
        <w:t>последний</w:t>
      </w:r>
      <w:r w:rsidRPr="00AC508F">
        <w:t xml:space="preserve">, </w:t>
      </w:r>
      <w:r w:rsidRPr="00AC508F" w:rsidR="00AC508F">
        <w:t>управляя транспортным</w:t>
      </w:r>
      <w:r w:rsidRPr="00AC508F">
        <w:t xml:space="preserve"> средством, находится в состоянии опьянения</w:t>
      </w:r>
      <w:r w:rsidRPr="00AC508F" w:rsidR="007C6C3E">
        <w:t xml:space="preserve"> (</w:t>
      </w:r>
      <w:r w:rsidRPr="00AC508F" w:rsidR="00A60C75">
        <w:t>поведение не соответствующее обстановке</w:t>
      </w:r>
      <w:r w:rsidRPr="00AC508F" w:rsidR="001A71F7">
        <w:t>)</w:t>
      </w:r>
      <w:r w:rsidRPr="00AC508F">
        <w:t>;</w:t>
      </w:r>
    </w:p>
    <w:p w:rsidR="007C6C3E" w:rsidRPr="00AC508F" w:rsidP="00F148C2">
      <w:pPr>
        <w:pStyle w:val="BodyText"/>
        <w:ind w:firstLine="708"/>
      </w:pPr>
      <w:r w:rsidRPr="00AC508F">
        <w:t xml:space="preserve">- протоколом о направлении на медицинское освидетельствование на состояние опьянения </w:t>
      </w:r>
      <w:r w:rsidR="00D4302D">
        <w:rPr>
          <w:sz w:val="26"/>
          <w:szCs w:val="26"/>
        </w:rPr>
        <w:t>___________</w:t>
      </w:r>
      <w:r w:rsidRPr="00AC508F" w:rsidR="006C18A6">
        <w:t>от</w:t>
      </w:r>
      <w:r w:rsidR="00D4302D">
        <w:t>__________</w:t>
      </w:r>
      <w:r w:rsidRPr="00AC508F">
        <w:t>года</w:t>
      </w:r>
      <w:r w:rsidRPr="00AC508F">
        <w:t xml:space="preserve">, согласно </w:t>
      </w:r>
      <w:r w:rsidRPr="00AC508F" w:rsidR="00791A5A">
        <w:t>которого основанием</w:t>
      </w:r>
      <w:r w:rsidRPr="00AC508F">
        <w:t xml:space="preserve"> для направления </w:t>
      </w:r>
      <w:r w:rsidRPr="00AC508F" w:rsidR="00133D56">
        <w:t xml:space="preserve">Баскаева С.И. </w:t>
      </w:r>
      <w:r w:rsidRPr="00AC508F" w:rsidR="00791A5A">
        <w:t>на медицинское</w:t>
      </w:r>
      <w:r w:rsidRPr="00AC508F">
        <w:t xml:space="preserve"> освидетельствование послужил</w:t>
      </w:r>
      <w:r w:rsidRPr="00AC508F" w:rsidR="006C18A6">
        <w:t>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F148C2" w:rsidRPr="00AC508F" w:rsidP="00F148C2">
      <w:pPr>
        <w:pStyle w:val="BodyText"/>
        <w:ind w:firstLine="708"/>
      </w:pPr>
      <w:r w:rsidRPr="00AC508F">
        <w:t xml:space="preserve">- актом медицинского освидетельствования на состояние опьянения </w:t>
      </w:r>
      <w:r w:rsidRPr="00AC508F">
        <w:br/>
        <w:t xml:space="preserve">№ </w:t>
      </w:r>
      <w:r w:rsidR="00D4302D">
        <w:rPr>
          <w:sz w:val="26"/>
          <w:szCs w:val="26"/>
        </w:rPr>
        <w:t>___________</w:t>
      </w:r>
      <w:r w:rsidRPr="00AC508F" w:rsidR="00AB17F3">
        <w:t>от</w:t>
      </w:r>
      <w:r w:rsidRPr="00AC508F" w:rsidR="00AB17F3">
        <w:t xml:space="preserve"> </w:t>
      </w:r>
      <w:r w:rsidR="00D4302D">
        <w:t>__________</w:t>
      </w:r>
      <w:r w:rsidRPr="00AC508F" w:rsidR="00D806C1">
        <w:t>года</w:t>
      </w:r>
      <w:r w:rsidRPr="00AC508F">
        <w:t>, согласно которого установлено состояние опьянения</w:t>
      </w:r>
      <w:r w:rsidRPr="00AC508F" w:rsidR="004442EE">
        <w:t xml:space="preserve"> при наличии </w:t>
      </w:r>
      <w:r w:rsidRPr="00AC508F" w:rsidR="007D4F3F">
        <w:t xml:space="preserve">у </w:t>
      </w:r>
      <w:r w:rsidRPr="00AC508F" w:rsidR="00D806C1">
        <w:t xml:space="preserve">Баскаева С.И. </w:t>
      </w:r>
      <w:r w:rsidRPr="00AC508F" w:rsidR="004442EE">
        <w:t xml:space="preserve">следующих клинических признаков: </w:t>
      </w:r>
      <w:r w:rsidRPr="00AC508F" w:rsidR="007D4F3F">
        <w:t>вялая</w:t>
      </w:r>
      <w:r w:rsidRPr="00AC508F" w:rsidR="000628EA">
        <w:t xml:space="preserve"> реакция на свет, </w:t>
      </w:r>
      <w:r w:rsidRPr="00AC508F" w:rsidR="000B678E">
        <w:t>зрач</w:t>
      </w:r>
      <w:r w:rsidRPr="00AC508F" w:rsidR="00AB17F3">
        <w:t xml:space="preserve">ки </w:t>
      </w:r>
      <w:r w:rsidRPr="00AC508F" w:rsidR="007D4F3F">
        <w:t>расширены</w:t>
      </w:r>
      <w:r w:rsidRPr="00AC508F" w:rsidR="00A60C75">
        <w:t>, координационные пробы</w:t>
      </w:r>
      <w:r w:rsidRPr="00AC508F" w:rsidR="00D806C1">
        <w:t xml:space="preserve"> не четко</w:t>
      </w:r>
      <w:r w:rsidRPr="00AC508F">
        <w:t>;</w:t>
      </w:r>
    </w:p>
    <w:p w:rsidR="00F148C2" w:rsidRPr="00AC508F" w:rsidP="00F148C2">
      <w:pPr>
        <w:pStyle w:val="BodyText"/>
        <w:ind w:firstLine="708"/>
      </w:pPr>
      <w:r w:rsidRPr="00AC508F">
        <w:t xml:space="preserve">- справкой химико-токсикологического исследования № </w:t>
      </w:r>
      <w:r w:rsidR="00D4302D">
        <w:rPr>
          <w:sz w:val="26"/>
          <w:szCs w:val="26"/>
        </w:rPr>
        <w:t>___________</w:t>
      </w:r>
      <w:r w:rsidRPr="00AC508F" w:rsidR="00D806C1">
        <w:t xml:space="preserve"> от </w:t>
      </w:r>
      <w:r w:rsidR="00D4302D">
        <w:rPr>
          <w:sz w:val="26"/>
          <w:szCs w:val="26"/>
        </w:rPr>
        <w:t>___________</w:t>
      </w:r>
      <w:r w:rsidRPr="00AC508F" w:rsidR="009C163C">
        <w:t>года</w:t>
      </w:r>
      <w:r w:rsidRPr="00AC508F">
        <w:t xml:space="preserve">, согласно которой в отобранной биологической среде </w:t>
      </w:r>
      <w:r w:rsidRPr="00AC508F" w:rsidR="00D806C1">
        <w:t xml:space="preserve">Баскаева С.И. </w:t>
      </w:r>
      <w:r w:rsidRPr="00AC508F">
        <w:t xml:space="preserve">по результатам проведения химико-токсикологического исследования </w:t>
      </w:r>
      <w:r w:rsidRPr="00AC508F">
        <w:t>обнаружен</w:t>
      </w:r>
      <w:r w:rsidRPr="00AC508F">
        <w:t xml:space="preserve"> </w:t>
      </w:r>
      <w:r w:rsidRPr="00AC508F" w:rsidR="00D806C1">
        <w:t>альфа-пирролидиновалерофенон</w:t>
      </w:r>
      <w:r w:rsidRPr="00AC508F">
        <w:t xml:space="preserve">;  </w:t>
      </w:r>
    </w:p>
    <w:p w:rsidR="00F148C2" w:rsidRPr="00AC508F" w:rsidP="00F148C2">
      <w:pPr>
        <w:autoSpaceDE w:val="0"/>
        <w:autoSpaceDN w:val="0"/>
        <w:adjustRightInd w:val="0"/>
        <w:ind w:firstLine="708"/>
        <w:jc w:val="both"/>
      </w:pPr>
      <w:r w:rsidRPr="00AC508F">
        <w:t xml:space="preserve">- видеофиксацией, согласно которой зафиксировано отстранение и направление на медицинское освидетельствование на состояние опьянения </w:t>
      </w:r>
      <w:r w:rsidRPr="00AC508F" w:rsidR="00D806C1">
        <w:t>Баскаева С.И.</w:t>
      </w:r>
    </w:p>
    <w:p w:rsidR="00F148C2" w:rsidRPr="00AC508F" w:rsidP="00F148C2">
      <w:pPr>
        <w:pStyle w:val="BodyText"/>
        <w:ind w:firstLine="708"/>
      </w:pPr>
      <w:r w:rsidRPr="00AC508F">
        <w:t xml:space="preserve">  - протоколом об административном правонарушении № </w:t>
      </w:r>
      <w:r w:rsidR="00D4302D">
        <w:rPr>
          <w:sz w:val="26"/>
          <w:szCs w:val="26"/>
        </w:rPr>
        <w:t>___________</w:t>
      </w:r>
      <w:r w:rsidRPr="00AC508F" w:rsidR="009C163C">
        <w:t>от</w:t>
      </w:r>
      <w:r w:rsidRPr="00AC508F" w:rsidR="00D806C1">
        <w:t xml:space="preserve"> </w:t>
      </w:r>
      <w:r w:rsidR="00D4302D">
        <w:rPr>
          <w:sz w:val="26"/>
          <w:szCs w:val="26"/>
        </w:rPr>
        <w:t>___________</w:t>
      </w:r>
      <w:r w:rsidRPr="00AC508F" w:rsidR="00D806C1">
        <w:t>года</w:t>
      </w:r>
      <w:r w:rsidRPr="00AC508F" w:rsidR="007D4F3F">
        <w:t xml:space="preserve">, согласно которого </w:t>
      </w:r>
      <w:r w:rsidRPr="00AC508F" w:rsidR="00D806C1">
        <w:t>Баскаев</w:t>
      </w:r>
      <w:r w:rsidRPr="00AC508F" w:rsidR="00D806C1">
        <w:t xml:space="preserve"> С.И. </w:t>
      </w:r>
      <w:r w:rsidRPr="00AC508F">
        <w:t>в нарушение пункта 2.7 Правил дорожного движения РФ, управлял транспортным средством в состоянии опьянения, когда такие действия не содержат признак</w:t>
      </w:r>
      <w:r w:rsidRPr="00AC508F" w:rsidR="008D1710">
        <w:t>ов уголовно наказуемого деяния;</w:t>
      </w:r>
    </w:p>
    <w:p w:rsidR="003010EC" w:rsidRPr="00AC508F" w:rsidP="003010EC">
      <w:pPr>
        <w:pStyle w:val="BodyText"/>
        <w:ind w:firstLine="708"/>
      </w:pPr>
      <w:r w:rsidRPr="00AC508F">
        <w:t>Согласно п. 2.7 Правил дорожного движения водителю запрещается: управлять транспортным средством в состоянии опьянения (алкогольного, наркотического или иного), ставящем под угрозу безопасность движения.</w:t>
      </w:r>
    </w:p>
    <w:p w:rsidR="00AC508F" w:rsidRPr="00AC508F" w:rsidP="00AC508F">
      <w:pPr>
        <w:pStyle w:val="BodyText"/>
        <w:ind w:firstLine="708"/>
      </w:pPr>
      <w:r w:rsidRPr="00AC508F">
        <w:t xml:space="preserve">Согласно </w:t>
      </w:r>
      <w:r w:rsidRPr="00AC508F" w:rsidR="00AB17F3">
        <w:t>примечанию,</w:t>
      </w:r>
      <w:r w:rsidRPr="00AC508F">
        <w:t xml:space="preserve"> к статье 12.8</w:t>
      </w:r>
      <w:r w:rsidR="00D4302D">
        <w:t xml:space="preserve"> </w:t>
      </w:r>
      <w:r w:rsidRPr="00AC508F">
        <w:t>Ко</w:t>
      </w:r>
      <w:r w:rsidRPr="00AC508F" w:rsidR="000B5609">
        <w:t>АП</w:t>
      </w:r>
      <w:r w:rsidRPr="00AC508F" w:rsidR="000B5609">
        <w:t xml:space="preserve"> РФ употребление</w:t>
      </w:r>
      <w:r w:rsidRPr="00AC508F">
        <w:t xml:space="preserve"> веществ, вызывающих алкогольное или наркотическое опьянение, либо психотропных или иных вызывающих опьянение веществ запрещается.</w:t>
      </w:r>
    </w:p>
    <w:p w:rsidR="003010EC" w:rsidRPr="00AC508F" w:rsidP="00AC508F">
      <w:pPr>
        <w:pStyle w:val="BodyText"/>
        <w:ind w:firstLine="708"/>
      </w:pPr>
      <w:r w:rsidRPr="00AC508F">
        <w:t>Адми</w:t>
      </w:r>
      <w:r w:rsidRPr="00AC508F">
        <w:t>нистративная ответственность, предусмотренная ст. 12.8 и ч. 3ст. 12.27</w:t>
      </w:r>
      <w:r w:rsidR="00D4302D">
        <w:t xml:space="preserve"> </w:t>
      </w:r>
      <w:r w:rsidRPr="00AC508F">
        <w:t>Ко</w:t>
      </w:r>
      <w:r w:rsidRPr="00AC508F" w:rsidR="000B5609">
        <w:t>АП</w:t>
      </w:r>
      <w:r w:rsidRPr="00AC508F" w:rsidR="000B5609">
        <w:t xml:space="preserve"> РФ</w:t>
      </w:r>
      <w:r w:rsidRPr="00AC508F"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F148C2" w:rsidRPr="00AC508F" w:rsidP="00AC508F">
      <w:pPr>
        <w:autoSpaceDE w:val="0"/>
        <w:autoSpaceDN w:val="0"/>
        <w:adjustRightInd w:val="0"/>
        <w:ind w:firstLine="708"/>
        <w:jc w:val="both"/>
      </w:pPr>
      <w:r w:rsidRPr="00AC508F">
        <w:t xml:space="preserve">В соответствии с </w:t>
      </w:r>
      <w:hyperlink r:id="rId6" w:history="1">
        <w:r w:rsidRPr="00AC508F">
          <w:rPr>
            <w:color w:val="0000FF"/>
          </w:rPr>
          <w:t>п. 2.7</w:t>
        </w:r>
      </w:hyperlink>
      <w:r w:rsidRPr="00AC508F">
        <w:t xml:space="preserve"> Правил дорожного движения РФ, утвержденных постановлением Совета Министров - Правительства Российской Федерации от 23 октября 1993 года N 1090 -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148C2" w:rsidRPr="00AC508F" w:rsidP="00AC508F">
      <w:pPr>
        <w:autoSpaceDE w:val="0"/>
        <w:autoSpaceDN w:val="0"/>
        <w:adjustRightInd w:val="0"/>
        <w:ind w:firstLine="708"/>
        <w:jc w:val="both"/>
      </w:pPr>
      <w:r w:rsidRPr="00AC508F">
        <w:t xml:space="preserve">В силу </w:t>
      </w:r>
      <w:hyperlink r:id="rId7" w:history="1">
        <w:r w:rsidRPr="00AC508F">
          <w:rPr>
            <w:color w:val="0000FF"/>
          </w:rPr>
          <w:t xml:space="preserve"> ст. 27.12</w:t>
        </w:r>
      </w:hyperlink>
      <w:r w:rsidRPr="00AC508F">
        <w:t xml:space="preserve"> КоАП РФ -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 w:rsidRPr="00AC508F" w:rsidR="008E0509">
        <w:rPr>
          <w:rFonts w:eastAsiaTheme="minorHAnsi"/>
          <w:lang w:eastAsia="en-US"/>
        </w:rPr>
        <w:t xml:space="preserve">подлежат отстранению от управления транспортным средством и </w:t>
      </w:r>
      <w:r w:rsidRPr="00AC508F">
        <w:t>освидетельствованию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148C2" w:rsidRPr="00AC508F" w:rsidP="00AC508F">
      <w:pPr>
        <w:autoSpaceDE w:val="0"/>
        <w:autoSpaceDN w:val="0"/>
        <w:adjustRightInd w:val="0"/>
        <w:ind w:firstLine="708"/>
        <w:jc w:val="both"/>
      </w:pPr>
      <w:hyperlink r:id="rId8" w:history="1">
        <w:r w:rsidRPr="00AC508F">
          <w:rPr>
            <w:color w:val="0000FF"/>
          </w:rPr>
          <w:t>Порядок</w:t>
        </w:r>
      </w:hyperlink>
      <w:r w:rsidRPr="00AC508F">
        <w:t xml:space="preserve"> проведения медицинского освидетельствования на состояние опьянения (алкогольного, наркотического или иного токсического) утвержден Приказом Министерства здравоохранения Российской Федерации от 18 декабря 2015 года N 933н.</w:t>
      </w:r>
    </w:p>
    <w:p w:rsidR="00C83832" w:rsidRPr="00AC508F" w:rsidP="00C83832">
      <w:pPr>
        <w:pStyle w:val="ConsPlusNormal"/>
        <w:ind w:firstLine="708"/>
        <w:jc w:val="both"/>
        <w:rPr>
          <w:szCs w:val="24"/>
        </w:rPr>
      </w:pPr>
      <w:r w:rsidRPr="00AC508F">
        <w:rPr>
          <w:szCs w:val="24"/>
        </w:rPr>
        <w:t xml:space="preserve">Из материалов дела и в ходе рассмотрения дела установлено, что </w:t>
      </w:r>
      <w:r w:rsidRPr="00AC508F">
        <w:rPr>
          <w:szCs w:val="24"/>
        </w:rPr>
        <w:br/>
      </w:r>
      <w:r w:rsidRPr="00AC508F" w:rsidR="00D806C1">
        <w:rPr>
          <w:szCs w:val="24"/>
        </w:rPr>
        <w:t>Баскаев С.И.</w:t>
      </w:r>
      <w:r w:rsidRPr="00AC508F">
        <w:rPr>
          <w:szCs w:val="24"/>
        </w:rPr>
        <w:t>был отстранен от управления транспортным средством при наличии достаточных оснований полагать, что находится в состоянии опьянения при наличии признак</w:t>
      </w:r>
      <w:r w:rsidRPr="00AC508F" w:rsidR="00AC508F">
        <w:rPr>
          <w:szCs w:val="24"/>
        </w:rPr>
        <w:t>а опьянения</w:t>
      </w:r>
      <w:r w:rsidRPr="00AC508F">
        <w:rPr>
          <w:szCs w:val="24"/>
        </w:rPr>
        <w:t>:</w:t>
      </w:r>
      <w:r w:rsidRPr="00AC508F" w:rsidR="00AC508F">
        <w:rPr>
          <w:szCs w:val="24"/>
        </w:rPr>
        <w:t>поведение,</w:t>
      </w:r>
      <w:r w:rsidRPr="00AC508F" w:rsidR="009C163C">
        <w:rPr>
          <w:szCs w:val="24"/>
        </w:rPr>
        <w:t xml:space="preserve"> не соответствующее обстановке</w:t>
      </w:r>
      <w:r w:rsidRPr="00AC508F" w:rsidR="000B678E">
        <w:rPr>
          <w:szCs w:val="24"/>
        </w:rPr>
        <w:t>.</w:t>
      </w:r>
    </w:p>
    <w:p w:rsidR="00D806C1" w:rsidRPr="00AC508F" w:rsidP="00D806C1">
      <w:pPr>
        <w:pStyle w:val="ConsPlusNormal"/>
        <w:ind w:firstLine="540"/>
        <w:jc w:val="both"/>
        <w:rPr>
          <w:color w:val="000000"/>
          <w:szCs w:val="24"/>
          <w:shd w:val="clear" w:color="auto" w:fill="FFFFFF"/>
        </w:rPr>
      </w:pPr>
      <w:r w:rsidRPr="00AC508F">
        <w:rPr>
          <w:color w:val="000000"/>
          <w:szCs w:val="24"/>
          <w:shd w:val="clear" w:color="auto" w:fill="FFFFFF"/>
        </w:rP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806C1" w:rsidRPr="00AC508F" w:rsidP="00D806C1">
      <w:pPr>
        <w:pStyle w:val="ConsPlusNormal"/>
        <w:ind w:firstLine="540"/>
        <w:jc w:val="both"/>
        <w:rPr>
          <w:color w:val="000000"/>
          <w:szCs w:val="24"/>
          <w:shd w:val="clear" w:color="auto" w:fill="FFFFFF"/>
        </w:rPr>
      </w:pPr>
      <w:r w:rsidRPr="00AC508F">
        <w:rPr>
          <w:color w:val="000000"/>
          <w:szCs w:val="24"/>
          <w:shd w:val="clear" w:color="auto" w:fill="FFFFFF"/>
        </w:rPr>
        <w:t>Постановлением Правительства РФ от 21.10.2022 N 1882 утверждены Правила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 (далее – Правила освидетельствования).</w:t>
      </w:r>
    </w:p>
    <w:p w:rsidR="00D806C1" w:rsidRPr="00AC508F" w:rsidP="00D806C1">
      <w:pPr>
        <w:pStyle w:val="ConsPlusNormal"/>
        <w:ind w:firstLine="540"/>
        <w:jc w:val="both"/>
        <w:rPr>
          <w:color w:val="000000"/>
          <w:szCs w:val="24"/>
          <w:shd w:val="clear" w:color="auto" w:fill="FFFFFF"/>
        </w:rPr>
      </w:pPr>
      <w:r w:rsidRPr="00AC508F">
        <w:rPr>
          <w:color w:val="000000"/>
          <w:szCs w:val="24"/>
          <w:shd w:val="clear" w:color="auto" w:fill="FFFFFF"/>
        </w:rPr>
        <w:t>Согласно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806C1" w:rsidRPr="00AC508F" w:rsidP="00D806C1">
      <w:pPr>
        <w:pStyle w:val="ConsPlusNormal"/>
        <w:ind w:firstLine="540"/>
        <w:jc w:val="both"/>
        <w:rPr>
          <w:color w:val="000000"/>
          <w:szCs w:val="24"/>
          <w:shd w:val="clear" w:color="auto" w:fill="FFFFFF"/>
        </w:rPr>
      </w:pPr>
      <w:r w:rsidRPr="00AC508F">
        <w:rPr>
          <w:color w:val="000000"/>
          <w:szCs w:val="24"/>
          <w:shd w:val="clear" w:color="auto" w:fill="FFFFFF"/>
        </w:rPr>
        <w:t>Проведение освидетельствования на состояние алкогольного опьянения проведено с соблюдением требований Постановления Правительства РФ от 21.10.2022 N 1882.</w:t>
      </w:r>
    </w:p>
    <w:p w:rsidR="00231733" w:rsidRPr="00AC508F" w:rsidP="00D806C1">
      <w:pPr>
        <w:pStyle w:val="ConsPlusNormal"/>
        <w:ind w:firstLine="540"/>
        <w:jc w:val="both"/>
        <w:rPr>
          <w:szCs w:val="24"/>
        </w:rPr>
      </w:pPr>
      <w:r w:rsidRPr="00AC508F">
        <w:rPr>
          <w:szCs w:val="24"/>
        </w:rPr>
        <w:t xml:space="preserve">Водитель транспортного средства </w:t>
      </w:r>
      <w:r w:rsidRPr="00AC508F" w:rsidR="00FC5489">
        <w:rPr>
          <w:szCs w:val="24"/>
        </w:rPr>
        <w:t>Б</w:t>
      </w:r>
      <w:r w:rsidRPr="00AC508F" w:rsidR="00D806C1">
        <w:rPr>
          <w:szCs w:val="24"/>
        </w:rPr>
        <w:t>аскаев С.И.</w:t>
      </w:r>
      <w:r w:rsidRPr="00AC508F">
        <w:rPr>
          <w:szCs w:val="24"/>
        </w:rPr>
        <w:t xml:space="preserve">, в отношении которого имелись достаточные основания полагать, что </w:t>
      </w:r>
      <w:r w:rsidRPr="00AC508F" w:rsidR="000B678E">
        <w:rPr>
          <w:szCs w:val="24"/>
        </w:rPr>
        <w:t xml:space="preserve">при отрицательном результате освидетельствования на состояние алкогольного опьянения находится в состоянии опьянения, </w:t>
      </w:r>
      <w:r w:rsidRPr="00AC508F">
        <w:rPr>
          <w:szCs w:val="24"/>
        </w:rPr>
        <w:t>направлен на медицинское освидетельствование на состояние опьянения.</w:t>
      </w:r>
    </w:p>
    <w:p w:rsidR="00F148C2" w:rsidRPr="00AC508F" w:rsidP="00F148C2">
      <w:pPr>
        <w:autoSpaceDE w:val="0"/>
        <w:autoSpaceDN w:val="0"/>
        <w:adjustRightInd w:val="0"/>
        <w:ind w:firstLine="540"/>
        <w:jc w:val="both"/>
      </w:pPr>
      <w:r w:rsidRPr="00AC508F">
        <w:t xml:space="preserve">Согласно </w:t>
      </w:r>
      <w:hyperlink r:id="rId9" w:history="1">
        <w:r w:rsidRPr="00AC508F">
          <w:rPr>
            <w:color w:val="0000FF"/>
          </w:rPr>
          <w:t>пункту 8</w:t>
        </w:r>
      </w:hyperlink>
      <w:r w:rsidRPr="00AC508F">
        <w:t xml:space="preserve"> Порядка </w:t>
      </w:r>
      <w:r w:rsidRPr="00AC508F" w:rsidR="00AC508F">
        <w:t xml:space="preserve">N 933н </w:t>
      </w:r>
      <w:r w:rsidRPr="00AC508F">
        <w:t xml:space="preserve"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r:id="rId10" w:history="1">
        <w:r w:rsidRPr="00AC508F">
          <w:rPr>
            <w:color w:val="0000FF"/>
          </w:rPr>
          <w:t>приложением N 2</w:t>
        </w:r>
      </w:hyperlink>
      <w:r w:rsidRPr="00AC508F">
        <w:t xml:space="preserve"> к указанному приказу (далее - Акт).</w:t>
      </w:r>
    </w:p>
    <w:p w:rsidR="00F148C2" w:rsidRPr="00AC508F" w:rsidP="00F148C2">
      <w:pPr>
        <w:autoSpaceDE w:val="0"/>
        <w:autoSpaceDN w:val="0"/>
        <w:adjustRightInd w:val="0"/>
        <w:ind w:firstLine="540"/>
        <w:jc w:val="both"/>
      </w:pPr>
      <w:r w:rsidRPr="00AC508F">
        <w:t xml:space="preserve">В силу </w:t>
      </w:r>
      <w:hyperlink r:id="rId11" w:history="1">
        <w:r w:rsidRPr="00AC508F">
          <w:rPr>
            <w:color w:val="0000FF"/>
          </w:rPr>
          <w:t>пункта 9</w:t>
        </w:r>
      </w:hyperlink>
      <w:r w:rsidRPr="00AC508F">
        <w:t xml:space="preserve">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2" w:history="1">
        <w:r w:rsidRPr="00AC508F">
          <w:rPr>
            <w:color w:val="0000FF"/>
          </w:rPr>
          <w:t>приложением N 2</w:t>
        </w:r>
      </w:hyperlink>
      <w:r w:rsidRPr="00AC508F">
        <w:t xml:space="preserve"> к Порядку.</w:t>
      </w:r>
    </w:p>
    <w:p w:rsidR="00F148C2" w:rsidRPr="00AC508F" w:rsidP="00F148C2">
      <w:pPr>
        <w:autoSpaceDE w:val="0"/>
        <w:autoSpaceDN w:val="0"/>
        <w:adjustRightInd w:val="0"/>
        <w:ind w:firstLine="540"/>
        <w:jc w:val="both"/>
      </w:pPr>
      <w:r w:rsidRPr="00AC508F"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Акте. (</w:t>
      </w:r>
      <w:r w:rsidRPr="00AC508F">
        <w:t>абз</w:t>
      </w:r>
      <w:r w:rsidRPr="00AC508F">
        <w:t xml:space="preserve"> 4 п. 11 Порядка)</w:t>
      </w:r>
    </w:p>
    <w:p w:rsidR="00F148C2" w:rsidRPr="00AC508F" w:rsidP="00F148C2">
      <w:pPr>
        <w:autoSpaceDE w:val="0"/>
        <w:autoSpaceDN w:val="0"/>
        <w:adjustRightInd w:val="0"/>
        <w:ind w:firstLine="540"/>
        <w:jc w:val="both"/>
      </w:pPr>
      <w:r w:rsidRPr="00AC508F">
        <w:t xml:space="preserve">В соответствии с </w:t>
      </w:r>
      <w:hyperlink r:id="rId13" w:history="1">
        <w:r w:rsidRPr="00AC508F">
          <w:rPr>
            <w:color w:val="0000FF"/>
          </w:rPr>
          <w:t>абз</w:t>
        </w:r>
        <w:r w:rsidRPr="00AC508F">
          <w:rPr>
            <w:color w:val="0000FF"/>
          </w:rPr>
          <w:t>. 1 п. 12</w:t>
        </w:r>
      </w:hyperlink>
      <w:r w:rsidRPr="00AC508F">
        <w:t xml:space="preserve"> Порядка при медицинском освидетельствовании лиц, указанных в </w:t>
      </w:r>
      <w:hyperlink r:id="rId14" w:history="1">
        <w:r w:rsidRPr="00AC508F">
          <w:rPr>
            <w:color w:val="0000FF"/>
          </w:rPr>
          <w:t>п.п. 1 п. 5</w:t>
        </w:r>
      </w:hyperlink>
      <w:r w:rsidRPr="00AC508F">
        <w:t xml:space="preserve">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F148C2" w:rsidRPr="00AC508F" w:rsidP="00F148C2">
      <w:pPr>
        <w:autoSpaceDE w:val="0"/>
        <w:autoSpaceDN w:val="0"/>
        <w:adjustRightInd w:val="0"/>
        <w:ind w:firstLine="540"/>
        <w:jc w:val="both"/>
      </w:pPr>
      <w:r w:rsidRPr="00AC508F">
        <w:t xml:space="preserve">В силу </w:t>
      </w:r>
      <w:hyperlink r:id="rId15" w:history="1">
        <w:r w:rsidRPr="00AC508F">
          <w:rPr>
            <w:color w:val="0000FF"/>
          </w:rPr>
          <w:t>п. 20</w:t>
        </w:r>
      </w:hyperlink>
      <w:r w:rsidRPr="00AC508F">
        <w:t xml:space="preserve"> Порядка - 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</w:t>
      </w:r>
      <w:hyperlink r:id="rId16" w:history="1">
        <w:r w:rsidRPr="00AC508F">
          <w:rPr>
            <w:color w:val="0000FF"/>
          </w:rPr>
          <w:t>пункте 14</w:t>
        </w:r>
      </w:hyperlink>
      <w:r w:rsidRPr="00AC508F">
        <w:t xml:space="preserve"> Акта указываются наименования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</w:t>
      </w:r>
      <w:hyperlink r:id="rId17" w:history="1">
        <w:r w:rsidRPr="00AC508F">
          <w:rPr>
            <w:color w:val="0000FF"/>
          </w:rPr>
          <w:t>постановлением</w:t>
        </w:r>
      </w:hyperlink>
      <w:r w:rsidRPr="00AC508F">
        <w:t xml:space="preserve"> Правительства Российской Федерации от 30 июня 1998 г. N 681 «Об утверждении перечня наркотических средств, психотропных веществ и их прекурсоров, подлежащих контролю в Российской Федерации».</w:t>
      </w:r>
    </w:p>
    <w:p w:rsidR="00F148C2" w:rsidRPr="00AC508F" w:rsidP="009C163C">
      <w:pPr>
        <w:pStyle w:val="BodyText"/>
        <w:ind w:firstLine="708"/>
      </w:pPr>
      <w:r w:rsidRPr="00AC508F">
        <w:t>Из акта медицинского освидетельствования на состояние опьянения №</w:t>
      </w:r>
      <w:r w:rsidR="00D4302D">
        <w:rPr>
          <w:sz w:val="26"/>
          <w:szCs w:val="26"/>
        </w:rPr>
        <w:t>___________</w:t>
      </w:r>
      <w:r w:rsidRPr="00AC508F" w:rsidR="00AC508F">
        <w:t xml:space="preserve"> от</w:t>
      </w:r>
      <w:r w:rsidR="00AC508F">
        <w:br/>
      </w:r>
      <w:r w:rsidR="00D4302D">
        <w:rPr>
          <w:sz w:val="26"/>
          <w:szCs w:val="26"/>
        </w:rPr>
        <w:t>___________</w:t>
      </w:r>
      <w:r w:rsidRPr="00AC508F" w:rsidR="00FC5489">
        <w:t>года</w:t>
      </w:r>
      <w:r w:rsidRPr="00AC508F">
        <w:t xml:space="preserve">, следует, что </w:t>
      </w:r>
      <w:r w:rsidRPr="00AC508F" w:rsidR="007D4F3F">
        <w:t xml:space="preserve">у </w:t>
      </w:r>
      <w:r w:rsidRPr="00AC508F" w:rsidR="00FC5489">
        <w:t>Баскаева С.И.</w:t>
      </w:r>
      <w:r w:rsidRPr="00AC508F" w:rsidR="000628EA">
        <w:t xml:space="preserve">имеются </w:t>
      </w:r>
      <w:r w:rsidRPr="00AC508F" w:rsidR="00D615F6">
        <w:t>клинически</w:t>
      </w:r>
      <w:r w:rsidRPr="00AC508F" w:rsidR="000628EA">
        <w:t>е</w:t>
      </w:r>
      <w:r w:rsidRPr="00AC508F" w:rsidR="00D615F6">
        <w:t xml:space="preserve"> признак</w:t>
      </w:r>
      <w:r w:rsidRPr="00AC508F" w:rsidR="000628EA">
        <w:t>и</w:t>
      </w:r>
      <w:r w:rsidRPr="00AC508F" w:rsidR="00D615F6">
        <w:t xml:space="preserve"> опьянения, а именно</w:t>
      </w:r>
      <w:r w:rsidRPr="00AC508F" w:rsidR="000628EA">
        <w:t>:</w:t>
      </w:r>
      <w:r w:rsidRPr="00AC508F" w:rsidR="00FC5489">
        <w:t>в</w:t>
      </w:r>
      <w:r w:rsidRPr="00AC508F" w:rsidR="00FC5489">
        <w:t>ялая реакция на свет, зрачки расширены, координационные пробы не четко</w:t>
      </w:r>
      <w:r w:rsidRPr="00AC508F">
        <w:t>.</w:t>
      </w:r>
    </w:p>
    <w:p w:rsidR="00FC5489" w:rsidRPr="00AC508F" w:rsidP="00FC5489">
      <w:pPr>
        <w:autoSpaceDE w:val="0"/>
        <w:autoSpaceDN w:val="0"/>
        <w:adjustRightInd w:val="0"/>
        <w:ind w:firstLine="540"/>
        <w:jc w:val="both"/>
      </w:pPr>
      <w:r w:rsidRPr="00AC508F">
        <w:t xml:space="preserve">По </w:t>
      </w:r>
      <w:r w:rsidRPr="00AC508F" w:rsidR="000628EA">
        <w:t>результатам химико</w:t>
      </w:r>
      <w:r w:rsidRPr="00AC508F">
        <w:t xml:space="preserve">-токсикологического исследования </w:t>
      </w:r>
      <w:r w:rsidRPr="00AC508F" w:rsidR="009C163C">
        <w:t xml:space="preserve">№ </w:t>
      </w:r>
      <w:r w:rsidR="00D4302D">
        <w:rPr>
          <w:sz w:val="26"/>
          <w:szCs w:val="26"/>
        </w:rPr>
        <w:t>___________</w:t>
      </w:r>
      <w:r w:rsidRPr="00AC508F">
        <w:t xml:space="preserve"> </w:t>
      </w:r>
      <w:r w:rsidRPr="00AC508F" w:rsidR="009C163C">
        <w:t xml:space="preserve">от </w:t>
      </w:r>
      <w:r w:rsidR="00D4302D">
        <w:rPr>
          <w:sz w:val="26"/>
          <w:szCs w:val="26"/>
        </w:rPr>
        <w:t>___________</w:t>
      </w:r>
      <w:r w:rsidRPr="00AC508F" w:rsidR="009C163C">
        <w:t>года</w:t>
      </w:r>
      <w:r w:rsidRPr="00AC508F" w:rsidR="009C163C">
        <w:t xml:space="preserve"> в отобранной биологической среде </w:t>
      </w:r>
      <w:r w:rsidRPr="00AC508F">
        <w:t>Баскаева</w:t>
      </w:r>
      <w:r w:rsidRPr="00AC508F">
        <w:t xml:space="preserve"> С.И.</w:t>
      </w:r>
      <w:r w:rsidRPr="00AC508F" w:rsidR="000628EA">
        <w:t>обнаружен</w:t>
      </w:r>
      <w:r w:rsidR="00D4302D">
        <w:t xml:space="preserve"> </w:t>
      </w:r>
      <w:r w:rsidRPr="00AC508F">
        <w:t>альфа-пирролидиновалерофенон</w:t>
      </w:r>
      <w:r w:rsidRPr="00AC508F">
        <w:t>.</w:t>
      </w:r>
    </w:p>
    <w:p w:rsidR="00FC5489" w:rsidRPr="00AC508F" w:rsidP="00FC5489">
      <w:pPr>
        <w:autoSpaceDE w:val="0"/>
        <w:autoSpaceDN w:val="0"/>
        <w:adjustRightInd w:val="0"/>
        <w:ind w:firstLine="540"/>
        <w:jc w:val="both"/>
      </w:pPr>
      <w:r w:rsidRPr="00AC508F">
        <w:t xml:space="preserve">Согласно </w:t>
      </w:r>
      <w:hyperlink r:id="rId18" w:history="1">
        <w:r w:rsidRPr="00AC508F">
          <w:rPr>
            <w:color w:val="0000FF"/>
          </w:rPr>
          <w:t>Постановления</w:t>
        </w:r>
      </w:hyperlink>
      <w:r w:rsidRPr="00AC508F">
        <w:t xml:space="preserve"> Правительства РФ от 30.06.1998 N 681 «Об утверждении перечня наркотических средств, психотропных веществ и их прекурсоров, подлежащих контролю в Российской Федерации»,  </w:t>
      </w:r>
      <w:r w:rsidRPr="00AC508F">
        <w:t>пиролидиновалерофенон</w:t>
      </w:r>
      <w:r w:rsidRPr="00AC508F">
        <w:t xml:space="preserve">, рассматривается как производное наркотического средства N - </w:t>
      </w:r>
      <w:r w:rsidRPr="00AC508F">
        <w:t>метилэфедрона</w:t>
      </w:r>
      <w:r w:rsidRPr="00AC508F">
        <w:t>, оборот которого запрещен в РФ.</w:t>
      </w:r>
    </w:p>
    <w:p w:rsidR="00F148C2" w:rsidRPr="00AC508F" w:rsidP="00FD48E6">
      <w:pPr>
        <w:pStyle w:val="BodyText"/>
        <w:ind w:firstLine="708"/>
      </w:pPr>
      <w:r w:rsidRPr="00AC508F">
        <w:t xml:space="preserve">Данное административное правонарушение </w:t>
      </w:r>
      <w:r w:rsidRPr="00AC508F" w:rsidR="00FC5489">
        <w:t>Баскаев С.И.</w:t>
      </w:r>
      <w:r w:rsidRPr="00AC508F">
        <w:t>совершил умышленно, так как осознавал противоправный характер своих действий, выразившихся в управлении транспортным средством водителем, находящимся в состоянии опьянения, предвидел его вредные последствия и относился к ним безразлично.</w:t>
      </w:r>
    </w:p>
    <w:p w:rsidR="00D615F6" w:rsidRPr="00AC508F" w:rsidP="00D615F6">
      <w:pPr>
        <w:autoSpaceDE w:val="0"/>
        <w:autoSpaceDN w:val="0"/>
        <w:adjustRightInd w:val="0"/>
        <w:ind w:firstLine="708"/>
        <w:jc w:val="both"/>
      </w:pPr>
      <w:r w:rsidRPr="00AC508F">
        <w:t xml:space="preserve">Как разъяснено в п. 23 Постановления Пленума Верховного Суда РФ </w:t>
      </w:r>
      <w:r w:rsidRPr="00AC508F" w:rsidR="00AA1DAB">
        <w:br/>
      </w:r>
      <w:r w:rsidRPr="00AC508F">
        <w:t xml:space="preserve">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рассмотрении дел об административных правонарушениях в области дорожного движения необходимо учитывать, что согласно </w:t>
      </w:r>
      <w:hyperlink r:id="rId19" w:history="1">
        <w:r w:rsidRPr="00AC508F">
          <w:rPr>
            <w:color w:val="0000FF"/>
          </w:rPr>
          <w:t>части 3 статьи 26.2</w:t>
        </w:r>
      </w:hyperlink>
      <w:r w:rsidRPr="00AC508F">
        <w:t xml:space="preserve"> КоАП РФ не допускается использование доказательств по делу об административном правонарушении (например, протокола об административном правонарушении, протоколов о применении мер обеспечения производства по делу об административном правонарушении, акта освидетельствования на состояние алкогольного опьянения, акта медицинского освидетельствования на состояние опьянения), если указанные доказательства получены с нарушением закона. Все собранные доказательства подлежат оценке по правилам </w:t>
      </w:r>
      <w:hyperlink r:id="rId20" w:history="1">
        <w:r w:rsidRPr="00AC508F">
          <w:rPr>
            <w:color w:val="0000FF"/>
          </w:rPr>
          <w:t>статьи 26.11</w:t>
        </w:r>
      </w:hyperlink>
      <w:r w:rsidRPr="00AC508F">
        <w:t xml:space="preserve"> КоАП РФ и не могут выступать предметом самостоятельного оспаривания.</w:t>
      </w:r>
    </w:p>
    <w:p w:rsidR="00F148C2" w:rsidRPr="00AC508F" w:rsidP="00F148C2">
      <w:pPr>
        <w:ind w:firstLine="708"/>
        <w:jc w:val="both"/>
      </w:pPr>
      <w:r w:rsidRPr="00AC508F">
        <w:t>Исследованные в судебном заседании доказательства получены без нарушения требований закона, являются допустимыми.</w:t>
      </w:r>
    </w:p>
    <w:p w:rsidR="00FD48E6" w:rsidRPr="00AC508F" w:rsidP="00FD48E6">
      <w:pPr>
        <w:ind w:firstLine="708"/>
        <w:jc w:val="both"/>
      </w:pPr>
      <w:r w:rsidRPr="00AC508F">
        <w:t xml:space="preserve">Материал об административном правонарушении собран без процессуальных нарушений в соответствии с КоАП РФ. </w:t>
      </w:r>
    </w:p>
    <w:p w:rsidR="00F148C2" w:rsidRPr="00AC508F" w:rsidP="00F148C2">
      <w:pPr>
        <w:pStyle w:val="BodyText"/>
        <w:ind w:firstLine="708"/>
      </w:pPr>
      <w:r w:rsidRPr="00AC508F">
        <w:t xml:space="preserve">При назначении </w:t>
      </w:r>
      <w:r w:rsidRPr="00AC508F" w:rsidR="00791A5A">
        <w:t>наказания, суд</w:t>
      </w:r>
      <w:r w:rsidRPr="00AC508F">
        <w:t xml:space="preserve"> учитывает характер совершенного правонарушения.</w:t>
      </w:r>
    </w:p>
    <w:p w:rsidR="00F148C2" w:rsidRPr="00AC508F" w:rsidP="00F148C2">
      <w:pPr>
        <w:pStyle w:val="BodyText"/>
        <w:ind w:firstLine="708"/>
      </w:pPr>
      <w:r w:rsidRPr="00AC508F">
        <w:t>Обстоятельств, смягчающих административную ответственность, предусмотренных ст. 4.2 КоАП РФ, не установлено.</w:t>
      </w:r>
    </w:p>
    <w:p w:rsidR="00F148C2" w:rsidRPr="00AC508F" w:rsidP="00F148C2">
      <w:pPr>
        <w:pStyle w:val="BodyText"/>
        <w:ind w:firstLine="708"/>
      </w:pPr>
      <w:r w:rsidRPr="00AC508F">
        <w:t>Обстоятельством, отягчающим административную ответственность, предусмотренным ст. 4.3 КоАП РФ, является совершение повторно однородного правонарушения</w:t>
      </w:r>
      <w:r w:rsidRPr="00AC508F" w:rsidR="000E5EF8">
        <w:t xml:space="preserve"> в области дорожного движения</w:t>
      </w:r>
      <w:r w:rsidRPr="00AC508F">
        <w:t>.</w:t>
      </w:r>
    </w:p>
    <w:p w:rsidR="00F148C2" w:rsidRPr="00AC508F" w:rsidP="00F148C2">
      <w:pPr>
        <w:pStyle w:val="BodyText"/>
        <w:ind w:firstLine="708"/>
      </w:pPr>
      <w:r w:rsidRPr="00AC508F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AC508F" w:rsidR="00AC508F">
        <w:t>Баскаеву С.И.</w:t>
      </w:r>
      <w:r w:rsidRPr="00AC508F">
        <w:t>наказания в виде административного штрафа в размере 30 000 рублей и лишения права управления транспортными средствами сроком на</w:t>
      </w:r>
      <w:r w:rsidRPr="00AC508F" w:rsidR="00FC5489">
        <w:t>2 года</w:t>
      </w:r>
      <w:r w:rsidRPr="00AC508F">
        <w:t>.</w:t>
      </w:r>
    </w:p>
    <w:p w:rsidR="00F148C2" w:rsidRPr="00AC508F" w:rsidP="00F148C2">
      <w:pPr>
        <w:pStyle w:val="BodyText"/>
      </w:pPr>
      <w:r w:rsidRPr="00AC508F">
        <w:tab/>
        <w:t>Руководствуясь ст. ст. 29.9 – 29.11 КоАП РФ,</w:t>
      </w:r>
    </w:p>
    <w:p w:rsidR="00F148C2" w:rsidRPr="00AC508F" w:rsidP="00F148C2">
      <w:pPr>
        <w:pStyle w:val="BodyText"/>
      </w:pPr>
    </w:p>
    <w:p w:rsidR="00F148C2" w:rsidRPr="00AC508F" w:rsidP="00F148C2">
      <w:pPr>
        <w:pStyle w:val="BodyText"/>
        <w:jc w:val="center"/>
      </w:pPr>
      <w:r w:rsidRPr="00AC508F">
        <w:t>постановил:</w:t>
      </w:r>
    </w:p>
    <w:p w:rsidR="00F148C2" w:rsidRPr="00AC508F" w:rsidP="00F148C2">
      <w:pPr>
        <w:pStyle w:val="BodyText"/>
      </w:pPr>
    </w:p>
    <w:p w:rsidR="00F148C2" w:rsidRPr="00AC508F" w:rsidP="00F148C2">
      <w:pPr>
        <w:pStyle w:val="BodyText"/>
      </w:pPr>
      <w:r w:rsidRPr="00AC508F">
        <w:tab/>
        <w:t>Признать</w:t>
      </w:r>
      <w:r w:rsidR="00D4302D">
        <w:t xml:space="preserve"> </w:t>
      </w:r>
      <w:r w:rsidRPr="00AC508F" w:rsidR="00FC5489">
        <w:t xml:space="preserve">Бакаева </w:t>
      </w:r>
      <w:r w:rsidR="00D4302D">
        <w:t>С.И.</w:t>
      </w:r>
      <w:r w:rsidRPr="00AC508F" w:rsidR="00AC508F">
        <w:t xml:space="preserve"> виновным</w:t>
      </w:r>
      <w:r w:rsidRPr="00AC508F">
        <w:t xml:space="preserve"> в совершении административного правонарушения, предусмотренного </w:t>
      </w:r>
      <w:r w:rsidRPr="00AC508F">
        <w:t>ч</w:t>
      </w:r>
      <w:r w:rsidRPr="00AC508F">
        <w:t xml:space="preserve">. 1 ст. 12.8 КоАП РФ и подвергнуть административному наказанию в виде штрафа в размере 30 000 (тридцать тысяч) рублей и лишения права управления транспортными средствами сроком на </w:t>
      </w:r>
      <w:r w:rsidRPr="00AC508F" w:rsidR="00FC5489">
        <w:t>2 года</w:t>
      </w:r>
      <w:r w:rsidRPr="00AC508F">
        <w:t>.</w:t>
      </w:r>
    </w:p>
    <w:p w:rsidR="000628EA" w:rsidRPr="00AC508F" w:rsidP="000628EA">
      <w:pPr>
        <w:pStyle w:val="BodyText"/>
        <w:ind w:firstLine="708"/>
      </w:pPr>
      <w:r w:rsidRPr="00AC508F">
        <w:t xml:space="preserve">Штраф подлежит перечислению на следующие реквизиты: </w:t>
      </w:r>
      <w:r w:rsidR="00D4302D">
        <w:rPr>
          <w:sz w:val="26"/>
          <w:szCs w:val="26"/>
        </w:rPr>
        <w:t>___________</w:t>
      </w:r>
      <w:r w:rsidRPr="00AC508F">
        <w:t xml:space="preserve">.       </w:t>
      </w:r>
    </w:p>
    <w:p w:rsidR="00F148C2" w:rsidRPr="00AC508F" w:rsidP="00F148C2">
      <w:pPr>
        <w:ind w:firstLine="720"/>
        <w:jc w:val="both"/>
      </w:pPr>
      <w:r w:rsidRPr="00AC508F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C508F">
        <w:t xml:space="preserve">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F148C2" w:rsidRPr="00AC508F" w:rsidP="00F148C2">
      <w:pPr>
        <w:autoSpaceDE w:val="0"/>
        <w:autoSpaceDN w:val="0"/>
        <w:adjustRightInd w:val="0"/>
        <w:ind w:firstLine="720"/>
        <w:jc w:val="both"/>
      </w:pPr>
      <w:r w:rsidRPr="00AC508F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F148C2" w:rsidRPr="00AC508F" w:rsidP="00F148C2">
      <w:pPr>
        <w:pStyle w:val="BodyText"/>
        <w:ind w:firstLine="708"/>
      </w:pPr>
      <w:r w:rsidRPr="00AC508F">
        <w:t xml:space="preserve">Постановление направить в ОГИБДД </w:t>
      </w:r>
      <w:r w:rsidRPr="00AC508F" w:rsidR="00791A5A">
        <w:t>ОМВД России</w:t>
      </w:r>
      <w:r w:rsidRPr="00AC508F">
        <w:t xml:space="preserve"> по Георгиевскому городскому округу, в течение трех дней с момента его вынесения, для сведения.</w:t>
      </w:r>
    </w:p>
    <w:p w:rsidR="00F148C2" w:rsidRPr="00AC508F" w:rsidP="00F148C2">
      <w:pPr>
        <w:pStyle w:val="BodyText"/>
        <w:ind w:firstLine="708"/>
      </w:pPr>
      <w:r w:rsidRPr="00AC508F">
        <w:t>Постановление направить в ОГИБДД ОМВД по Георгиевскому городскому округу, для исполнения, после вступления его в законную силу.</w:t>
      </w:r>
    </w:p>
    <w:p w:rsidR="00F148C2" w:rsidRPr="00AC508F" w:rsidP="00F148C2">
      <w:pPr>
        <w:pStyle w:val="BodyText"/>
        <w:ind w:firstLine="708"/>
      </w:pPr>
      <w:r w:rsidRPr="00AC508F">
        <w:t xml:space="preserve">Постановление может быть обжаловано в Георгиевский городской </w:t>
      </w:r>
      <w:r w:rsidRPr="00AC508F" w:rsidR="00791A5A">
        <w:t>суд Ставропольского</w:t>
      </w:r>
      <w:r w:rsidRPr="00AC508F">
        <w:t xml:space="preserve"> края путем подачи жалобы мировому судье в течение 10 дней с момента получения или вручения</w:t>
      </w:r>
      <w:r w:rsidRPr="00AC508F" w:rsidR="00917DA3">
        <w:t xml:space="preserve"> копии постановления</w:t>
      </w:r>
      <w:r w:rsidRPr="00AC508F">
        <w:t>.</w:t>
      </w:r>
    </w:p>
    <w:p w:rsidR="00F148C2" w:rsidRPr="00AC508F" w:rsidP="00F148C2">
      <w:pPr>
        <w:pStyle w:val="BodyText"/>
      </w:pPr>
    </w:p>
    <w:p w:rsidR="00F148C2" w:rsidRPr="00AC508F" w:rsidP="00F148C2">
      <w:pPr>
        <w:pStyle w:val="BodyText"/>
      </w:pPr>
      <w:r w:rsidRPr="00AC508F">
        <w:t>Мировой судья</w:t>
      </w:r>
      <w:r w:rsidRPr="00AC508F">
        <w:tab/>
      </w:r>
      <w:r w:rsidRPr="00AC508F">
        <w:tab/>
      </w:r>
      <w:r w:rsidRPr="00AC508F">
        <w:tab/>
      </w:r>
      <w:r w:rsidRPr="00AC508F">
        <w:tab/>
      </w:r>
      <w:r w:rsidRPr="00AC508F">
        <w:tab/>
      </w:r>
      <w:r w:rsidRPr="00AC508F">
        <w:tab/>
      </w:r>
      <w:r w:rsidRPr="00AC508F" w:rsidR="00AA1DAB">
        <w:tab/>
      </w:r>
      <w:r w:rsidRPr="00AC508F">
        <w:t xml:space="preserve">О.В.Ершова       </w:t>
      </w:r>
    </w:p>
    <w:p w:rsidR="00F148C2" w:rsidRPr="00AC508F" w:rsidP="00F148C2">
      <w:pPr>
        <w:pStyle w:val="BodyText"/>
      </w:pPr>
    </w:p>
    <w:p w:rsidR="005A0C1D" w:rsidRPr="00AC508F"/>
    <w:sectPr w:rsidSect="00A35909">
      <w:footerReference w:type="even" r:id="rId21"/>
      <w:foot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24" w:rsidP="00283E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7A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55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24" w:rsidP="00283E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7A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02D">
      <w:rPr>
        <w:rStyle w:val="PageNumber"/>
        <w:noProof/>
      </w:rPr>
      <w:t>2</w:t>
    </w:r>
    <w:r>
      <w:rPr>
        <w:rStyle w:val="PageNumber"/>
      </w:rPr>
      <w:fldChar w:fldCharType="end"/>
    </w:r>
  </w:p>
  <w:p w:rsidR="0024552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F148C2"/>
    <w:rsid w:val="000157BB"/>
    <w:rsid w:val="000628EA"/>
    <w:rsid w:val="00081308"/>
    <w:rsid w:val="000A3DA2"/>
    <w:rsid w:val="000B5609"/>
    <w:rsid w:val="000B678E"/>
    <w:rsid w:val="000D3BD9"/>
    <w:rsid w:val="000E5EF8"/>
    <w:rsid w:val="00133D56"/>
    <w:rsid w:val="001661E8"/>
    <w:rsid w:val="0018662A"/>
    <w:rsid w:val="00194700"/>
    <w:rsid w:val="001A71F7"/>
    <w:rsid w:val="001F3625"/>
    <w:rsid w:val="00231733"/>
    <w:rsid w:val="0023684E"/>
    <w:rsid w:val="00245524"/>
    <w:rsid w:val="002605EA"/>
    <w:rsid w:val="00283E1A"/>
    <w:rsid w:val="002D3601"/>
    <w:rsid w:val="002E317F"/>
    <w:rsid w:val="002F075D"/>
    <w:rsid w:val="003010EC"/>
    <w:rsid w:val="00376EFF"/>
    <w:rsid w:val="00392AB3"/>
    <w:rsid w:val="003C788E"/>
    <w:rsid w:val="003E1A22"/>
    <w:rsid w:val="003F5E2C"/>
    <w:rsid w:val="0041339E"/>
    <w:rsid w:val="004146FC"/>
    <w:rsid w:val="004442EE"/>
    <w:rsid w:val="004E6B37"/>
    <w:rsid w:val="004F16CC"/>
    <w:rsid w:val="00510601"/>
    <w:rsid w:val="005A0C1D"/>
    <w:rsid w:val="006C18A6"/>
    <w:rsid w:val="006F766B"/>
    <w:rsid w:val="00700601"/>
    <w:rsid w:val="00705686"/>
    <w:rsid w:val="00790324"/>
    <w:rsid w:val="00791A5A"/>
    <w:rsid w:val="00793BBC"/>
    <w:rsid w:val="00797ABC"/>
    <w:rsid w:val="007C6C3E"/>
    <w:rsid w:val="007D4F3F"/>
    <w:rsid w:val="007E1E07"/>
    <w:rsid w:val="00820840"/>
    <w:rsid w:val="00840E2D"/>
    <w:rsid w:val="0087403F"/>
    <w:rsid w:val="00886718"/>
    <w:rsid w:val="008C42BF"/>
    <w:rsid w:val="008D1710"/>
    <w:rsid w:val="008E0509"/>
    <w:rsid w:val="00917DA3"/>
    <w:rsid w:val="009208AC"/>
    <w:rsid w:val="00943FFD"/>
    <w:rsid w:val="009C163C"/>
    <w:rsid w:val="00A35909"/>
    <w:rsid w:val="00A60C75"/>
    <w:rsid w:val="00A6488D"/>
    <w:rsid w:val="00A75123"/>
    <w:rsid w:val="00AA1DAB"/>
    <w:rsid w:val="00AB17F3"/>
    <w:rsid w:val="00AC508F"/>
    <w:rsid w:val="00AC6D84"/>
    <w:rsid w:val="00AD1B73"/>
    <w:rsid w:val="00B52999"/>
    <w:rsid w:val="00BA3BC9"/>
    <w:rsid w:val="00BF43E2"/>
    <w:rsid w:val="00C22747"/>
    <w:rsid w:val="00C57DF1"/>
    <w:rsid w:val="00C83832"/>
    <w:rsid w:val="00D146B4"/>
    <w:rsid w:val="00D4302D"/>
    <w:rsid w:val="00D615F6"/>
    <w:rsid w:val="00D806C1"/>
    <w:rsid w:val="00DA236C"/>
    <w:rsid w:val="00E341ED"/>
    <w:rsid w:val="00E506F8"/>
    <w:rsid w:val="00EF1D44"/>
    <w:rsid w:val="00F148C2"/>
    <w:rsid w:val="00FC5489"/>
    <w:rsid w:val="00FD2A03"/>
    <w:rsid w:val="00FD48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148C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14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148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14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148C2"/>
  </w:style>
  <w:style w:type="character" w:customStyle="1" w:styleId="snippetequal">
    <w:name w:val="snippet_equal"/>
    <w:basedOn w:val="DefaultParagraphFont"/>
    <w:rsid w:val="003010EC"/>
    <w:rPr>
      <w:rFonts w:cs="Times New Roman"/>
    </w:rPr>
  </w:style>
  <w:style w:type="paragraph" w:customStyle="1" w:styleId="ConsPlusNormal">
    <w:name w:val="ConsPlusNormal"/>
    <w:rsid w:val="008E0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8E0509"/>
  </w:style>
  <w:style w:type="paragraph" w:styleId="BalloonText">
    <w:name w:val="Balloon Text"/>
    <w:basedOn w:val="Normal"/>
    <w:link w:val="a1"/>
    <w:uiPriority w:val="99"/>
    <w:semiHidden/>
    <w:unhideWhenUsed/>
    <w:rsid w:val="0023684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6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E32C29E10A764F5FF00ECA320F0482B4BB7FBA40646C8AD6CD2953689A2C8E33945C9844F43E9E46E58M" TargetMode="External" /><Relationship Id="rId11" Type="http://schemas.openxmlformats.org/officeDocument/2006/relationships/hyperlink" Target="consultantplus://offline/ref=AE32C29E10A764F5FF00ECA320F0482B4BB7FBA40646C8AD6CD2953689A2C8E33945C9844F43E8EA6E5FM" TargetMode="External" /><Relationship Id="rId12" Type="http://schemas.openxmlformats.org/officeDocument/2006/relationships/hyperlink" Target="consultantplus://offline/ref=AE32C29E10A764F5FF00ECA320F0482B4BB7FBA40646C8AD6CD2953689A2C8E33945C9844F43E9EE6E5EM" TargetMode="External" /><Relationship Id="rId13" Type="http://schemas.openxmlformats.org/officeDocument/2006/relationships/hyperlink" Target="consultantplus://offline/ref=AE32C29E10A764F5FF00ECA320F0482B4BB7FBA40646C8AD6CD2953689A2C8E33945C9844F43E8EB6E5DM" TargetMode="External" /><Relationship Id="rId14" Type="http://schemas.openxmlformats.org/officeDocument/2006/relationships/hyperlink" Target="consultantplus://offline/ref=AE32C29E10A764F5FF00ECA320F0482B4BB7FBA40646C8AD6CD2953689A2C8E33945C9844F43E8EF6E50M" TargetMode="External" /><Relationship Id="rId15" Type="http://schemas.openxmlformats.org/officeDocument/2006/relationships/hyperlink" Target="consultantplus://offline/ref=AE32C29E10A764F5FF00ECA320F0482B4BB7FBA40646C8AD6CD2953689A2C8E33945C9844F43E8E56E51M" TargetMode="External" /><Relationship Id="rId16" Type="http://schemas.openxmlformats.org/officeDocument/2006/relationships/hyperlink" Target="consultantplus://offline/ref=7B87971A4EA88D53AADF34C70C3363897E62433CD2B8B73648024ACDEBECA7862D29043E0DDC38C4D2462FCC3939E51973620C96BF162BCB28Z2N" TargetMode="External" /><Relationship Id="rId17" Type="http://schemas.openxmlformats.org/officeDocument/2006/relationships/hyperlink" Target="consultantplus://offline/ref=7B87971A4EA88D53AADF34C70C3363897D624238D4B8B73648024ACDEBECA7863F295C320CDD24C4D053799D7C26Z4N" TargetMode="External" /><Relationship Id="rId18" Type="http://schemas.openxmlformats.org/officeDocument/2006/relationships/hyperlink" Target="consultantplus://offline/ref=FC05722F22B69EAD8E4E50D84795EA00800B80D398D01231E6D3A6FA360E05521E5272C3E976D4A9D614213085uBSCJ" TargetMode="External" /><Relationship Id="rId19" Type="http://schemas.openxmlformats.org/officeDocument/2006/relationships/hyperlink" Target="consultantplus://offline/ref=479C3B304994C1F32524126B5686526EE6F76BCA75EB4F9DAEB705B595C39619EAA89F6A8354AD5606EF9CE7EAE3CFF96DAF7A57EB36u8F6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79C3B304994C1F32524126B5686526EE6F76BCA75EB4F9DAEB705B595C39619EAA89F6D8356AA5957B58CE3A3B6C7E768B36457F536861FuFFAI" TargetMode="Externa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5EF7E0160A0AE37D2B385FA2C76CB2C247A93E7E8E0FADF7FA6C0A8A5122A6B64F67F8761886748z81CG" TargetMode="External" /><Relationship Id="rId6" Type="http://schemas.openxmlformats.org/officeDocument/2006/relationships/hyperlink" Target="consultantplus://offline/ref=AE32C29E10A764F5FF00ECA320F0482B48BFF7A4094BC8AD6CD2953689A2C8E33945C9844F43E9EC6E5EM" TargetMode="External" /><Relationship Id="rId7" Type="http://schemas.openxmlformats.org/officeDocument/2006/relationships/hyperlink" Target="consultantplus://offline/ref=AE32C29E10A764F5FF00ECA320F0482B48BFF7A70041C8AD6CD2953689A2C8E33945C9814C456E5EM" TargetMode="External" /><Relationship Id="rId8" Type="http://schemas.openxmlformats.org/officeDocument/2006/relationships/hyperlink" Target="consultantplus://offline/ref=AE32C29E10A764F5FF00ECA320F0482B4BB7FBA40646C8AD6CD2953689A2C8E33945C9844F43E8EE6E5AM" TargetMode="External" /><Relationship Id="rId9" Type="http://schemas.openxmlformats.org/officeDocument/2006/relationships/hyperlink" Target="consultantplus://offline/ref=AE32C29E10A764F5FF00ECA320F0482B4BB7FBA40646C8AD6CD2953689A2C8E33945C9844F43E8EA6E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BB3A-8656-43D2-9AF1-43F2F1F1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