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37561" w:rsidRPr="00A37561" w:rsidP="00A37561">
      <w:pPr>
        <w:pStyle w:val="Heading1"/>
        <w:jc w:val="right"/>
        <w:rPr>
          <w:b w:val="0"/>
          <w:sz w:val="20"/>
          <w:lang w:val="ru-RU"/>
        </w:rPr>
      </w:pPr>
      <w:r w:rsidRPr="00A37561">
        <w:rPr>
          <w:b w:val="0"/>
          <w:sz w:val="20"/>
          <w:lang w:val="ru-RU"/>
        </w:rPr>
        <w:t>Дело №</w:t>
      </w:r>
      <w:r w:rsidR="0005330A">
        <w:rPr>
          <w:b w:val="0"/>
          <w:sz w:val="20"/>
          <w:lang w:val="ru-RU"/>
        </w:rPr>
        <w:t>5</w:t>
      </w:r>
      <w:r w:rsidRPr="00A37561">
        <w:rPr>
          <w:b w:val="0"/>
          <w:sz w:val="20"/>
          <w:lang w:val="ru-RU"/>
        </w:rPr>
        <w:t>-</w:t>
      </w:r>
      <w:r w:rsidR="0077786A">
        <w:rPr>
          <w:b w:val="0"/>
          <w:sz w:val="20"/>
          <w:lang w:val="ru-RU"/>
        </w:rPr>
        <w:t>287</w:t>
      </w:r>
      <w:r w:rsidRPr="00A37561">
        <w:rPr>
          <w:b w:val="0"/>
          <w:sz w:val="20"/>
          <w:lang w:val="ru-RU"/>
        </w:rPr>
        <w:t>-09-43</w:t>
      </w:r>
      <w:r w:rsidR="0005330A">
        <w:rPr>
          <w:b w:val="0"/>
          <w:sz w:val="20"/>
          <w:lang w:val="ru-RU"/>
        </w:rPr>
        <w:t>0</w:t>
      </w:r>
      <w:r w:rsidRPr="00A37561">
        <w:rPr>
          <w:b w:val="0"/>
          <w:sz w:val="20"/>
          <w:lang w:val="ru-RU"/>
        </w:rPr>
        <w:t>/2</w:t>
      </w:r>
      <w:r w:rsidR="0005330A">
        <w:rPr>
          <w:b w:val="0"/>
          <w:sz w:val="20"/>
          <w:lang w:val="ru-RU"/>
        </w:rPr>
        <w:t>4</w:t>
      </w:r>
      <w:r w:rsidRPr="00A37561">
        <w:rPr>
          <w:b w:val="0"/>
          <w:sz w:val="20"/>
          <w:lang w:val="ru-RU"/>
        </w:rPr>
        <w:t xml:space="preserve">                        </w:t>
      </w:r>
    </w:p>
    <w:p w:rsidR="00A37561" w:rsidRPr="00A37561" w:rsidP="00A37561">
      <w:pPr>
        <w:pStyle w:val="Heading1"/>
        <w:jc w:val="right"/>
        <w:rPr>
          <w:b w:val="0"/>
          <w:sz w:val="20"/>
          <w:lang w:val="ru-RU"/>
        </w:rPr>
      </w:pPr>
      <w:r w:rsidRPr="00A37561">
        <w:rPr>
          <w:b w:val="0"/>
          <w:sz w:val="20"/>
          <w:lang w:val="ru-RU"/>
        </w:rPr>
        <w:t>УИД 26MS00</w:t>
      </w:r>
      <w:r w:rsidR="00206BA0">
        <w:rPr>
          <w:b w:val="0"/>
          <w:sz w:val="20"/>
          <w:lang w:val="ru-RU"/>
        </w:rPr>
        <w:t>27</w:t>
      </w:r>
      <w:r w:rsidRPr="00A37561">
        <w:rPr>
          <w:b w:val="0"/>
          <w:sz w:val="20"/>
          <w:lang w:val="ru-RU"/>
        </w:rPr>
        <w:t>-01-202</w:t>
      </w:r>
      <w:r w:rsidR="0005330A">
        <w:rPr>
          <w:b w:val="0"/>
          <w:sz w:val="20"/>
          <w:lang w:val="ru-RU"/>
        </w:rPr>
        <w:t>4</w:t>
      </w:r>
      <w:r w:rsidRPr="00A37561">
        <w:rPr>
          <w:b w:val="0"/>
          <w:sz w:val="20"/>
          <w:lang w:val="ru-RU"/>
        </w:rPr>
        <w:t>-00</w:t>
      </w:r>
      <w:r w:rsidR="0077786A">
        <w:rPr>
          <w:b w:val="0"/>
          <w:sz w:val="20"/>
          <w:lang w:val="ru-RU"/>
        </w:rPr>
        <w:t>3207</w:t>
      </w:r>
      <w:r w:rsidRPr="00A37561">
        <w:rPr>
          <w:b w:val="0"/>
          <w:sz w:val="20"/>
          <w:lang w:val="ru-RU"/>
        </w:rPr>
        <w:t>-</w:t>
      </w:r>
      <w:r w:rsidR="0077786A">
        <w:rPr>
          <w:b w:val="0"/>
          <w:sz w:val="20"/>
          <w:lang w:val="ru-RU"/>
        </w:rPr>
        <w:t>45</w:t>
      </w:r>
    </w:p>
    <w:p w:rsidR="00A37561" w:rsidRPr="00A37561" w:rsidP="00A37561">
      <w:pPr>
        <w:pStyle w:val="Heading1"/>
        <w:ind w:left="2123" w:firstLine="709"/>
        <w:rPr>
          <w:b w:val="0"/>
          <w:sz w:val="28"/>
          <w:szCs w:val="28"/>
          <w:lang w:val="ru-RU"/>
        </w:rPr>
      </w:pPr>
    </w:p>
    <w:p w:rsidR="00A37561" w:rsidRPr="00A37561" w:rsidP="00A37561">
      <w:pPr>
        <w:pStyle w:val="Heading1"/>
        <w:jc w:val="center"/>
        <w:rPr>
          <w:sz w:val="28"/>
          <w:szCs w:val="28"/>
          <w:lang w:val="ru-RU"/>
        </w:rPr>
      </w:pPr>
      <w:r w:rsidRPr="00A37561">
        <w:rPr>
          <w:sz w:val="28"/>
          <w:szCs w:val="28"/>
          <w:lang w:val="ru-RU"/>
        </w:rPr>
        <w:t>ПОСТАНОВЛЕНИЕ</w:t>
      </w:r>
    </w:p>
    <w:p w:rsidR="00A37561" w:rsidRPr="00A37561" w:rsidP="00A37561">
      <w:pPr>
        <w:ind w:firstLine="709"/>
        <w:jc w:val="center"/>
        <w:rPr>
          <w:rFonts w:ascii="Times New Roman" w:hAnsi="Times New Roman" w:cs="Times New Roman"/>
          <w:sz w:val="28"/>
          <w:szCs w:val="28"/>
        </w:rPr>
      </w:pPr>
    </w:p>
    <w:p w:rsidR="00A37561" w:rsidRPr="00D37425" w:rsidP="00D374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июня </w:t>
      </w:r>
      <w:r w:rsidR="007A7D75">
        <w:rPr>
          <w:rFonts w:ascii="Times New Roman" w:hAnsi="Times New Roman" w:cs="Times New Roman"/>
          <w:sz w:val="28"/>
          <w:szCs w:val="28"/>
        </w:rPr>
        <w:t>202</w:t>
      </w:r>
      <w:r>
        <w:rPr>
          <w:rFonts w:ascii="Times New Roman" w:hAnsi="Times New Roman" w:cs="Times New Roman"/>
          <w:sz w:val="28"/>
          <w:szCs w:val="28"/>
        </w:rPr>
        <w:t>4</w:t>
      </w:r>
      <w:r w:rsidRPr="00D37425">
        <w:rPr>
          <w:rFonts w:ascii="Times New Roman" w:hAnsi="Times New Roman" w:cs="Times New Roman"/>
          <w:sz w:val="28"/>
          <w:szCs w:val="28"/>
        </w:rPr>
        <w:t xml:space="preserve"> года</w:t>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t xml:space="preserve">             </w:t>
      </w:r>
      <w:r>
        <w:rPr>
          <w:rFonts w:ascii="Times New Roman" w:hAnsi="Times New Roman" w:cs="Times New Roman"/>
          <w:sz w:val="28"/>
          <w:szCs w:val="28"/>
        </w:rPr>
        <w:t xml:space="preserve"> г</w:t>
      </w:r>
      <w:r w:rsidRPr="00D37425">
        <w:rPr>
          <w:rFonts w:ascii="Times New Roman" w:hAnsi="Times New Roman" w:cs="Times New Roman"/>
          <w:sz w:val="28"/>
          <w:szCs w:val="28"/>
        </w:rPr>
        <w:t>ород Ессентуки</w:t>
      </w:r>
    </w:p>
    <w:p w:rsidR="00A37561" w:rsidRPr="00D37425" w:rsidP="00D37425">
      <w:pPr>
        <w:spacing w:after="0" w:line="240" w:lineRule="auto"/>
        <w:rPr>
          <w:rFonts w:ascii="Times New Roman" w:hAnsi="Times New Roman" w:cs="Times New Roman"/>
          <w:sz w:val="28"/>
          <w:szCs w:val="28"/>
        </w:rPr>
      </w:pPr>
    </w:p>
    <w:p w:rsidR="00A37561" w:rsidRPr="00D37425" w:rsidP="00D37425">
      <w:pPr>
        <w:spacing w:after="0" w:line="240" w:lineRule="auto"/>
        <w:jc w:val="both"/>
        <w:rPr>
          <w:rFonts w:ascii="Times New Roman" w:hAnsi="Times New Roman" w:cs="Times New Roman"/>
          <w:sz w:val="28"/>
          <w:szCs w:val="28"/>
        </w:rPr>
      </w:pPr>
      <w:r w:rsidRPr="00D37425">
        <w:rPr>
          <w:rFonts w:ascii="Times New Roman" w:hAnsi="Times New Roman" w:cs="Times New Roman"/>
          <w:sz w:val="28"/>
          <w:szCs w:val="28"/>
        </w:rPr>
        <w:tab/>
        <w:t>Мировой судьи судебного участка №1 города Ессентуки Ставропольского края Кюльбяков А.М.,</w:t>
      </w:r>
    </w:p>
    <w:p w:rsidR="00A37561" w:rsidRPr="00C465DA" w:rsidP="00D37425">
      <w:pPr>
        <w:pStyle w:val="Title"/>
        <w:jc w:val="both"/>
        <w:rPr>
          <w:sz w:val="28"/>
          <w:szCs w:val="28"/>
        </w:rPr>
      </w:pPr>
    </w:p>
    <w:p w:rsidR="00A37561" w:rsidRPr="00C465DA" w:rsidP="00C465DA">
      <w:pPr>
        <w:pStyle w:val="Title"/>
        <w:jc w:val="both"/>
        <w:rPr>
          <w:sz w:val="28"/>
          <w:szCs w:val="28"/>
        </w:rPr>
      </w:pPr>
      <w:r w:rsidRPr="00C465DA">
        <w:rPr>
          <w:sz w:val="28"/>
          <w:szCs w:val="28"/>
        </w:rPr>
        <w:t>с участием:</w:t>
      </w:r>
    </w:p>
    <w:p w:rsidR="00A37561" w:rsidRPr="000E4270" w:rsidP="00C465DA">
      <w:pPr>
        <w:pStyle w:val="Title"/>
        <w:jc w:val="both"/>
        <w:rPr>
          <w:sz w:val="28"/>
          <w:szCs w:val="28"/>
        </w:rPr>
      </w:pPr>
      <w:r w:rsidRPr="000E4270">
        <w:rPr>
          <w:sz w:val="28"/>
          <w:szCs w:val="28"/>
        </w:rPr>
        <w:t xml:space="preserve">старшего помощника прокурора </w:t>
      </w:r>
      <w:r w:rsidRPr="000E4270">
        <w:rPr>
          <w:sz w:val="28"/>
          <w:szCs w:val="28"/>
        </w:rPr>
        <w:t>г</w:t>
      </w:r>
      <w:r w:rsidRPr="000E4270">
        <w:rPr>
          <w:sz w:val="28"/>
          <w:szCs w:val="28"/>
        </w:rPr>
        <w:t xml:space="preserve">. Ессентуки – </w:t>
      </w:r>
      <w:r w:rsidR="003B2992">
        <w:rPr>
          <w:sz w:val="28"/>
          <w:szCs w:val="28"/>
        </w:rPr>
        <w:t>ххххх</w:t>
      </w:r>
    </w:p>
    <w:p w:rsidR="00A37561" w:rsidRPr="000E4270" w:rsidP="00D37425">
      <w:pPr>
        <w:pStyle w:val="Title"/>
        <w:ind w:right="-2" w:firstLine="567"/>
        <w:jc w:val="both"/>
        <w:rPr>
          <w:sz w:val="28"/>
          <w:szCs w:val="28"/>
        </w:rPr>
      </w:pPr>
    </w:p>
    <w:p w:rsidR="00A37561" w:rsidRPr="00206BA0" w:rsidP="00D37425">
      <w:pPr>
        <w:pStyle w:val="Title"/>
        <w:ind w:right="-2" w:firstLine="567"/>
        <w:jc w:val="both"/>
        <w:rPr>
          <w:sz w:val="28"/>
          <w:szCs w:val="28"/>
        </w:rPr>
      </w:pPr>
      <w:r w:rsidRPr="000E4270">
        <w:rPr>
          <w:sz w:val="28"/>
          <w:szCs w:val="28"/>
        </w:rPr>
        <w:t>рассмотрев в открытом судебном заседании в помещении судебного участка № 1 г. Ессентуки дело об административном</w:t>
      </w:r>
      <w:r w:rsidRPr="00206BA0">
        <w:rPr>
          <w:sz w:val="28"/>
          <w:szCs w:val="28"/>
        </w:rPr>
        <w:t xml:space="preserve"> правонарушении, предусмотренном частью 1 статьи </w:t>
      </w:r>
      <w:r>
        <w:rPr>
          <w:sz w:val="28"/>
          <w:szCs w:val="28"/>
        </w:rPr>
        <w:t>20.7</w:t>
      </w:r>
      <w:r w:rsidRPr="00206BA0">
        <w:rPr>
          <w:sz w:val="28"/>
          <w:szCs w:val="28"/>
        </w:rPr>
        <w:t xml:space="preserve"> Кодекса Российской Федерации об административных правонарушениях, </w:t>
      </w:r>
      <w:r w:rsidRPr="00206BA0">
        <w:rPr>
          <w:sz w:val="28"/>
          <w:szCs w:val="28"/>
        </w:rPr>
        <w:t>в отношении должностного лица:</w:t>
      </w:r>
    </w:p>
    <w:p w:rsidR="00A37561" w:rsidRPr="00206BA0" w:rsidP="00D37425">
      <w:pPr>
        <w:pStyle w:val="Title"/>
        <w:ind w:right="-2" w:firstLine="708"/>
        <w:jc w:val="both"/>
        <w:rPr>
          <w:sz w:val="28"/>
          <w:szCs w:val="28"/>
        </w:rPr>
      </w:pPr>
    </w:p>
    <w:p w:rsidR="00A37561" w:rsidRPr="00D37425" w:rsidP="00D37425">
      <w:pPr>
        <w:pStyle w:val="Title"/>
        <w:ind w:left="4395" w:right="-2"/>
        <w:jc w:val="both"/>
        <w:rPr>
          <w:sz w:val="28"/>
          <w:szCs w:val="28"/>
        </w:rPr>
      </w:pPr>
      <w:r>
        <w:rPr>
          <w:sz w:val="28"/>
          <w:szCs w:val="28"/>
        </w:rPr>
        <w:t>ххххх</w:t>
      </w:r>
      <w:r w:rsidRPr="00D37425">
        <w:rPr>
          <w:sz w:val="28"/>
          <w:szCs w:val="28"/>
        </w:rPr>
        <w:t xml:space="preserve">, </w:t>
      </w:r>
      <w:r w:rsidRPr="00D37425">
        <w:rPr>
          <w:sz w:val="28"/>
          <w:szCs w:val="28"/>
        </w:rPr>
        <w:br/>
      </w:r>
      <w:r>
        <w:rPr>
          <w:sz w:val="28"/>
          <w:szCs w:val="28"/>
        </w:rPr>
        <w:t>хххххх</w:t>
      </w:r>
      <w:r w:rsidRPr="00D37425">
        <w:rPr>
          <w:sz w:val="28"/>
          <w:szCs w:val="28"/>
        </w:rPr>
        <w:t xml:space="preserve"> года рождения, урожен</w:t>
      </w:r>
      <w:r w:rsidR="0077786A">
        <w:rPr>
          <w:sz w:val="28"/>
          <w:szCs w:val="28"/>
        </w:rPr>
        <w:t>ца</w:t>
      </w:r>
      <w:r w:rsidRPr="00D37425">
        <w:rPr>
          <w:bCs/>
          <w:iCs/>
          <w:sz w:val="28"/>
          <w:szCs w:val="28"/>
        </w:rPr>
        <w:t xml:space="preserve"> </w:t>
      </w:r>
      <w:r w:rsidR="007A7D75">
        <w:rPr>
          <w:bCs/>
          <w:iCs/>
          <w:sz w:val="28"/>
          <w:szCs w:val="28"/>
        </w:rPr>
        <w:br/>
      </w:r>
      <w:r w:rsidR="0077786A">
        <w:rPr>
          <w:sz w:val="28"/>
          <w:szCs w:val="28"/>
        </w:rPr>
        <w:t>г</w:t>
      </w:r>
      <w:r w:rsidR="0077786A">
        <w:rPr>
          <w:sz w:val="28"/>
          <w:szCs w:val="28"/>
        </w:rPr>
        <w:t>. Ессентуки Ставропольского края</w:t>
      </w:r>
      <w:r w:rsidRPr="00D37425">
        <w:rPr>
          <w:sz w:val="28"/>
          <w:szCs w:val="28"/>
        </w:rPr>
        <w:t>, граждан</w:t>
      </w:r>
      <w:r w:rsidR="003B4EB8">
        <w:rPr>
          <w:sz w:val="28"/>
          <w:szCs w:val="28"/>
        </w:rPr>
        <w:t>ина</w:t>
      </w:r>
      <w:r w:rsidRPr="00D37425">
        <w:rPr>
          <w:sz w:val="28"/>
          <w:szCs w:val="28"/>
        </w:rPr>
        <w:t xml:space="preserve"> </w:t>
      </w:r>
      <w:r w:rsidR="0077786A">
        <w:rPr>
          <w:sz w:val="28"/>
          <w:szCs w:val="28"/>
        </w:rPr>
        <w:t>Российской Федерации, работающего</w:t>
      </w:r>
      <w:r w:rsidRPr="00D37425">
        <w:rPr>
          <w:sz w:val="28"/>
          <w:szCs w:val="28"/>
        </w:rPr>
        <w:t xml:space="preserve"> в </w:t>
      </w:r>
      <w:r w:rsidRPr="009A1FF1" w:rsidR="0077786A">
        <w:rPr>
          <w:rStyle w:val="Strong"/>
          <w:b w:val="0"/>
          <w:color w:val="000000"/>
          <w:sz w:val="28"/>
          <w:szCs w:val="28"/>
          <w:shd w:val="clear" w:color="auto" w:fill="FFFFFF"/>
        </w:rPr>
        <w:t>ПАО «Ставропольэнергосбыт»</w:t>
      </w:r>
      <w:r w:rsidR="0077786A">
        <w:rPr>
          <w:rStyle w:val="Strong"/>
          <w:b w:val="0"/>
          <w:color w:val="000000"/>
          <w:sz w:val="28"/>
          <w:szCs w:val="28"/>
          <w:shd w:val="clear" w:color="auto" w:fill="FFFFFF"/>
        </w:rPr>
        <w:t xml:space="preserve"> </w:t>
      </w:r>
      <w:r w:rsidRPr="00D37425">
        <w:rPr>
          <w:sz w:val="28"/>
          <w:szCs w:val="28"/>
        </w:rPr>
        <w:t>в должности</w:t>
      </w:r>
      <w:r w:rsidR="0005330A">
        <w:rPr>
          <w:sz w:val="28"/>
          <w:szCs w:val="28"/>
        </w:rPr>
        <w:t xml:space="preserve"> </w:t>
      </w:r>
      <w:r w:rsidR="00B50E50">
        <w:rPr>
          <w:sz w:val="28"/>
          <w:szCs w:val="28"/>
        </w:rPr>
        <w:t>уполномоченн</w:t>
      </w:r>
      <w:r w:rsidR="0077786A">
        <w:rPr>
          <w:sz w:val="28"/>
          <w:szCs w:val="28"/>
        </w:rPr>
        <w:t>ого по ГО и ЧС</w:t>
      </w:r>
      <w:r w:rsidR="007A7D75">
        <w:rPr>
          <w:sz w:val="28"/>
          <w:szCs w:val="28"/>
        </w:rPr>
        <w:t>, адрес организации</w:t>
      </w:r>
      <w:r w:rsidRPr="007A7D75" w:rsidR="007A7D75">
        <w:rPr>
          <w:sz w:val="28"/>
          <w:szCs w:val="28"/>
        </w:rPr>
        <w:t xml:space="preserve">: </w:t>
      </w:r>
      <w:r w:rsidR="007A7D75">
        <w:rPr>
          <w:sz w:val="28"/>
          <w:szCs w:val="28"/>
        </w:rPr>
        <w:t xml:space="preserve">Ставропольский край, </w:t>
      </w:r>
      <w:r w:rsidR="00B50E50">
        <w:rPr>
          <w:sz w:val="28"/>
          <w:szCs w:val="28"/>
        </w:rPr>
        <w:br/>
      </w:r>
      <w:r w:rsidR="007A7D75">
        <w:rPr>
          <w:sz w:val="28"/>
          <w:szCs w:val="28"/>
        </w:rPr>
        <w:t>г</w:t>
      </w:r>
      <w:r w:rsidR="007A7D75">
        <w:rPr>
          <w:sz w:val="28"/>
          <w:szCs w:val="28"/>
        </w:rPr>
        <w:t xml:space="preserve">. Ессентуки, </w:t>
      </w:r>
      <w:r w:rsidR="0005330A">
        <w:rPr>
          <w:sz w:val="28"/>
          <w:szCs w:val="28"/>
        </w:rPr>
        <w:t xml:space="preserve">ул. </w:t>
      </w:r>
      <w:r>
        <w:rPr>
          <w:sz w:val="28"/>
          <w:szCs w:val="28"/>
        </w:rPr>
        <w:t>хххх</w:t>
      </w:r>
      <w:r w:rsidR="0077786A">
        <w:rPr>
          <w:sz w:val="28"/>
          <w:szCs w:val="28"/>
        </w:rPr>
        <w:t xml:space="preserve"> «а»</w:t>
      </w:r>
      <w:r w:rsidRPr="00D37425">
        <w:rPr>
          <w:sz w:val="28"/>
          <w:szCs w:val="28"/>
        </w:rPr>
        <w:t>, зарегистрированно</w:t>
      </w:r>
      <w:r w:rsidR="003B4EB8">
        <w:rPr>
          <w:sz w:val="28"/>
          <w:szCs w:val="28"/>
        </w:rPr>
        <w:t>го</w:t>
      </w:r>
      <w:r w:rsidRPr="00D37425">
        <w:rPr>
          <w:sz w:val="28"/>
          <w:szCs w:val="28"/>
        </w:rPr>
        <w:t xml:space="preserve"> и проживающе</w:t>
      </w:r>
      <w:r w:rsidR="003B4EB8">
        <w:rPr>
          <w:sz w:val="28"/>
          <w:szCs w:val="28"/>
        </w:rPr>
        <w:t>го</w:t>
      </w:r>
      <w:r w:rsidRPr="00D37425">
        <w:rPr>
          <w:sz w:val="28"/>
          <w:szCs w:val="28"/>
        </w:rPr>
        <w:t xml:space="preserve"> по адресу: </w:t>
      </w:r>
      <w:r w:rsidRPr="00D37425">
        <w:rPr>
          <w:sz w:val="28"/>
          <w:szCs w:val="28"/>
        </w:rPr>
        <w:t xml:space="preserve">Ставропольский край г. </w:t>
      </w:r>
      <w:r w:rsidR="0077786A">
        <w:rPr>
          <w:sz w:val="28"/>
          <w:szCs w:val="28"/>
        </w:rPr>
        <w:t xml:space="preserve">Ессентуки </w:t>
      </w:r>
      <w:r w:rsidR="0077786A">
        <w:rPr>
          <w:sz w:val="28"/>
          <w:szCs w:val="28"/>
        </w:rPr>
        <w:br/>
        <w:t xml:space="preserve">ул. </w:t>
      </w:r>
      <w:r>
        <w:rPr>
          <w:sz w:val="28"/>
          <w:szCs w:val="28"/>
        </w:rPr>
        <w:t>ххххх</w:t>
      </w:r>
      <w:r w:rsidR="0005330A">
        <w:rPr>
          <w:sz w:val="28"/>
          <w:szCs w:val="28"/>
        </w:rPr>
        <w:t>)</w:t>
      </w:r>
    </w:p>
    <w:p w:rsidR="00A37561" w:rsidRPr="00D37425" w:rsidP="00D37425">
      <w:pPr>
        <w:spacing w:after="0" w:line="240" w:lineRule="auto"/>
        <w:jc w:val="both"/>
        <w:rPr>
          <w:rFonts w:ascii="Times New Roman" w:hAnsi="Times New Roman" w:cs="Times New Roman"/>
          <w:sz w:val="28"/>
          <w:szCs w:val="28"/>
        </w:rPr>
      </w:pPr>
    </w:p>
    <w:p w:rsidR="00A37561" w:rsidRPr="00D37425" w:rsidP="00D37425">
      <w:pPr>
        <w:spacing w:after="0" w:line="240" w:lineRule="auto"/>
        <w:jc w:val="center"/>
        <w:rPr>
          <w:rFonts w:ascii="Times New Roman" w:hAnsi="Times New Roman" w:cs="Times New Roman"/>
          <w:b/>
          <w:sz w:val="28"/>
          <w:szCs w:val="28"/>
        </w:rPr>
      </w:pPr>
      <w:r w:rsidRPr="00D37425">
        <w:rPr>
          <w:rFonts w:ascii="Times New Roman" w:hAnsi="Times New Roman" w:cs="Times New Roman"/>
          <w:b/>
          <w:sz w:val="28"/>
          <w:szCs w:val="28"/>
        </w:rPr>
        <w:t>установил:</w:t>
      </w:r>
    </w:p>
    <w:p w:rsidR="00A37561" w:rsidRPr="00D37425" w:rsidP="00D37425">
      <w:pPr>
        <w:spacing w:after="0" w:line="240" w:lineRule="auto"/>
        <w:jc w:val="both"/>
        <w:rPr>
          <w:rFonts w:ascii="Times New Roman" w:hAnsi="Times New Roman" w:cs="Times New Roman"/>
          <w:sz w:val="28"/>
          <w:szCs w:val="28"/>
        </w:rPr>
      </w:pPr>
    </w:p>
    <w:p w:rsidR="008C64C4" w:rsidP="00CB5AC8">
      <w:pPr>
        <w:pStyle w:val="21"/>
        <w:shd w:val="clear" w:color="auto" w:fill="auto"/>
        <w:spacing w:before="0" w:after="0" w:line="240" w:lineRule="auto"/>
        <w:ind w:firstLine="567"/>
        <w:jc w:val="both"/>
        <w:rPr>
          <w:rFonts w:eastAsia="Times New Roman"/>
        </w:rPr>
      </w:pPr>
      <w:r>
        <w:rPr>
          <w:rFonts w:eastAsia="Times New Roman"/>
        </w:rPr>
        <w:t>31 мая</w:t>
      </w:r>
      <w:r w:rsidR="007A7D75">
        <w:rPr>
          <w:rFonts w:eastAsia="Times New Roman"/>
        </w:rPr>
        <w:t xml:space="preserve"> </w:t>
      </w:r>
      <w:r w:rsidRPr="00D37425" w:rsidR="00A37561">
        <w:rPr>
          <w:rFonts w:eastAsia="Times New Roman"/>
        </w:rPr>
        <w:t>202</w:t>
      </w:r>
      <w:r>
        <w:rPr>
          <w:rFonts w:eastAsia="Times New Roman"/>
        </w:rPr>
        <w:t>4</w:t>
      </w:r>
      <w:r w:rsidRPr="00D37425" w:rsidR="00A37561">
        <w:rPr>
          <w:rFonts w:eastAsia="Times New Roman"/>
        </w:rPr>
        <w:t xml:space="preserve"> года заместителем прокурора города Ессентуки младшим советником юстиции </w:t>
      </w:r>
      <w:r>
        <w:rPr>
          <w:rFonts w:eastAsia="Times New Roman"/>
        </w:rPr>
        <w:t>Русиной</w:t>
      </w:r>
      <w:r>
        <w:rPr>
          <w:rFonts w:eastAsia="Times New Roman"/>
        </w:rPr>
        <w:t xml:space="preserve"> О.М.</w:t>
      </w:r>
      <w:r w:rsidRPr="00D37425" w:rsidR="00A37561">
        <w:rPr>
          <w:rFonts w:eastAsia="Times New Roman"/>
        </w:rPr>
        <w:t xml:space="preserve"> вынесено постановление о возбуждении дела об административном правонарушении в отношении должностного лица </w:t>
      </w:r>
      <w:r w:rsidR="00D202A8">
        <w:rPr>
          <w:rFonts w:eastAsia="Times New Roman"/>
        </w:rPr>
        <w:t>Кабанова В.С.</w:t>
      </w:r>
      <w:r w:rsidRPr="00D37425" w:rsidR="00A37561">
        <w:rPr>
          <w:rFonts w:eastAsia="Times New Roman"/>
        </w:rPr>
        <w:t xml:space="preserve">, согласно которого Прокуратурой города Ессентуки в рамках надзорной деятельности проведена проверка исполнения </w:t>
      </w:r>
      <w:r w:rsidR="003B4EB8">
        <w:rPr>
          <w:rFonts w:eastAsia="Times New Roman"/>
        </w:rPr>
        <w:br/>
      </w:r>
      <w:r w:rsidRPr="009A1FF1" w:rsidR="00D202A8">
        <w:rPr>
          <w:rStyle w:val="Strong"/>
          <w:b w:val="0"/>
          <w:color w:val="000000"/>
          <w:shd w:val="clear" w:color="auto" w:fill="FFFFFF"/>
        </w:rPr>
        <w:t>ПАО «Ставропольэнергосбыт»</w:t>
      </w:r>
      <w:r>
        <w:t xml:space="preserve"> </w:t>
      </w:r>
      <w:r w:rsidRPr="00D37425" w:rsidR="00A37561">
        <w:rPr>
          <w:rFonts w:eastAsia="Times New Roman"/>
        </w:rPr>
        <w:t>требований законодательства о гражданской обороне, в ходе которой установлено,</w:t>
      </w:r>
      <w:r w:rsidRPr="00D37425" w:rsidR="00866179">
        <w:rPr>
          <w:rFonts w:eastAsia="Times New Roman"/>
        </w:rPr>
        <w:t xml:space="preserve"> что</w:t>
      </w:r>
      <w:r w:rsidRPr="00D37425" w:rsidR="00A37561">
        <w:rPr>
          <w:rFonts w:eastAsia="Times New Roman"/>
        </w:rPr>
        <w:t xml:space="preserve"> уполномоченн</w:t>
      </w:r>
      <w:r w:rsidR="00D202A8">
        <w:rPr>
          <w:rFonts w:eastAsia="Times New Roman"/>
        </w:rPr>
        <w:t>ый</w:t>
      </w:r>
      <w:r w:rsidRPr="00D37425" w:rsidR="00A37561">
        <w:rPr>
          <w:rFonts w:eastAsia="Times New Roman"/>
        </w:rPr>
        <w:t xml:space="preserve"> по ГО и ЧС </w:t>
      </w:r>
      <w:r w:rsidR="003B4EB8">
        <w:rPr>
          <w:rFonts w:eastAsia="Times New Roman"/>
        </w:rPr>
        <w:br/>
      </w:r>
      <w:r w:rsidRPr="009A1FF1" w:rsidR="00D202A8">
        <w:rPr>
          <w:rStyle w:val="Strong"/>
          <w:b w:val="0"/>
          <w:color w:val="000000"/>
          <w:shd w:val="clear" w:color="auto" w:fill="FFFFFF"/>
        </w:rPr>
        <w:t>ПАО «Ставропольэнергосбыт</w:t>
      </w:r>
      <w:r w:rsidRPr="009A1FF1" w:rsidR="00D202A8">
        <w:rPr>
          <w:rStyle w:val="Strong"/>
          <w:b w:val="0"/>
          <w:color w:val="000000"/>
          <w:shd w:val="clear" w:color="auto" w:fill="FFFFFF"/>
        </w:rPr>
        <w:t>»</w:t>
      </w:r>
      <w:r>
        <w:t xml:space="preserve"> </w:t>
      </w:r>
      <w:r w:rsidR="00D202A8">
        <w:t>Кабанов В.С.</w:t>
      </w:r>
      <w:r w:rsidRPr="00D37425" w:rsidR="00A37561">
        <w:rPr>
          <w:rFonts w:eastAsia="Times New Roman"/>
        </w:rPr>
        <w:t xml:space="preserve">, исполняя служебные обязанности в служебном кабинете здания </w:t>
      </w:r>
      <w:r w:rsidRPr="009A1FF1" w:rsidR="00D202A8">
        <w:rPr>
          <w:rStyle w:val="Strong"/>
          <w:b w:val="0"/>
          <w:color w:val="000000"/>
          <w:shd w:val="clear" w:color="auto" w:fill="FFFFFF"/>
        </w:rPr>
        <w:t>ПАО «Ставропольэнергосбыт»</w:t>
      </w:r>
      <w:r w:rsidR="00D202A8">
        <w:rPr>
          <w:rStyle w:val="Strong"/>
          <w:b w:val="0"/>
          <w:color w:val="000000"/>
          <w:shd w:val="clear" w:color="auto" w:fill="FFFFFF"/>
        </w:rPr>
        <w:t xml:space="preserve"> </w:t>
      </w:r>
      <w:r w:rsidRPr="00D37425" w:rsidR="00A37561">
        <w:rPr>
          <w:rFonts w:eastAsia="Times New Roman"/>
        </w:rPr>
        <w:t xml:space="preserve">по адресу: </w:t>
      </w:r>
      <w:r w:rsidRPr="000E4270" w:rsidR="00A37561">
        <w:rPr>
          <w:rFonts w:eastAsia="Times New Roman"/>
        </w:rPr>
        <w:t xml:space="preserve">Ставропольский край, г. Ессентуки, </w:t>
      </w:r>
      <w:r>
        <w:rPr>
          <w:rFonts w:eastAsia="Times New Roman"/>
        </w:rPr>
        <w:t xml:space="preserve">ул. </w:t>
      </w:r>
      <w:r w:rsidR="00D202A8">
        <w:rPr>
          <w:rFonts w:eastAsia="Times New Roman"/>
        </w:rPr>
        <w:t>Большевитская</w:t>
      </w:r>
      <w:r w:rsidR="00D202A8">
        <w:rPr>
          <w:rFonts w:eastAsia="Times New Roman"/>
        </w:rPr>
        <w:t xml:space="preserve"> д. № 59 «а»</w:t>
      </w:r>
      <w:r w:rsidRPr="000E4270" w:rsidR="00A37561">
        <w:rPr>
          <w:rFonts w:eastAsia="Times New Roman"/>
        </w:rPr>
        <w:t xml:space="preserve">, </w:t>
      </w:r>
      <w:r w:rsidR="000E4270">
        <w:rPr>
          <w:rFonts w:eastAsia="Times New Roman"/>
        </w:rPr>
        <w:br/>
      </w:r>
      <w:r>
        <w:rPr>
          <w:rFonts w:eastAsia="Times New Roman"/>
        </w:rPr>
        <w:t xml:space="preserve">30 мая 2024 года </w:t>
      </w:r>
      <w:r w:rsidRPr="000E4270" w:rsidR="00A37561">
        <w:rPr>
          <w:rFonts w:eastAsia="Times New Roman"/>
        </w:rPr>
        <w:t>с 0</w:t>
      </w:r>
      <w:r>
        <w:rPr>
          <w:rFonts w:eastAsia="Times New Roman"/>
        </w:rPr>
        <w:t>8</w:t>
      </w:r>
      <w:r w:rsidRPr="000E4270" w:rsidR="00A37561">
        <w:rPr>
          <w:rFonts w:eastAsia="Times New Roman"/>
        </w:rPr>
        <w:t xml:space="preserve"> часов 00 минут до 1</w:t>
      </w:r>
      <w:r w:rsidR="00D202A8">
        <w:rPr>
          <w:rFonts w:eastAsia="Times New Roman"/>
        </w:rPr>
        <w:t>6</w:t>
      </w:r>
      <w:r w:rsidRPr="000E4270" w:rsidR="00A37561">
        <w:rPr>
          <w:rFonts w:eastAsia="Times New Roman"/>
        </w:rPr>
        <w:t xml:space="preserve"> часов </w:t>
      </w:r>
      <w:r w:rsidR="00D202A8">
        <w:rPr>
          <w:rFonts w:eastAsia="Times New Roman"/>
        </w:rPr>
        <w:t>3</w:t>
      </w:r>
      <w:r w:rsidRPr="000E4270" w:rsidR="00A37561">
        <w:rPr>
          <w:rFonts w:eastAsia="Times New Roman"/>
        </w:rPr>
        <w:t xml:space="preserve">0 минут в нарушение </w:t>
      </w:r>
      <w:r w:rsidRPr="000E4270" w:rsidR="00A37561">
        <w:rPr>
          <w:rFonts w:eastAsia="Times New Roman"/>
        </w:rPr>
        <w:t>требований статьи 9 Федерального закона от 12 февраля 1998 года № 28-ФЗ «О гражданской обороне» (далее по тексту - Федеральный</w:t>
      </w:r>
      <w:r w:rsidRPr="00D37425" w:rsidR="00A37561">
        <w:rPr>
          <w:rFonts w:eastAsia="Times New Roman"/>
        </w:rPr>
        <w:t xml:space="preserve"> закон № 28)</w:t>
      </w:r>
      <w:r w:rsidRPr="00D37425" w:rsidR="00866179">
        <w:rPr>
          <w:rFonts w:eastAsia="Times New Roman"/>
        </w:rPr>
        <w:t xml:space="preserve">, </w:t>
      </w:r>
      <w:r w:rsidR="00D202A8">
        <w:rPr>
          <w:rFonts w:eastAsia="Times New Roman"/>
        </w:rPr>
        <w:t xml:space="preserve">пунктов </w:t>
      </w:r>
      <w:r w:rsidRPr="007F549A" w:rsidR="00D202A8">
        <w:t>1.4, 1.5, 1.6,</w:t>
      </w:r>
      <w:r w:rsidR="00D202A8">
        <w:t xml:space="preserve"> 3.2.1, </w:t>
      </w:r>
      <w:r w:rsidRPr="007F549A" w:rsidR="00D202A8">
        <w:t>3.2.2, 3.2.8, 3.5.2, 3.6, 4.1, 5.2.3, 6.2</w:t>
      </w:r>
      <w:r w:rsidR="00D202A8">
        <w:t xml:space="preserve"> </w:t>
      </w:r>
      <w:r w:rsidRPr="00D37425" w:rsidR="00D202A8">
        <w:rPr>
          <w:rFonts w:eastAsia="Times New Roman"/>
        </w:rPr>
        <w:t>Правил эксплуатации защитных</w:t>
      </w:r>
      <w:r w:rsidRPr="00D37425" w:rsidR="00D202A8">
        <w:rPr>
          <w:rFonts w:eastAsia="Times New Roman"/>
        </w:rPr>
        <w:t xml:space="preserve"> сооружений гражданской обороны, утвержденных приказом МЧС России от 15 декабря 2002 года № 583 (в редакции от 26 июня 2018 года) «Об утверждении и введении в действие Правил эксплуатации защитных сооружений гражданской обороны» (далее по тексту – Правила</w:t>
      </w:r>
      <w:r w:rsidR="00D202A8">
        <w:rPr>
          <w:rFonts w:eastAsia="Times New Roman"/>
        </w:rPr>
        <w:t xml:space="preserve">) </w:t>
      </w:r>
      <w:r>
        <w:rPr>
          <w:rFonts w:eastAsia="Times New Roman"/>
        </w:rPr>
        <w:t>допустил следующие нарушения</w:t>
      </w:r>
      <w:r w:rsidRPr="008C64C4">
        <w:rPr>
          <w:rFonts w:eastAsia="Times New Roman"/>
        </w:rPr>
        <w:t>:</w:t>
      </w:r>
    </w:p>
    <w:p w:rsidR="00D202A8" w:rsidP="00CB5AC8">
      <w:pPr>
        <w:pStyle w:val="21"/>
        <w:shd w:val="clear" w:color="auto" w:fill="auto"/>
        <w:spacing w:before="0" w:after="0" w:line="240" w:lineRule="auto"/>
        <w:ind w:firstLine="567"/>
        <w:jc w:val="both"/>
        <w:rPr>
          <w:rFonts w:eastAsia="Times New Roman"/>
        </w:rPr>
      </w:pPr>
      <w:r>
        <w:rPr>
          <w:color w:val="000000"/>
        </w:rPr>
        <w:t>н</w:t>
      </w:r>
      <w:r w:rsidRPr="009A1FF1">
        <w:rPr>
          <w:color w:val="000000"/>
        </w:rPr>
        <w:t xml:space="preserve">е создана группа (звено) по обслуживанию </w:t>
      </w:r>
      <w:r>
        <w:rPr>
          <w:rFonts w:eastAsia="Times New Roman"/>
        </w:rPr>
        <w:t xml:space="preserve">Защитного сооружения гражданской обороны (далее по тексту – ЗС ГО) </w:t>
      </w:r>
      <w:r w:rsidRPr="009A1FF1">
        <w:rPr>
          <w:color w:val="000000"/>
        </w:rPr>
        <w:t>(п</w:t>
      </w:r>
      <w:r>
        <w:rPr>
          <w:color w:val="000000"/>
        </w:rPr>
        <w:t xml:space="preserve">ункт </w:t>
      </w:r>
      <w:r w:rsidRPr="009A1FF1">
        <w:rPr>
          <w:color w:val="000000"/>
        </w:rPr>
        <w:t>1.4</w:t>
      </w:r>
      <w:r>
        <w:rPr>
          <w:color w:val="000000"/>
        </w:rPr>
        <w:t xml:space="preserve"> Правил</w:t>
      </w:r>
      <w:r w:rsidRPr="009A1FF1">
        <w:rPr>
          <w:color w:val="000000"/>
        </w:rPr>
        <w:t>);</w:t>
      </w:r>
      <w:r>
        <w:rPr>
          <w:color w:val="000000"/>
        </w:rPr>
        <w:t xml:space="preserve"> </w:t>
      </w:r>
      <w:r>
        <w:rPr>
          <w:rFonts w:eastAsia="Times New Roman"/>
        </w:rPr>
        <w:t>Защитное сооружение гражданской обороны</w:t>
      </w:r>
      <w:r w:rsidRPr="009A1FF1">
        <w:rPr>
          <w:color w:val="000000"/>
        </w:rPr>
        <w:t xml:space="preserve"> не обеспечено средствами индивидуальной защиты, радиационной и химической разведки, специальной обработки, связи, медицинским имуществом и инструментом согласно нормам оснащения (</w:t>
      </w:r>
      <w:r w:rsidRPr="009A1FF1">
        <w:rPr>
          <w:color w:val="000000"/>
        </w:rPr>
        <w:t>табелизации</w:t>
      </w:r>
      <w:r w:rsidRPr="009A1FF1">
        <w:rPr>
          <w:color w:val="000000"/>
        </w:rPr>
        <w:t xml:space="preserve">), приведенным в приложении </w:t>
      </w:r>
      <w:r>
        <w:rPr>
          <w:color w:val="000000"/>
        </w:rPr>
        <w:t>№</w:t>
      </w:r>
      <w:r w:rsidRPr="009A1FF1">
        <w:rPr>
          <w:color w:val="000000"/>
        </w:rPr>
        <w:t xml:space="preserve"> 2 (п</w:t>
      </w:r>
      <w:r>
        <w:rPr>
          <w:color w:val="000000"/>
        </w:rPr>
        <w:t xml:space="preserve">ункт </w:t>
      </w:r>
      <w:r w:rsidRPr="009A1FF1">
        <w:rPr>
          <w:color w:val="000000"/>
        </w:rPr>
        <w:t>1.5 приложение №2</w:t>
      </w:r>
      <w:r>
        <w:rPr>
          <w:color w:val="000000"/>
        </w:rPr>
        <w:t xml:space="preserve"> Правил</w:t>
      </w:r>
      <w:r w:rsidRPr="009A1FF1">
        <w:rPr>
          <w:color w:val="000000"/>
        </w:rPr>
        <w:t>);</w:t>
      </w:r>
      <w:r>
        <w:rPr>
          <w:color w:val="000000"/>
        </w:rPr>
        <w:t xml:space="preserve"> </w:t>
      </w:r>
      <w:r w:rsidRPr="009A1FF1">
        <w:rPr>
          <w:color w:val="000000"/>
        </w:rPr>
        <w:t xml:space="preserve">Не предусмотрено оснащение </w:t>
      </w:r>
      <w:r>
        <w:rPr>
          <w:rFonts w:eastAsia="Times New Roman"/>
        </w:rPr>
        <w:t>Защитного сооружения гражданской обороны</w:t>
      </w:r>
      <w:r w:rsidRPr="009A1FF1">
        <w:rPr>
          <w:color w:val="000000"/>
        </w:rPr>
        <w:t xml:space="preserve"> организации аптечками коллективными на расчетное количество укрываемых согласно приложению </w:t>
      </w:r>
      <w:r>
        <w:rPr>
          <w:color w:val="000000"/>
        </w:rPr>
        <w:t>№</w:t>
      </w:r>
      <w:r w:rsidRPr="009A1FF1">
        <w:rPr>
          <w:color w:val="000000"/>
        </w:rPr>
        <w:t xml:space="preserve"> 3 (п</w:t>
      </w:r>
      <w:r>
        <w:rPr>
          <w:color w:val="000000"/>
        </w:rPr>
        <w:t xml:space="preserve">ункт </w:t>
      </w:r>
      <w:r w:rsidRPr="009A1FF1">
        <w:rPr>
          <w:color w:val="000000"/>
        </w:rPr>
        <w:t>1.6 приложение №</w:t>
      </w:r>
      <w:r>
        <w:rPr>
          <w:color w:val="000000"/>
        </w:rPr>
        <w:t xml:space="preserve"> </w:t>
      </w:r>
      <w:r w:rsidRPr="009A1FF1">
        <w:rPr>
          <w:color w:val="000000"/>
        </w:rPr>
        <w:t>3</w:t>
      </w:r>
      <w:r>
        <w:rPr>
          <w:color w:val="000000"/>
        </w:rPr>
        <w:t xml:space="preserve"> Правил</w:t>
      </w:r>
      <w:r w:rsidRPr="009A1FF1">
        <w:rPr>
          <w:color w:val="000000"/>
        </w:rPr>
        <w:t>);</w:t>
      </w:r>
      <w:r>
        <w:rPr>
          <w:color w:val="000000"/>
        </w:rPr>
        <w:t xml:space="preserve"> </w:t>
      </w:r>
      <w:r w:rsidRPr="009A1FF1">
        <w:rPr>
          <w:color w:val="000000"/>
        </w:rPr>
        <w:t>Не обеспечена сохранность защитных свойств как сооружения в целом, так и отдельных его элементов: защитно-герметических и герметических дверей (п</w:t>
      </w:r>
      <w:r>
        <w:rPr>
          <w:color w:val="000000"/>
        </w:rPr>
        <w:t xml:space="preserve">ункт </w:t>
      </w:r>
      <w:r w:rsidRPr="009A1FF1">
        <w:rPr>
          <w:color w:val="000000"/>
        </w:rPr>
        <w:t xml:space="preserve">3.2.1 </w:t>
      </w:r>
      <w:r>
        <w:rPr>
          <w:color w:val="000000"/>
        </w:rPr>
        <w:t>Правил</w:t>
      </w:r>
      <w:r w:rsidRPr="009A1FF1">
        <w:rPr>
          <w:color w:val="000000"/>
        </w:rPr>
        <w:t>);</w:t>
      </w:r>
      <w:r>
        <w:rPr>
          <w:color w:val="000000"/>
        </w:rPr>
        <w:t xml:space="preserve"> </w:t>
      </w:r>
      <w:r w:rsidRPr="009A1FF1">
        <w:rPr>
          <w:color w:val="000000"/>
        </w:rPr>
        <w:t xml:space="preserve">Допущен демонтаж оборудования, а именно: приточная система ЭРВ 1- </w:t>
      </w:r>
      <w:r w:rsidRPr="009A1FF1">
        <w:rPr>
          <w:color w:val="000000"/>
        </w:rPr>
        <w:t>шт</w:t>
      </w:r>
      <w:r w:rsidRPr="009A1FF1">
        <w:rPr>
          <w:color w:val="000000"/>
        </w:rPr>
        <w:t xml:space="preserve">; </w:t>
      </w:r>
      <w:r w:rsidRPr="009A1FF1">
        <w:rPr>
          <w:color w:val="000000"/>
        </w:rPr>
        <w:t>(п</w:t>
      </w:r>
      <w:r>
        <w:rPr>
          <w:color w:val="000000"/>
        </w:rPr>
        <w:t xml:space="preserve">ункт </w:t>
      </w:r>
      <w:r w:rsidRPr="009A1FF1">
        <w:rPr>
          <w:color w:val="000000"/>
        </w:rPr>
        <w:t xml:space="preserve">3.2.2 </w:t>
      </w:r>
      <w:r>
        <w:rPr>
          <w:color w:val="000000"/>
        </w:rPr>
        <w:t>Правил</w:t>
      </w:r>
      <w:r w:rsidRPr="009A1FF1">
        <w:rPr>
          <w:color w:val="000000"/>
        </w:rPr>
        <w:t>);</w:t>
      </w:r>
      <w:r>
        <w:rPr>
          <w:color w:val="000000"/>
        </w:rPr>
        <w:t xml:space="preserve"> </w:t>
      </w:r>
      <w:r w:rsidRPr="009A1FF1">
        <w:rPr>
          <w:color w:val="000000"/>
        </w:rPr>
        <w:t xml:space="preserve">Элементы инженерных систем внутри </w:t>
      </w:r>
      <w:r>
        <w:rPr>
          <w:rFonts w:eastAsia="Times New Roman"/>
        </w:rPr>
        <w:t>Защитного сооружения гражданской обороны</w:t>
      </w:r>
      <w:r w:rsidRPr="009A1FF1">
        <w:rPr>
          <w:color w:val="000000"/>
        </w:rPr>
        <w:t xml:space="preserve"> окрашены в цвета не соответствующие требованиям (п</w:t>
      </w:r>
      <w:r>
        <w:rPr>
          <w:color w:val="000000"/>
        </w:rPr>
        <w:t xml:space="preserve">ункт </w:t>
      </w:r>
      <w:r w:rsidRPr="009A1FF1">
        <w:rPr>
          <w:color w:val="000000"/>
        </w:rPr>
        <w:t xml:space="preserve">3.2.10 </w:t>
      </w:r>
      <w:r>
        <w:rPr>
          <w:color w:val="000000"/>
        </w:rPr>
        <w:t>Правил</w:t>
      </w:r>
      <w:r w:rsidRPr="009A1FF1">
        <w:rPr>
          <w:color w:val="000000"/>
        </w:rPr>
        <w:t>);</w:t>
      </w:r>
      <w:r>
        <w:rPr>
          <w:color w:val="000000"/>
        </w:rPr>
        <w:t xml:space="preserve"> </w:t>
      </w:r>
      <w:r w:rsidRPr="009A1FF1">
        <w:rPr>
          <w:color w:val="000000"/>
        </w:rPr>
        <w:t xml:space="preserve">Помещения </w:t>
      </w:r>
      <w:r>
        <w:rPr>
          <w:rFonts w:eastAsia="Times New Roman"/>
        </w:rPr>
        <w:t>Защитного сооружения гражданской обороны</w:t>
      </w:r>
      <w:r w:rsidRPr="009A1FF1">
        <w:rPr>
          <w:color w:val="000000"/>
        </w:rPr>
        <w:t xml:space="preserve"> не в полном объеме укомплектованы ручными пенными или углекислотными огнетушителями, а также асбестовыми покрывалами и ящиками с песком (п</w:t>
      </w:r>
      <w:r>
        <w:rPr>
          <w:color w:val="000000"/>
        </w:rPr>
        <w:t xml:space="preserve">ункт </w:t>
      </w:r>
      <w:r w:rsidRPr="009A1FF1">
        <w:rPr>
          <w:color w:val="000000"/>
        </w:rPr>
        <w:t xml:space="preserve">3.5.2 </w:t>
      </w:r>
      <w:r>
        <w:rPr>
          <w:color w:val="000000"/>
        </w:rPr>
        <w:t>Правил</w:t>
      </w:r>
      <w:r w:rsidRPr="009A1FF1">
        <w:rPr>
          <w:color w:val="000000"/>
        </w:rPr>
        <w:t>);</w:t>
      </w:r>
      <w:r>
        <w:rPr>
          <w:color w:val="000000"/>
        </w:rPr>
        <w:t xml:space="preserve"> </w:t>
      </w:r>
      <w:r w:rsidRPr="009A1FF1">
        <w:rPr>
          <w:color w:val="000000"/>
        </w:rPr>
        <w:t xml:space="preserve">В </w:t>
      </w:r>
      <w:r>
        <w:rPr>
          <w:rFonts w:eastAsia="Times New Roman"/>
        </w:rPr>
        <w:t>Защитном сооружении гражданской обороны</w:t>
      </w:r>
      <w:r w:rsidRPr="009A1FF1">
        <w:rPr>
          <w:color w:val="000000"/>
        </w:rPr>
        <w:t xml:space="preserve"> отсутствует следующая документация: Паспорт убежища (</w:t>
      </w:r>
      <w:r w:rsidRPr="009A1FF1">
        <w:rPr>
          <w:color w:val="000000"/>
        </w:rPr>
        <w:t>ПРУ</w:t>
      </w:r>
      <w:r w:rsidRPr="009A1FF1">
        <w:rPr>
          <w:color w:val="000000"/>
        </w:rPr>
        <w:t>) с о</w:t>
      </w:r>
      <w:r>
        <w:rPr>
          <w:color w:val="000000"/>
        </w:rPr>
        <w:t>б</w:t>
      </w:r>
      <w:r w:rsidRPr="009A1FF1">
        <w:rPr>
          <w:color w:val="000000"/>
        </w:rPr>
        <w:t>язательным приложением заверенных копий поэтажного плана и экспликации помещений</w:t>
      </w:r>
      <w:r>
        <w:rPr>
          <w:color w:val="000000"/>
        </w:rPr>
        <w:t xml:space="preserve">; </w:t>
      </w:r>
      <w:r w:rsidRPr="009A1FF1">
        <w:rPr>
          <w:color w:val="000000"/>
        </w:rPr>
        <w:t>Журнал проверки состояния убежища</w:t>
      </w:r>
      <w:r w:rsidR="00A25F54">
        <w:rPr>
          <w:color w:val="000000"/>
        </w:rPr>
        <w:t xml:space="preserve"> противорадиационного укрытия</w:t>
      </w:r>
      <w:r w:rsidRPr="009A1FF1">
        <w:rPr>
          <w:color w:val="000000"/>
        </w:rPr>
        <w:t xml:space="preserve"> (</w:t>
      </w:r>
      <w:r w:rsidR="00A25F54">
        <w:rPr>
          <w:color w:val="000000"/>
        </w:rPr>
        <w:t xml:space="preserve">далее по тексту - </w:t>
      </w:r>
      <w:r w:rsidRPr="009A1FF1">
        <w:rPr>
          <w:color w:val="000000"/>
        </w:rPr>
        <w:t>ПРУ</w:t>
      </w:r>
      <w:r w:rsidRPr="009A1FF1">
        <w:rPr>
          <w:color w:val="000000"/>
        </w:rPr>
        <w:t>)</w:t>
      </w:r>
      <w:r>
        <w:rPr>
          <w:color w:val="000000"/>
        </w:rPr>
        <w:t>;</w:t>
      </w:r>
      <w:r w:rsidRPr="009A1FF1">
        <w:rPr>
          <w:color w:val="000000"/>
        </w:rPr>
        <w:t xml:space="preserve"> Сигналы оповещения гражданской обороны</w:t>
      </w:r>
      <w:r>
        <w:rPr>
          <w:color w:val="000000"/>
        </w:rPr>
        <w:t>;</w:t>
      </w:r>
      <w:r w:rsidRPr="009A1FF1">
        <w:rPr>
          <w:color w:val="000000"/>
        </w:rPr>
        <w:t xml:space="preserve"> План перевода </w:t>
      </w:r>
      <w:r w:rsidR="00A25F54">
        <w:rPr>
          <w:rFonts w:eastAsia="Times New Roman"/>
        </w:rPr>
        <w:t>Защитного сооружения гражданской обороны</w:t>
      </w:r>
      <w:r w:rsidRPr="009A1FF1" w:rsidR="00A25F54">
        <w:rPr>
          <w:color w:val="000000"/>
        </w:rPr>
        <w:t xml:space="preserve"> </w:t>
      </w:r>
      <w:r w:rsidRPr="009A1FF1">
        <w:rPr>
          <w:color w:val="000000"/>
        </w:rPr>
        <w:t>на режим убежища (ПРУ)</w:t>
      </w:r>
      <w:r>
        <w:rPr>
          <w:color w:val="000000"/>
        </w:rPr>
        <w:t>;</w:t>
      </w:r>
      <w:r w:rsidRPr="009A1FF1">
        <w:rPr>
          <w:color w:val="000000"/>
        </w:rPr>
        <w:t xml:space="preserve"> План </w:t>
      </w:r>
      <w:r w:rsidR="00A25F54">
        <w:rPr>
          <w:rFonts w:eastAsia="Times New Roman"/>
        </w:rPr>
        <w:t>Защитного сооружения гражданской обороны</w:t>
      </w:r>
      <w:r w:rsidRPr="009A1FF1" w:rsidR="00A25F54">
        <w:rPr>
          <w:color w:val="000000"/>
        </w:rPr>
        <w:t xml:space="preserve"> </w:t>
      </w:r>
      <w:r w:rsidRPr="009A1FF1">
        <w:rPr>
          <w:color w:val="000000"/>
        </w:rPr>
        <w:t xml:space="preserve">с указанием всех помещений и </w:t>
      </w:r>
      <w:r w:rsidRPr="009A1FF1">
        <w:rPr>
          <w:color w:val="000000"/>
        </w:rPr>
        <w:t>находящегося в них оборудования и путей эвакуации</w:t>
      </w:r>
      <w:r>
        <w:rPr>
          <w:color w:val="000000"/>
        </w:rPr>
        <w:t>;</w:t>
      </w:r>
      <w:r w:rsidRPr="009A1FF1">
        <w:rPr>
          <w:color w:val="000000"/>
        </w:rPr>
        <w:t xml:space="preserve"> Планы внешних и внутренних инженерных сетей с указанием отключающих устройств</w:t>
      </w:r>
      <w:r>
        <w:rPr>
          <w:color w:val="000000"/>
        </w:rPr>
        <w:t>;</w:t>
      </w:r>
      <w:r w:rsidRPr="009A1FF1">
        <w:rPr>
          <w:color w:val="000000"/>
        </w:rPr>
        <w:t xml:space="preserve"> Список личного состава группы (звена) по обслуживанию </w:t>
      </w:r>
      <w:r w:rsidR="00A25F54">
        <w:rPr>
          <w:rFonts w:eastAsia="Times New Roman"/>
        </w:rPr>
        <w:t>Защитного сооружения гражданской обороны</w:t>
      </w:r>
      <w:r>
        <w:rPr>
          <w:color w:val="000000"/>
        </w:rPr>
        <w:t>;</w:t>
      </w:r>
      <w:r w:rsidRPr="009A1FF1">
        <w:rPr>
          <w:color w:val="000000"/>
        </w:rPr>
        <w:t xml:space="preserve"> Эксплуатационная схема систем вентиляции </w:t>
      </w:r>
      <w:r w:rsidR="00A25F54">
        <w:rPr>
          <w:rFonts w:eastAsia="Times New Roman"/>
        </w:rPr>
        <w:t>Защитного сооружения гражданской обороны</w:t>
      </w:r>
      <w:r>
        <w:rPr>
          <w:color w:val="000000"/>
        </w:rPr>
        <w:t>;</w:t>
      </w:r>
      <w:r w:rsidRPr="009A1FF1">
        <w:rPr>
          <w:color w:val="000000"/>
        </w:rPr>
        <w:t xml:space="preserve"> Эксплуатационная схема водоснабжения и канализации </w:t>
      </w:r>
      <w:r w:rsidR="00A25F54">
        <w:rPr>
          <w:rFonts w:eastAsia="Times New Roman"/>
        </w:rPr>
        <w:t>Защитного сооружения гражданской обороны</w:t>
      </w:r>
      <w:r>
        <w:rPr>
          <w:color w:val="000000"/>
        </w:rPr>
        <w:t>;</w:t>
      </w:r>
      <w:r w:rsidRPr="009A1FF1">
        <w:rPr>
          <w:color w:val="000000"/>
        </w:rPr>
        <w:t xml:space="preserve"> Эксплуатационная схема электроснабжения </w:t>
      </w:r>
      <w:r w:rsidR="00A25F54">
        <w:rPr>
          <w:rFonts w:eastAsia="Times New Roman"/>
        </w:rPr>
        <w:t>Защитного сооружения гражданской обороны</w:t>
      </w:r>
      <w:r>
        <w:rPr>
          <w:color w:val="000000"/>
        </w:rPr>
        <w:t>;</w:t>
      </w:r>
      <w:r w:rsidRPr="009A1FF1">
        <w:rPr>
          <w:color w:val="000000"/>
        </w:rPr>
        <w:t xml:space="preserve"> </w:t>
      </w:r>
      <w:r w:rsidRPr="009A1FF1">
        <w:rPr>
          <w:color w:val="000000"/>
        </w:rPr>
        <w:t>Инструкция по технике безопасности при обслуживании оборудования</w:t>
      </w:r>
      <w:r>
        <w:rPr>
          <w:color w:val="000000"/>
        </w:rPr>
        <w:t>;</w:t>
      </w:r>
      <w:r w:rsidRPr="009A1FF1">
        <w:rPr>
          <w:color w:val="000000"/>
        </w:rPr>
        <w:t xml:space="preserve"> Инструкции по использованию средств </w:t>
      </w:r>
      <w:r w:rsidRPr="009A1FF1">
        <w:rPr>
          <w:color w:val="000000"/>
        </w:rPr>
        <w:t>индивидуальной защиты</w:t>
      </w:r>
      <w:r>
        <w:rPr>
          <w:color w:val="000000"/>
        </w:rPr>
        <w:t>;</w:t>
      </w:r>
      <w:r w:rsidRPr="009A1FF1">
        <w:rPr>
          <w:color w:val="000000"/>
        </w:rPr>
        <w:t xml:space="preserve"> Инструкции по эксплуатации фильтровентиляционного и другого инженерного оборудования, правила пользования приборами</w:t>
      </w:r>
      <w:r>
        <w:rPr>
          <w:color w:val="000000"/>
        </w:rPr>
        <w:t>;</w:t>
      </w:r>
      <w:r w:rsidRPr="009A1FF1">
        <w:rPr>
          <w:color w:val="000000"/>
        </w:rPr>
        <w:t xml:space="preserve"> Инструкция по противопожарной безопасности</w:t>
      </w:r>
      <w:r>
        <w:rPr>
          <w:color w:val="000000"/>
        </w:rPr>
        <w:t>;</w:t>
      </w:r>
      <w:r w:rsidRPr="009A1FF1">
        <w:rPr>
          <w:color w:val="000000"/>
        </w:rPr>
        <w:t xml:space="preserve"> Правила поведения укрываемых в </w:t>
      </w:r>
      <w:r w:rsidR="00A25F54">
        <w:rPr>
          <w:rFonts w:eastAsia="Times New Roman"/>
        </w:rPr>
        <w:t>Защитном сооружении гражданской обороны</w:t>
      </w:r>
      <w:r>
        <w:rPr>
          <w:color w:val="000000"/>
        </w:rPr>
        <w:t>;</w:t>
      </w:r>
      <w:r w:rsidRPr="009A1FF1">
        <w:rPr>
          <w:color w:val="000000"/>
        </w:rPr>
        <w:t xml:space="preserve"> Журнал регистрации показателей микроклимата и газового состава воздуха в убежище (ПРУ)</w:t>
      </w:r>
      <w:r>
        <w:rPr>
          <w:color w:val="000000"/>
        </w:rPr>
        <w:t>;</w:t>
      </w:r>
      <w:r w:rsidRPr="009A1FF1">
        <w:rPr>
          <w:color w:val="000000"/>
        </w:rPr>
        <w:t xml:space="preserve"> Журнал учета обращений укрываемых за медицинской помощью</w:t>
      </w:r>
      <w:r>
        <w:rPr>
          <w:color w:val="000000"/>
        </w:rPr>
        <w:t>;</w:t>
      </w:r>
      <w:r w:rsidRPr="009A1FF1">
        <w:rPr>
          <w:color w:val="000000"/>
        </w:rPr>
        <w:t xml:space="preserve"> Журнал регистрации демонтажа, ремонта и замены оборудования</w:t>
      </w:r>
      <w:r>
        <w:rPr>
          <w:color w:val="000000"/>
        </w:rPr>
        <w:t>;</w:t>
      </w:r>
      <w:r w:rsidRPr="009A1FF1">
        <w:rPr>
          <w:color w:val="000000"/>
        </w:rPr>
        <w:t xml:space="preserve"> Схема эвакуации укрываемых из очага поражения</w:t>
      </w:r>
      <w:r>
        <w:rPr>
          <w:color w:val="000000"/>
        </w:rPr>
        <w:t>;</w:t>
      </w:r>
      <w:r w:rsidRPr="009A1FF1">
        <w:rPr>
          <w:color w:val="000000"/>
        </w:rPr>
        <w:t xml:space="preserve"> Список телефонов, (п</w:t>
      </w:r>
      <w:r w:rsidR="00A25F54">
        <w:rPr>
          <w:color w:val="000000"/>
        </w:rPr>
        <w:t xml:space="preserve">ункт </w:t>
      </w:r>
      <w:r w:rsidRPr="009A1FF1">
        <w:rPr>
          <w:color w:val="000000"/>
        </w:rPr>
        <w:t xml:space="preserve">3.6 </w:t>
      </w:r>
      <w:r w:rsidR="00A25F54">
        <w:rPr>
          <w:color w:val="000000"/>
        </w:rPr>
        <w:t>Правил</w:t>
      </w:r>
      <w:r w:rsidRPr="009A1FF1">
        <w:rPr>
          <w:color w:val="000000"/>
        </w:rPr>
        <w:t>)</w:t>
      </w:r>
      <w:r w:rsidRPr="009A1FF1">
        <w:rPr>
          <w:color w:val="000000"/>
        </w:rPr>
        <w:t>;Н</w:t>
      </w:r>
      <w:r w:rsidRPr="009A1FF1">
        <w:rPr>
          <w:color w:val="000000"/>
        </w:rPr>
        <w:t xml:space="preserve">е проводится осмотр (проверка) защитного сооружения </w:t>
      </w:r>
      <w:r w:rsidR="00A25F54">
        <w:rPr>
          <w:color w:val="000000"/>
        </w:rPr>
        <w:t>гражданской обороны</w:t>
      </w:r>
      <w:r w:rsidRPr="009A1FF1">
        <w:rPr>
          <w:color w:val="000000"/>
        </w:rPr>
        <w:t xml:space="preserve"> (п</w:t>
      </w:r>
      <w:r w:rsidR="00A25F54">
        <w:rPr>
          <w:color w:val="000000"/>
        </w:rPr>
        <w:t xml:space="preserve">ункт </w:t>
      </w:r>
      <w:r w:rsidRPr="009A1FF1">
        <w:rPr>
          <w:color w:val="000000"/>
        </w:rPr>
        <w:t xml:space="preserve">4.1 </w:t>
      </w:r>
      <w:r w:rsidR="00A25F54">
        <w:rPr>
          <w:color w:val="000000"/>
        </w:rPr>
        <w:t>Правил</w:t>
      </w:r>
      <w:r w:rsidRPr="009A1FF1">
        <w:rPr>
          <w:color w:val="000000"/>
        </w:rPr>
        <w:t>);</w:t>
      </w:r>
      <w:r>
        <w:rPr>
          <w:color w:val="000000"/>
        </w:rPr>
        <w:t xml:space="preserve"> </w:t>
      </w:r>
      <w:r w:rsidRPr="009A1FF1">
        <w:rPr>
          <w:color w:val="000000"/>
        </w:rPr>
        <w:t>Не производится капитальный ремонт строительных конструкций в сроки, указанные в таблице 3 (п</w:t>
      </w:r>
      <w:r w:rsidR="00A25F54">
        <w:rPr>
          <w:color w:val="000000"/>
        </w:rPr>
        <w:t xml:space="preserve">ункт </w:t>
      </w:r>
      <w:r w:rsidRPr="009A1FF1">
        <w:rPr>
          <w:color w:val="000000"/>
        </w:rPr>
        <w:t>5.2.2 табл</w:t>
      </w:r>
      <w:r w:rsidR="00A25F54">
        <w:rPr>
          <w:color w:val="000000"/>
        </w:rPr>
        <w:t>ицы №</w:t>
      </w:r>
      <w:r w:rsidRPr="009A1FF1">
        <w:rPr>
          <w:color w:val="000000"/>
        </w:rPr>
        <w:t xml:space="preserve"> 3</w:t>
      </w:r>
      <w:r w:rsidR="00A25F54">
        <w:rPr>
          <w:color w:val="000000"/>
        </w:rPr>
        <w:t xml:space="preserve"> Правил</w:t>
      </w:r>
      <w:r w:rsidRPr="009A1FF1">
        <w:rPr>
          <w:color w:val="000000"/>
        </w:rPr>
        <w:t>);</w:t>
      </w:r>
      <w:r>
        <w:rPr>
          <w:color w:val="000000"/>
        </w:rPr>
        <w:t xml:space="preserve"> </w:t>
      </w:r>
      <w:r w:rsidRPr="009A1FF1">
        <w:rPr>
          <w:color w:val="000000"/>
        </w:rPr>
        <w:t xml:space="preserve">Не проводится окраска помещений и конструктивных элементов </w:t>
      </w:r>
      <w:r w:rsidR="00A25F54">
        <w:rPr>
          <w:rFonts w:eastAsia="Times New Roman"/>
        </w:rPr>
        <w:t>Защитного сооружения гражданской обороны</w:t>
      </w:r>
      <w:r w:rsidRPr="009A1FF1" w:rsidR="00A25F54">
        <w:rPr>
          <w:color w:val="000000"/>
        </w:rPr>
        <w:t xml:space="preserve"> </w:t>
      </w:r>
      <w:r w:rsidR="00A25F54">
        <w:rPr>
          <w:color w:val="000000"/>
        </w:rPr>
        <w:t xml:space="preserve">(пункт </w:t>
      </w:r>
      <w:r w:rsidRPr="009A1FF1">
        <w:rPr>
          <w:color w:val="000000"/>
        </w:rPr>
        <w:t>5.2.3 табл</w:t>
      </w:r>
      <w:r w:rsidR="00A25F54">
        <w:rPr>
          <w:color w:val="000000"/>
        </w:rPr>
        <w:t>ицы</w:t>
      </w:r>
      <w:r w:rsidRPr="009A1FF1">
        <w:rPr>
          <w:color w:val="000000"/>
        </w:rPr>
        <w:t xml:space="preserve"> 3 </w:t>
      </w:r>
      <w:r w:rsidR="00A25F54">
        <w:rPr>
          <w:color w:val="000000"/>
        </w:rPr>
        <w:t>Правил</w:t>
      </w:r>
      <w:r w:rsidRPr="009A1FF1">
        <w:rPr>
          <w:color w:val="000000"/>
        </w:rPr>
        <w:t>);</w:t>
      </w:r>
      <w:r>
        <w:rPr>
          <w:color w:val="000000"/>
        </w:rPr>
        <w:t xml:space="preserve"> </w:t>
      </w:r>
      <w:r w:rsidRPr="009A1FF1">
        <w:rPr>
          <w:color w:val="000000"/>
        </w:rPr>
        <w:t xml:space="preserve">Отсутствуют обозначающие знаки </w:t>
      </w:r>
      <w:r w:rsidR="00A25F54">
        <w:rPr>
          <w:rFonts w:eastAsia="Times New Roman"/>
        </w:rPr>
        <w:t>Защитного сооружения гражданской обороны</w:t>
      </w:r>
      <w:r w:rsidRPr="009A1FF1" w:rsidR="00A25F54">
        <w:rPr>
          <w:color w:val="000000"/>
        </w:rPr>
        <w:t xml:space="preserve"> </w:t>
      </w:r>
      <w:r w:rsidRPr="009A1FF1">
        <w:rPr>
          <w:color w:val="000000"/>
        </w:rPr>
        <w:t>и маршрутов движения (п</w:t>
      </w:r>
      <w:r w:rsidR="00A25F54">
        <w:rPr>
          <w:color w:val="000000"/>
        </w:rPr>
        <w:t xml:space="preserve">ункт </w:t>
      </w:r>
      <w:r w:rsidRPr="009A1FF1">
        <w:rPr>
          <w:color w:val="000000"/>
        </w:rPr>
        <w:t>6.2</w:t>
      </w:r>
      <w:r w:rsidR="00A25F54">
        <w:rPr>
          <w:color w:val="000000"/>
        </w:rPr>
        <w:t xml:space="preserve"> Правил</w:t>
      </w:r>
      <w:r w:rsidRPr="009A1FF1">
        <w:rPr>
          <w:color w:val="000000"/>
        </w:rPr>
        <w:t>)</w:t>
      </w:r>
    </w:p>
    <w:p w:rsidR="00866179" w:rsidRPr="00866179" w:rsidP="00CB5AC8">
      <w:pPr>
        <w:pStyle w:val="21"/>
        <w:shd w:val="clear" w:color="auto" w:fill="auto"/>
        <w:spacing w:before="0" w:after="0" w:line="240" w:lineRule="auto"/>
        <w:ind w:firstLine="567"/>
        <w:jc w:val="both"/>
        <w:rPr>
          <w:rFonts w:eastAsia="Times New Roman"/>
          <w:color w:val="2C2D2E"/>
        </w:rPr>
      </w:pPr>
      <w:r w:rsidRPr="00866179">
        <w:rPr>
          <w:rFonts w:eastAsia="Times New Roman"/>
          <w:color w:val="2C2D2E"/>
        </w:rPr>
        <w:t>В соответствии со ст</w:t>
      </w:r>
      <w:r w:rsidRPr="00D37425" w:rsidR="00431004">
        <w:rPr>
          <w:rFonts w:eastAsia="Times New Roman"/>
          <w:color w:val="2C2D2E"/>
        </w:rPr>
        <w:t xml:space="preserve">атьями </w:t>
      </w:r>
      <w:r w:rsidRPr="00866179">
        <w:rPr>
          <w:rFonts w:eastAsia="Times New Roman"/>
          <w:color w:val="2C2D2E"/>
        </w:rPr>
        <w:t xml:space="preserve">1, 2, 6 Федерального закона </w:t>
      </w:r>
      <w:r w:rsidRPr="00D37425" w:rsidR="00431004">
        <w:rPr>
          <w:rFonts w:eastAsia="Times New Roman"/>
          <w:color w:val="2C2D2E"/>
        </w:rPr>
        <w:t xml:space="preserve">№ 28 </w:t>
      </w:r>
      <w:r w:rsidRPr="00866179">
        <w:rPr>
          <w:rFonts w:eastAsia="Times New Roman"/>
          <w:color w:val="2C2D2E"/>
        </w:rPr>
        <w:t>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r w:rsidRPr="00866179">
        <w:rPr>
          <w:rFonts w:eastAsia="Times New Roman"/>
          <w:color w:val="2C2D2E"/>
        </w:rPr>
        <w:t xml:space="preserve"> Одной из основных задач в области гражданской обороны является предоставление населению убежищ и средств индивидуальной защиты.</w:t>
      </w:r>
    </w:p>
    <w:p w:rsidR="00866179" w:rsidRPr="00B50E50" w:rsidP="00B50E50">
      <w:pPr>
        <w:shd w:val="clear" w:color="auto" w:fill="FFFFFF"/>
        <w:spacing w:after="0" w:line="240" w:lineRule="auto"/>
        <w:ind w:firstLine="567"/>
        <w:jc w:val="both"/>
        <w:rPr>
          <w:rFonts w:ascii="Times New Roman" w:eastAsia="Times New Roman" w:hAnsi="Times New Roman" w:cs="Times New Roman"/>
          <w:color w:val="2C2D2E"/>
          <w:sz w:val="28"/>
          <w:szCs w:val="28"/>
          <w:lang w:eastAsia="ru-RU"/>
        </w:rPr>
      </w:pPr>
      <w:r w:rsidRPr="00866179">
        <w:rPr>
          <w:rFonts w:ascii="Times New Roman" w:eastAsia="Times New Roman" w:hAnsi="Times New Roman" w:cs="Times New Roman"/>
          <w:color w:val="2C2D2E"/>
          <w:sz w:val="28"/>
          <w:szCs w:val="28"/>
          <w:lang w:eastAsia="ru-RU"/>
        </w:rPr>
        <w:t>Порядок создания убежищ и иных об</w:t>
      </w:r>
      <w:r w:rsidRPr="00D37425" w:rsidR="00431004">
        <w:rPr>
          <w:rFonts w:ascii="Times New Roman" w:eastAsia="Times New Roman" w:hAnsi="Times New Roman" w:cs="Times New Roman"/>
          <w:color w:val="2C2D2E"/>
          <w:sz w:val="28"/>
          <w:szCs w:val="28"/>
          <w:lang w:eastAsia="ru-RU"/>
        </w:rPr>
        <w:t>ъ</w:t>
      </w:r>
      <w:r w:rsidRPr="00866179">
        <w:rPr>
          <w:rFonts w:ascii="Times New Roman" w:eastAsia="Times New Roman" w:hAnsi="Times New Roman" w:cs="Times New Roman"/>
          <w:color w:val="2C2D2E"/>
          <w:sz w:val="28"/>
          <w:szCs w:val="28"/>
          <w:lang w:eastAsia="ru-RU"/>
        </w:rPr>
        <w:t>ектов гражданской обороны определяет</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Правительство Российской Федерации.</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Согласно пункту 2</w:t>
      </w:r>
      <w:r w:rsidRPr="00D37425" w:rsidR="00431004">
        <w:rPr>
          <w:rFonts w:ascii="Times New Roman" w:eastAsia="Times New Roman" w:hAnsi="Times New Roman" w:cs="Times New Roman"/>
          <w:color w:val="2C2D2E"/>
          <w:sz w:val="28"/>
          <w:szCs w:val="28"/>
          <w:lang w:eastAsia="ru-RU"/>
        </w:rPr>
        <w:t xml:space="preserve"> Постановления</w:t>
      </w:r>
      <w:r w:rsidRPr="00866179">
        <w:rPr>
          <w:rFonts w:ascii="Times New Roman" w:eastAsia="Times New Roman" w:hAnsi="Times New Roman" w:cs="Times New Roman"/>
          <w:color w:val="2C2D2E"/>
          <w:sz w:val="28"/>
          <w:szCs w:val="28"/>
          <w:lang w:eastAsia="ru-RU"/>
        </w:rPr>
        <w:t>, к объектам гражданской обороны относятся убежища, противорадиационные укрытия, специализированные складские помещения для хранения имущества гражданской обороны, санитарно - 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Согласно п</w:t>
      </w:r>
      <w:r w:rsidRPr="00D37425" w:rsidR="00431004">
        <w:rPr>
          <w:rFonts w:ascii="Times New Roman" w:eastAsia="Times New Roman" w:hAnsi="Times New Roman" w:cs="Times New Roman"/>
          <w:color w:val="2C2D2E"/>
          <w:sz w:val="28"/>
          <w:szCs w:val="28"/>
          <w:lang w:eastAsia="ru-RU"/>
        </w:rPr>
        <w:t>ункта</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14 По</w:t>
      </w:r>
      <w:r w:rsidRPr="00D37425" w:rsidR="00431004">
        <w:rPr>
          <w:rFonts w:ascii="Times New Roman" w:eastAsia="Times New Roman" w:hAnsi="Times New Roman" w:cs="Times New Roman"/>
          <w:color w:val="2C2D2E"/>
          <w:sz w:val="28"/>
          <w:szCs w:val="28"/>
          <w:lang w:eastAsia="ru-RU"/>
        </w:rPr>
        <w:t>становления</w:t>
      </w:r>
      <w:r w:rsidRPr="00866179">
        <w:rPr>
          <w:rFonts w:ascii="Times New Roman" w:eastAsia="Times New Roman" w:hAnsi="Times New Roman" w:cs="Times New Roman"/>
          <w:color w:val="2C2D2E"/>
          <w:sz w:val="28"/>
          <w:szCs w:val="28"/>
          <w:lang w:eastAsia="ru-RU"/>
        </w:rPr>
        <w:t>, Министерство Р</w:t>
      </w:r>
      <w:r w:rsidRPr="00D37425" w:rsidR="00431004">
        <w:rPr>
          <w:rFonts w:ascii="Times New Roman" w:eastAsia="Times New Roman" w:hAnsi="Times New Roman" w:cs="Times New Roman"/>
          <w:color w:val="2C2D2E"/>
          <w:sz w:val="28"/>
          <w:szCs w:val="28"/>
          <w:lang w:eastAsia="ru-RU"/>
        </w:rPr>
        <w:t xml:space="preserve">оссийской Федерации </w:t>
      </w:r>
      <w:r w:rsidRPr="00866179">
        <w:rPr>
          <w:rFonts w:ascii="Times New Roman" w:eastAsia="Times New Roman" w:hAnsi="Times New Roman" w:cs="Times New Roman"/>
          <w:color w:val="2C2D2E"/>
          <w:sz w:val="28"/>
          <w:szCs w:val="28"/>
          <w:lang w:eastAsia="ru-RU"/>
        </w:rPr>
        <w:t>по делам гражданской обороны, чрезвычайным</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ситуациям и ликвидации последствий стихийных бе</w:t>
      </w:r>
      <w:r w:rsidRPr="00D37425" w:rsidR="00431004">
        <w:rPr>
          <w:rFonts w:ascii="Times New Roman" w:eastAsia="Times New Roman" w:hAnsi="Times New Roman" w:cs="Times New Roman"/>
          <w:color w:val="2C2D2E"/>
          <w:sz w:val="28"/>
          <w:szCs w:val="28"/>
          <w:lang w:eastAsia="ru-RU"/>
        </w:rPr>
        <w:t>д</w:t>
      </w:r>
      <w:r w:rsidRPr="00866179">
        <w:rPr>
          <w:rFonts w:ascii="Times New Roman" w:eastAsia="Times New Roman" w:hAnsi="Times New Roman" w:cs="Times New Roman"/>
          <w:color w:val="2C2D2E"/>
          <w:sz w:val="28"/>
          <w:szCs w:val="28"/>
          <w:lang w:eastAsia="ru-RU"/>
        </w:rPr>
        <w:t>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 организует учет су</w:t>
      </w:r>
      <w:r w:rsidRPr="00D37425" w:rsidR="00431004">
        <w:rPr>
          <w:rFonts w:ascii="Times New Roman" w:eastAsia="Times New Roman" w:hAnsi="Times New Roman" w:cs="Times New Roman"/>
          <w:color w:val="2C2D2E"/>
          <w:sz w:val="28"/>
          <w:szCs w:val="28"/>
          <w:lang w:eastAsia="ru-RU"/>
        </w:rPr>
        <w:t>щ</w:t>
      </w:r>
      <w:r w:rsidRPr="00866179">
        <w:rPr>
          <w:rFonts w:ascii="Times New Roman" w:eastAsia="Times New Roman" w:hAnsi="Times New Roman" w:cs="Times New Roman"/>
          <w:color w:val="2C2D2E"/>
          <w:sz w:val="28"/>
          <w:szCs w:val="28"/>
          <w:lang w:eastAsia="ru-RU"/>
        </w:rPr>
        <w:t>ествующих и создаваемых объектов гражданской обороны.</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 xml:space="preserve">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техническому обслуживанию, текущему и капитальному ремонтам </w:t>
      </w:r>
      <w:r w:rsidRPr="00866179">
        <w:rPr>
          <w:rFonts w:ascii="Times New Roman" w:eastAsia="Times New Roman" w:hAnsi="Times New Roman" w:cs="Times New Roman"/>
          <w:color w:val="2C2D2E"/>
          <w:sz w:val="28"/>
          <w:szCs w:val="28"/>
          <w:lang w:eastAsia="ru-RU"/>
        </w:rPr>
        <w:t>утверждены Правила эксплуатации защитных сооружений гражданской обороны.</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В соответствии с п</w:t>
      </w:r>
      <w:r w:rsidRPr="00D37425" w:rsidR="00431004">
        <w:rPr>
          <w:rFonts w:ascii="Times New Roman" w:eastAsia="Times New Roman" w:hAnsi="Times New Roman" w:cs="Times New Roman"/>
          <w:color w:val="2C2D2E"/>
          <w:sz w:val="28"/>
          <w:szCs w:val="28"/>
          <w:lang w:eastAsia="ru-RU"/>
        </w:rPr>
        <w:t xml:space="preserve">унктом </w:t>
      </w:r>
      <w:r w:rsidRPr="00866179">
        <w:rPr>
          <w:rFonts w:ascii="Times New Roman" w:eastAsia="Times New Roman" w:hAnsi="Times New Roman" w:cs="Times New Roman"/>
          <w:color w:val="2C2D2E"/>
          <w:sz w:val="28"/>
          <w:szCs w:val="28"/>
          <w:lang w:eastAsia="ru-RU"/>
        </w:rPr>
        <w:t>1.2 Правил</w:t>
      </w:r>
      <w:r w:rsidRPr="00D37425" w:rsidR="00431004">
        <w:rPr>
          <w:rFonts w:ascii="Times New Roman" w:eastAsia="Times New Roman" w:hAnsi="Times New Roman" w:cs="Times New Roman"/>
          <w:color w:val="2C2D2E"/>
          <w:sz w:val="28"/>
          <w:szCs w:val="28"/>
          <w:lang w:eastAsia="ru-RU"/>
        </w:rPr>
        <w:t>,</w:t>
      </w:r>
      <w:r w:rsidRPr="00866179">
        <w:rPr>
          <w:rFonts w:ascii="Times New Roman" w:eastAsia="Times New Roman" w:hAnsi="Times New Roman" w:cs="Times New Roman"/>
          <w:color w:val="2C2D2E"/>
          <w:sz w:val="28"/>
          <w:szCs w:val="28"/>
          <w:lang w:eastAsia="ru-RU"/>
        </w:rPr>
        <w:t xml:space="preserve"> данные Правила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и противорадиационных укрытий, которые являются объектами гражданской обороны.</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Согласно п</w:t>
      </w:r>
      <w:r w:rsidRPr="00D37425" w:rsidR="00431004">
        <w:rPr>
          <w:rFonts w:ascii="Times New Roman" w:eastAsia="Times New Roman" w:hAnsi="Times New Roman" w:cs="Times New Roman"/>
          <w:color w:val="2C2D2E"/>
          <w:sz w:val="28"/>
          <w:szCs w:val="28"/>
          <w:lang w:eastAsia="ru-RU"/>
        </w:rPr>
        <w:t>ункто</w:t>
      </w:r>
      <w:r w:rsidR="00C465DA">
        <w:rPr>
          <w:rFonts w:ascii="Times New Roman" w:eastAsia="Times New Roman" w:hAnsi="Times New Roman" w:cs="Times New Roman"/>
          <w:color w:val="2C2D2E"/>
          <w:sz w:val="28"/>
          <w:szCs w:val="28"/>
          <w:lang w:eastAsia="ru-RU"/>
        </w:rPr>
        <w:t>в</w:t>
      </w:r>
      <w:r w:rsidRPr="00D37425" w:rsidR="00431004">
        <w:rPr>
          <w:rFonts w:ascii="Times New Roman" w:eastAsia="Times New Roman" w:hAnsi="Times New Roman" w:cs="Times New Roman"/>
          <w:color w:val="2C2D2E"/>
          <w:sz w:val="28"/>
          <w:szCs w:val="28"/>
          <w:lang w:eastAsia="ru-RU"/>
        </w:rPr>
        <w:t xml:space="preserve"> </w:t>
      </w:r>
      <w:r w:rsidRPr="00866179">
        <w:rPr>
          <w:rFonts w:ascii="Times New Roman" w:eastAsia="Times New Roman" w:hAnsi="Times New Roman" w:cs="Times New Roman"/>
          <w:color w:val="2C2D2E"/>
          <w:sz w:val="28"/>
          <w:szCs w:val="28"/>
          <w:lang w:eastAsia="ru-RU"/>
        </w:rPr>
        <w:t xml:space="preserve">1.3, 1.7 и 1.8 Правил </w:t>
      </w:r>
      <w:r w:rsidRPr="00A25F54">
        <w:rPr>
          <w:rFonts w:ascii="Times New Roman" w:eastAsia="Times New Roman" w:hAnsi="Times New Roman" w:cs="Times New Roman"/>
          <w:color w:val="2C2D2E"/>
          <w:sz w:val="28"/>
          <w:szCs w:val="28"/>
          <w:lang w:eastAsia="ru-RU"/>
        </w:rPr>
        <w:t>организации,</w:t>
      </w:r>
      <w:r w:rsidRPr="00A25F54" w:rsidR="00431004">
        <w:rPr>
          <w:rFonts w:ascii="Times New Roman" w:eastAsia="Times New Roman" w:hAnsi="Times New Roman" w:cs="Times New Roman"/>
          <w:color w:val="2C2D2E"/>
          <w:sz w:val="28"/>
          <w:szCs w:val="28"/>
          <w:lang w:eastAsia="ru-RU"/>
        </w:rPr>
        <w:t xml:space="preserve"> </w:t>
      </w:r>
      <w:r w:rsidRPr="00A25F54">
        <w:rPr>
          <w:rFonts w:ascii="Times New Roman" w:eastAsia="Times New Roman" w:hAnsi="Times New Roman" w:cs="Times New Roman"/>
          <w:color w:val="2C2D2E"/>
          <w:sz w:val="28"/>
          <w:szCs w:val="28"/>
          <w:lang w:eastAsia="ru-RU"/>
        </w:rPr>
        <w:t>эксплуатирующие защитные сооружения гражданской обороны, обязаны обеспечивать их своевременное техническое обслуживание и ремонт; содержать их в состоянии, пригодном к использованию по предназначению, в соответствии с требованиями нормативных технических документов.</w:t>
      </w:r>
      <w:r w:rsidRPr="00A25F54" w:rsidR="00431004">
        <w:rPr>
          <w:rFonts w:ascii="Times New Roman" w:eastAsia="Times New Roman" w:hAnsi="Times New Roman" w:cs="Times New Roman"/>
          <w:color w:val="2C2D2E"/>
          <w:sz w:val="28"/>
          <w:szCs w:val="28"/>
          <w:lang w:eastAsia="ru-RU"/>
        </w:rPr>
        <w:t xml:space="preserve"> </w:t>
      </w:r>
      <w:r w:rsidRPr="00A25F54" w:rsidR="00A25F54">
        <w:rPr>
          <w:rFonts w:ascii="Times New Roman" w:eastAsia="Times New Roman" w:hAnsi="Times New Roman" w:cs="Times New Roman"/>
          <w:color w:val="2C2D2E"/>
          <w:sz w:val="28"/>
          <w:szCs w:val="28"/>
          <w:lang w:eastAsia="ru-RU"/>
        </w:rPr>
        <w:t>Кабанов В.С.</w:t>
      </w:r>
      <w:r w:rsidRPr="00A25F54" w:rsidR="00431004">
        <w:rPr>
          <w:rFonts w:ascii="Times New Roman" w:eastAsia="Times New Roman" w:hAnsi="Times New Roman" w:cs="Times New Roman"/>
          <w:color w:val="2C2D2E"/>
          <w:sz w:val="28"/>
          <w:szCs w:val="28"/>
          <w:lang w:eastAsia="ru-RU"/>
        </w:rPr>
        <w:t xml:space="preserve"> в </w:t>
      </w:r>
      <w:r w:rsidRPr="00A25F54">
        <w:rPr>
          <w:rFonts w:ascii="Times New Roman" w:eastAsia="Times New Roman" w:hAnsi="Times New Roman" w:cs="Times New Roman"/>
          <w:color w:val="2C2D2E"/>
          <w:sz w:val="28"/>
          <w:szCs w:val="28"/>
          <w:lang w:eastAsia="ru-RU"/>
        </w:rPr>
        <w:t>соответствии</w:t>
      </w:r>
      <w:r w:rsidRPr="00A25F54" w:rsidR="00431004">
        <w:rPr>
          <w:rFonts w:ascii="Times New Roman" w:eastAsia="Times New Roman" w:hAnsi="Times New Roman" w:cs="Times New Roman"/>
          <w:color w:val="2C2D2E"/>
          <w:sz w:val="28"/>
          <w:szCs w:val="28"/>
          <w:lang w:eastAsia="ru-RU"/>
        </w:rPr>
        <w:t xml:space="preserve"> с </w:t>
      </w:r>
      <w:r w:rsidRPr="00A25F54">
        <w:rPr>
          <w:rFonts w:ascii="Times New Roman" w:eastAsia="Times New Roman" w:hAnsi="Times New Roman" w:cs="Times New Roman"/>
          <w:color w:val="2C2D2E"/>
          <w:sz w:val="28"/>
          <w:szCs w:val="28"/>
          <w:lang w:eastAsia="ru-RU"/>
        </w:rPr>
        <w:t>приказом</w:t>
      </w:r>
      <w:r w:rsidRPr="00A25F54" w:rsidR="00431004">
        <w:rPr>
          <w:rFonts w:ascii="Times New Roman" w:eastAsia="Times New Roman" w:hAnsi="Times New Roman" w:cs="Times New Roman"/>
          <w:color w:val="2C2D2E"/>
          <w:sz w:val="28"/>
          <w:szCs w:val="28"/>
          <w:lang w:eastAsia="ru-RU"/>
        </w:rPr>
        <w:t xml:space="preserve"> </w:t>
      </w:r>
      <w:r w:rsidRPr="00A25F54" w:rsidR="00103B9E">
        <w:rPr>
          <w:rFonts w:ascii="Times New Roman" w:eastAsia="Times New Roman" w:hAnsi="Times New Roman" w:cs="Times New Roman"/>
          <w:color w:val="2C2D2E"/>
          <w:sz w:val="28"/>
          <w:szCs w:val="28"/>
          <w:lang w:eastAsia="ru-RU"/>
        </w:rPr>
        <w:t xml:space="preserve">исполнительного директора </w:t>
      </w:r>
      <w:r w:rsidRPr="00A25F54" w:rsidR="00A25F54">
        <w:rPr>
          <w:rFonts w:ascii="Times New Roman" w:eastAsia="Times New Roman" w:hAnsi="Times New Roman" w:cs="Times New Roman"/>
          <w:color w:val="2C2D2E"/>
          <w:sz w:val="28"/>
          <w:szCs w:val="28"/>
          <w:lang w:eastAsia="ru-RU"/>
        </w:rPr>
        <w:t>П</w:t>
      </w:r>
      <w:r w:rsidRPr="00A25F54" w:rsidR="00103B9E">
        <w:rPr>
          <w:rFonts w:ascii="Times New Roman" w:eastAsia="Times New Roman" w:hAnsi="Times New Roman" w:cs="Times New Roman"/>
          <w:color w:val="2C2D2E"/>
          <w:sz w:val="28"/>
          <w:szCs w:val="28"/>
          <w:lang w:eastAsia="ru-RU"/>
        </w:rPr>
        <w:t>АО «</w:t>
      </w:r>
      <w:r w:rsidRPr="00A25F54" w:rsidR="00A25F54">
        <w:rPr>
          <w:rFonts w:ascii="Times New Roman" w:eastAsia="Times New Roman" w:hAnsi="Times New Roman" w:cs="Times New Roman"/>
          <w:color w:val="2C2D2E"/>
          <w:sz w:val="28"/>
          <w:szCs w:val="28"/>
          <w:lang w:eastAsia="ru-RU"/>
        </w:rPr>
        <w:t>Ставропольэнергосбыт</w:t>
      </w:r>
      <w:r w:rsidRPr="00A25F54" w:rsidR="00103B9E">
        <w:rPr>
          <w:rFonts w:ascii="Times New Roman" w:eastAsia="Times New Roman" w:hAnsi="Times New Roman" w:cs="Times New Roman"/>
          <w:color w:val="2C2D2E"/>
          <w:sz w:val="28"/>
          <w:szCs w:val="28"/>
          <w:lang w:eastAsia="ru-RU"/>
        </w:rPr>
        <w:t xml:space="preserve">» </w:t>
      </w:r>
      <w:r w:rsidRPr="00A25F54" w:rsidR="00CB5AC8">
        <w:rPr>
          <w:rFonts w:ascii="Times New Roman" w:eastAsia="Times New Roman" w:hAnsi="Times New Roman" w:cs="Times New Roman"/>
          <w:color w:val="2C2D2E"/>
          <w:sz w:val="28"/>
          <w:szCs w:val="28"/>
          <w:lang w:eastAsia="ru-RU"/>
        </w:rPr>
        <w:br/>
      </w:r>
      <w:r w:rsidRPr="00A25F54">
        <w:rPr>
          <w:rFonts w:ascii="Times New Roman" w:eastAsia="Times New Roman" w:hAnsi="Times New Roman" w:cs="Times New Roman"/>
          <w:color w:val="2C2D2E"/>
          <w:sz w:val="28"/>
          <w:szCs w:val="28"/>
          <w:lang w:eastAsia="ru-RU"/>
        </w:rPr>
        <w:t xml:space="preserve">от </w:t>
      </w:r>
      <w:r w:rsidRPr="00A25F54" w:rsidR="00A25F54">
        <w:rPr>
          <w:rFonts w:ascii="Times New Roman" w:eastAsia="Times New Roman" w:hAnsi="Times New Roman" w:cs="Times New Roman"/>
          <w:color w:val="2C2D2E"/>
          <w:sz w:val="28"/>
          <w:szCs w:val="28"/>
          <w:lang w:eastAsia="ru-RU"/>
        </w:rPr>
        <w:t xml:space="preserve">14 февраля 2024 года </w:t>
      </w:r>
      <w:r w:rsidRPr="00A25F54" w:rsidR="00431004">
        <w:rPr>
          <w:rFonts w:ascii="Times New Roman" w:eastAsia="Times New Roman" w:hAnsi="Times New Roman" w:cs="Times New Roman"/>
          <w:color w:val="2C2D2E"/>
          <w:sz w:val="28"/>
          <w:szCs w:val="28"/>
          <w:lang w:eastAsia="ru-RU"/>
        </w:rPr>
        <w:t xml:space="preserve">№ </w:t>
      </w:r>
      <w:r w:rsidRPr="00A25F54" w:rsidR="00A25F54">
        <w:rPr>
          <w:rFonts w:ascii="Times New Roman" w:eastAsia="Times New Roman" w:hAnsi="Times New Roman" w:cs="Times New Roman"/>
          <w:color w:val="2C2D2E"/>
          <w:sz w:val="28"/>
          <w:szCs w:val="28"/>
          <w:lang w:eastAsia="ru-RU"/>
        </w:rPr>
        <w:t xml:space="preserve">59 назначен должностным лицом, ответственным за мероприятия в области </w:t>
      </w:r>
      <w:r w:rsidRPr="00A25F54">
        <w:rPr>
          <w:rFonts w:ascii="Times New Roman" w:eastAsia="Times New Roman" w:hAnsi="Times New Roman" w:cs="Times New Roman"/>
          <w:color w:val="2C2D2E"/>
          <w:sz w:val="28"/>
          <w:szCs w:val="28"/>
          <w:lang w:eastAsia="ru-RU"/>
        </w:rPr>
        <w:t>ГО и ЧС</w:t>
      </w:r>
      <w:r w:rsidRPr="00A25F54" w:rsidR="00A25F54">
        <w:rPr>
          <w:rFonts w:ascii="Times New Roman" w:eastAsia="Times New Roman" w:hAnsi="Times New Roman" w:cs="Times New Roman"/>
          <w:color w:val="2C2D2E"/>
          <w:sz w:val="28"/>
          <w:szCs w:val="28"/>
          <w:lang w:eastAsia="ru-RU"/>
        </w:rPr>
        <w:t xml:space="preserve">. </w:t>
      </w:r>
      <w:r w:rsidRPr="00A25F54" w:rsidR="00A25F54">
        <w:rPr>
          <w:rFonts w:ascii="Times New Roman" w:hAnsi="Times New Roman" w:cs="Times New Roman"/>
          <w:color w:val="000000"/>
          <w:sz w:val="28"/>
          <w:szCs w:val="28"/>
        </w:rPr>
        <w:t>Согласно функциональных обязанностей утвержденных</w:t>
      </w:r>
      <w:r w:rsidRPr="00A25F54" w:rsidR="00A25F54">
        <w:rPr>
          <w:rFonts w:ascii="Times New Roman" w:hAnsi="Times New Roman" w:cs="Times New Roman"/>
          <w:sz w:val="28"/>
          <w:szCs w:val="28"/>
        </w:rPr>
        <w:t xml:space="preserve"> </w:t>
      </w:r>
      <w:r w:rsidRPr="00A25F54" w:rsidR="00A25F54">
        <w:rPr>
          <w:rStyle w:val="Strong"/>
          <w:rFonts w:ascii="Times New Roman" w:hAnsi="Times New Roman"/>
          <w:b w:val="0"/>
          <w:color w:val="000000"/>
          <w:sz w:val="28"/>
          <w:szCs w:val="28"/>
          <w:shd w:val="clear" w:color="auto" w:fill="FFFFFF"/>
        </w:rPr>
        <w:t>исполнительным директором ПАО «Ставропольэнергосбыт» (с</w:t>
      </w:r>
      <w:r w:rsidRPr="00A25F54" w:rsidR="00A25F54">
        <w:rPr>
          <w:rFonts w:ascii="Times New Roman" w:hAnsi="Times New Roman" w:cs="Times New Roman"/>
          <w:sz w:val="28"/>
          <w:szCs w:val="28"/>
        </w:rPr>
        <w:t>пециалист по гражданской обороне)</w:t>
      </w:r>
      <w:r w:rsidRPr="00A25F54" w:rsidR="00A25F54">
        <w:rPr>
          <w:rStyle w:val="Strong"/>
          <w:rFonts w:ascii="Times New Roman" w:hAnsi="Times New Roman"/>
          <w:b w:val="0"/>
          <w:color w:val="000000"/>
          <w:sz w:val="28"/>
          <w:szCs w:val="28"/>
          <w:shd w:val="clear" w:color="auto" w:fill="FFFFFF"/>
        </w:rPr>
        <w:t xml:space="preserve"> </w:t>
      </w:r>
      <w:r w:rsidRPr="00A25F54" w:rsidR="00A25F54">
        <w:rPr>
          <w:rFonts w:ascii="Times New Roman" w:hAnsi="Times New Roman" w:cs="Times New Roman"/>
          <w:color w:val="000000"/>
          <w:sz w:val="28"/>
          <w:szCs w:val="28"/>
        </w:rPr>
        <w:t xml:space="preserve">уполномоченный по ГО и ЧС (руководитель штаба по ГО и ЧС) подчиняется руководителю учреждения и отвечает за своевременную разработку плана ГО и ЧС, его корректировку, подготовку личного состава, выполнения задач, возложенных на руководство учреждения по вопросам ГО и ЧС, организацию согласованной работы </w:t>
      </w:r>
      <w:r w:rsidRPr="00A25F54" w:rsidR="00A25F54">
        <w:rPr>
          <w:rFonts w:ascii="Times New Roman" w:hAnsi="Times New Roman" w:cs="Times New Roman"/>
          <w:color w:val="000000"/>
          <w:sz w:val="28"/>
          <w:szCs w:val="28"/>
        </w:rPr>
        <w:t>эвакокомиссии</w:t>
      </w:r>
      <w:r w:rsidRPr="00A25F54" w:rsidR="00A25F54">
        <w:rPr>
          <w:rFonts w:ascii="Times New Roman" w:hAnsi="Times New Roman" w:cs="Times New Roman"/>
          <w:color w:val="000000"/>
          <w:sz w:val="28"/>
          <w:szCs w:val="28"/>
        </w:rPr>
        <w:t xml:space="preserve"> по выполнению проводимых мероприятий по</w:t>
      </w:r>
      <w:r w:rsidRPr="00A25F54" w:rsidR="00A25F54">
        <w:rPr>
          <w:rFonts w:ascii="Times New Roman" w:hAnsi="Times New Roman" w:cs="Times New Roman"/>
          <w:color w:val="000000"/>
          <w:sz w:val="28"/>
          <w:szCs w:val="28"/>
        </w:rPr>
        <w:t xml:space="preserve"> ГО и ЧС</w:t>
      </w:r>
      <w:r w:rsidRPr="00A25F54">
        <w:rPr>
          <w:rFonts w:ascii="Times New Roman" w:eastAsia="Times New Roman" w:hAnsi="Times New Roman" w:cs="Times New Roman"/>
          <w:color w:val="2C2D2E"/>
          <w:sz w:val="28"/>
          <w:szCs w:val="28"/>
          <w:lang w:eastAsia="ru-RU"/>
        </w:rPr>
        <w:t>.</w:t>
      </w:r>
      <w:r w:rsidRPr="00A25F54" w:rsidR="00431004">
        <w:rPr>
          <w:rFonts w:ascii="Times New Roman" w:eastAsia="Times New Roman" w:hAnsi="Times New Roman" w:cs="Times New Roman"/>
          <w:color w:val="2C2D2E"/>
          <w:sz w:val="28"/>
          <w:szCs w:val="28"/>
          <w:lang w:eastAsia="ru-RU"/>
        </w:rPr>
        <w:t xml:space="preserve"> </w:t>
      </w:r>
      <w:r w:rsidRPr="00A25F54">
        <w:rPr>
          <w:rFonts w:ascii="Times New Roman" w:eastAsia="Times New Roman" w:hAnsi="Times New Roman" w:cs="Times New Roman"/>
          <w:color w:val="2C2D2E"/>
          <w:sz w:val="28"/>
          <w:szCs w:val="28"/>
          <w:lang w:eastAsia="ru-RU"/>
        </w:rPr>
        <w:t xml:space="preserve">Таким образом, </w:t>
      </w:r>
      <w:r w:rsidRPr="00A25F54" w:rsidR="00431004">
        <w:rPr>
          <w:rFonts w:ascii="Times New Roman" w:eastAsia="Times New Roman" w:hAnsi="Times New Roman" w:cs="Times New Roman"/>
          <w:color w:val="2C2D2E"/>
          <w:sz w:val="28"/>
          <w:szCs w:val="28"/>
          <w:lang w:eastAsia="ru-RU"/>
        </w:rPr>
        <w:t>у</w:t>
      </w:r>
      <w:r w:rsidRPr="00A25F54">
        <w:rPr>
          <w:rFonts w:ascii="Times New Roman" w:eastAsia="Times New Roman" w:hAnsi="Times New Roman" w:cs="Times New Roman"/>
          <w:color w:val="2C2D2E"/>
          <w:sz w:val="28"/>
          <w:szCs w:val="28"/>
          <w:lang w:eastAsia="ru-RU"/>
        </w:rPr>
        <w:t xml:space="preserve">полномоченный по ГО и ЧС </w:t>
      </w:r>
      <w:r w:rsidRPr="00A25F54" w:rsidR="00A25F54">
        <w:rPr>
          <w:rStyle w:val="Strong"/>
          <w:rFonts w:ascii="Times New Roman" w:hAnsi="Times New Roman"/>
          <w:b w:val="0"/>
          <w:color w:val="000000"/>
          <w:sz w:val="28"/>
          <w:szCs w:val="28"/>
          <w:shd w:val="clear" w:color="auto" w:fill="FFFFFF"/>
        </w:rPr>
        <w:t>ПАО «Ставропольэнергосбыт» Кабанов В.С.</w:t>
      </w:r>
      <w:r w:rsidRPr="00A25F54" w:rsidR="00431004">
        <w:rPr>
          <w:rFonts w:ascii="Times New Roman" w:eastAsia="Times New Roman" w:hAnsi="Times New Roman" w:cs="Times New Roman"/>
          <w:color w:val="2C2D2E"/>
          <w:sz w:val="28"/>
          <w:szCs w:val="28"/>
          <w:lang w:eastAsia="ru-RU"/>
        </w:rPr>
        <w:t xml:space="preserve">, допустил </w:t>
      </w:r>
      <w:r w:rsidRPr="00A25F54">
        <w:rPr>
          <w:rFonts w:ascii="Times New Roman" w:eastAsia="Times New Roman" w:hAnsi="Times New Roman" w:cs="Times New Roman"/>
          <w:color w:val="2C2D2E"/>
          <w:sz w:val="28"/>
          <w:szCs w:val="28"/>
          <w:lang w:eastAsia="ru-RU"/>
        </w:rPr>
        <w:t>соверш</w:t>
      </w:r>
      <w:r w:rsidRPr="00A25F54" w:rsidR="00431004">
        <w:rPr>
          <w:rFonts w:ascii="Times New Roman" w:eastAsia="Times New Roman" w:hAnsi="Times New Roman" w:cs="Times New Roman"/>
          <w:color w:val="2C2D2E"/>
          <w:sz w:val="28"/>
          <w:szCs w:val="28"/>
          <w:lang w:eastAsia="ru-RU"/>
        </w:rPr>
        <w:t xml:space="preserve">ение </w:t>
      </w:r>
      <w:r w:rsidRPr="00A25F54">
        <w:rPr>
          <w:rFonts w:ascii="Times New Roman" w:eastAsia="Times New Roman" w:hAnsi="Times New Roman" w:cs="Times New Roman"/>
          <w:color w:val="2C2D2E"/>
          <w:sz w:val="28"/>
          <w:szCs w:val="28"/>
          <w:lang w:eastAsia="ru-RU"/>
        </w:rPr>
        <w:t>административно</w:t>
      </w:r>
      <w:r w:rsidRPr="00A25F54" w:rsidR="00431004">
        <w:rPr>
          <w:rFonts w:ascii="Times New Roman" w:eastAsia="Times New Roman" w:hAnsi="Times New Roman" w:cs="Times New Roman"/>
          <w:color w:val="2C2D2E"/>
          <w:sz w:val="28"/>
          <w:szCs w:val="28"/>
          <w:lang w:eastAsia="ru-RU"/>
        </w:rPr>
        <w:t>го</w:t>
      </w:r>
      <w:r w:rsidRPr="00A25F54">
        <w:rPr>
          <w:rFonts w:ascii="Times New Roman" w:eastAsia="Times New Roman" w:hAnsi="Times New Roman" w:cs="Times New Roman"/>
          <w:color w:val="2C2D2E"/>
          <w:sz w:val="28"/>
          <w:szCs w:val="28"/>
          <w:lang w:eastAsia="ru-RU"/>
        </w:rPr>
        <w:t xml:space="preserve"> правонарушени</w:t>
      </w:r>
      <w:r w:rsidRPr="00A25F54" w:rsidR="00431004">
        <w:rPr>
          <w:rFonts w:ascii="Times New Roman" w:eastAsia="Times New Roman" w:hAnsi="Times New Roman" w:cs="Times New Roman"/>
          <w:color w:val="2C2D2E"/>
          <w:sz w:val="28"/>
          <w:szCs w:val="28"/>
          <w:lang w:eastAsia="ru-RU"/>
        </w:rPr>
        <w:t>я</w:t>
      </w:r>
      <w:r w:rsidRPr="00A25F54">
        <w:rPr>
          <w:rFonts w:ascii="Times New Roman" w:eastAsia="Times New Roman" w:hAnsi="Times New Roman" w:cs="Times New Roman"/>
          <w:color w:val="2C2D2E"/>
          <w:sz w:val="28"/>
          <w:szCs w:val="28"/>
          <w:lang w:eastAsia="ru-RU"/>
        </w:rPr>
        <w:t>, предусмотренно</w:t>
      </w:r>
      <w:r w:rsidRPr="00A25F54" w:rsidR="00431004">
        <w:rPr>
          <w:rFonts w:ascii="Times New Roman" w:eastAsia="Times New Roman" w:hAnsi="Times New Roman" w:cs="Times New Roman"/>
          <w:color w:val="2C2D2E"/>
          <w:sz w:val="28"/>
          <w:szCs w:val="28"/>
          <w:lang w:eastAsia="ru-RU"/>
        </w:rPr>
        <w:t>го</w:t>
      </w:r>
      <w:r w:rsidRPr="00A25F54">
        <w:rPr>
          <w:rFonts w:ascii="Times New Roman" w:eastAsia="Times New Roman" w:hAnsi="Times New Roman" w:cs="Times New Roman"/>
          <w:color w:val="2C2D2E"/>
          <w:sz w:val="28"/>
          <w:szCs w:val="28"/>
          <w:lang w:eastAsia="ru-RU"/>
        </w:rPr>
        <w:t xml:space="preserve"> ч</w:t>
      </w:r>
      <w:r w:rsidRPr="00A25F54" w:rsidR="00431004">
        <w:rPr>
          <w:rFonts w:ascii="Times New Roman" w:eastAsia="Times New Roman" w:hAnsi="Times New Roman" w:cs="Times New Roman"/>
          <w:color w:val="2C2D2E"/>
          <w:sz w:val="28"/>
          <w:szCs w:val="28"/>
          <w:lang w:eastAsia="ru-RU"/>
        </w:rPr>
        <w:t xml:space="preserve">астью </w:t>
      </w:r>
      <w:r w:rsidRPr="00A25F54">
        <w:rPr>
          <w:rFonts w:ascii="Times New Roman" w:eastAsia="Times New Roman" w:hAnsi="Times New Roman" w:cs="Times New Roman"/>
          <w:color w:val="2C2D2E"/>
          <w:sz w:val="28"/>
          <w:szCs w:val="28"/>
          <w:lang w:eastAsia="ru-RU"/>
        </w:rPr>
        <w:t>1 ст</w:t>
      </w:r>
      <w:r w:rsidRPr="00A25F54" w:rsidR="00431004">
        <w:rPr>
          <w:rFonts w:ascii="Times New Roman" w:eastAsia="Times New Roman" w:hAnsi="Times New Roman" w:cs="Times New Roman"/>
          <w:color w:val="2C2D2E"/>
          <w:sz w:val="28"/>
          <w:szCs w:val="28"/>
          <w:lang w:eastAsia="ru-RU"/>
        </w:rPr>
        <w:t xml:space="preserve">атьи </w:t>
      </w:r>
      <w:r w:rsidRPr="00A25F54">
        <w:rPr>
          <w:rFonts w:ascii="Times New Roman" w:eastAsia="Times New Roman" w:hAnsi="Times New Roman" w:cs="Times New Roman"/>
          <w:color w:val="2C2D2E"/>
          <w:sz w:val="28"/>
          <w:szCs w:val="28"/>
          <w:lang w:eastAsia="ru-RU"/>
        </w:rPr>
        <w:t>20.7 Ко</w:t>
      </w:r>
      <w:r w:rsidRPr="00A25F54" w:rsidR="00431004">
        <w:rPr>
          <w:rFonts w:ascii="Times New Roman" w:eastAsia="Times New Roman" w:hAnsi="Times New Roman" w:cs="Times New Roman"/>
          <w:color w:val="2C2D2E"/>
          <w:sz w:val="28"/>
          <w:szCs w:val="28"/>
          <w:lang w:eastAsia="ru-RU"/>
        </w:rPr>
        <w:t>декса Российской Федерации об административных правонарушениях.</w:t>
      </w:r>
    </w:p>
    <w:p w:rsidR="00B50E50" w:rsidRPr="00B50E50" w:rsidP="00B50E50">
      <w:pPr>
        <w:shd w:val="clear" w:color="auto" w:fill="FFFFFF"/>
        <w:tabs>
          <w:tab w:val="left" w:pos="709"/>
        </w:tabs>
        <w:spacing w:after="0" w:line="240" w:lineRule="auto"/>
        <w:ind w:firstLine="567"/>
        <w:jc w:val="both"/>
        <w:rPr>
          <w:rFonts w:ascii="Times New Roman" w:hAnsi="Times New Roman" w:cs="Times New Roman"/>
          <w:bCs/>
          <w:iCs/>
          <w:sz w:val="28"/>
          <w:szCs w:val="28"/>
        </w:rPr>
      </w:pPr>
    </w:p>
    <w:p w:rsidR="00B50E50" w:rsidRPr="00B50E50" w:rsidP="00B50E50">
      <w:pPr>
        <w:spacing w:after="0" w:line="240" w:lineRule="auto"/>
        <w:ind w:firstLine="567"/>
        <w:jc w:val="both"/>
        <w:rPr>
          <w:rFonts w:ascii="Times New Roman" w:hAnsi="Times New Roman" w:cs="Times New Roman"/>
          <w:sz w:val="28"/>
          <w:szCs w:val="28"/>
        </w:rPr>
      </w:pPr>
      <w:r w:rsidRPr="00B50E50">
        <w:rPr>
          <w:rFonts w:ascii="Times New Roman" w:hAnsi="Times New Roman" w:cs="Times New Roman"/>
          <w:sz w:val="28"/>
          <w:szCs w:val="28"/>
        </w:rPr>
        <w:t>Лицо, в отношении которого ведется производство по настоящему административному делу –</w:t>
      </w:r>
      <w:r w:rsidR="00A25F54">
        <w:rPr>
          <w:rFonts w:ascii="Times New Roman" w:hAnsi="Times New Roman" w:cs="Times New Roman"/>
          <w:sz w:val="28"/>
          <w:szCs w:val="28"/>
        </w:rPr>
        <w:t xml:space="preserve"> </w:t>
      </w:r>
      <w:r w:rsidRPr="00B50E50">
        <w:rPr>
          <w:rFonts w:ascii="Times New Roman" w:hAnsi="Times New Roman" w:cs="Times New Roman"/>
          <w:sz w:val="28"/>
          <w:szCs w:val="28"/>
        </w:rPr>
        <w:t>уполномоченный по ГО и ЧС</w:t>
      </w:r>
      <w:r w:rsidR="00A25F54">
        <w:rPr>
          <w:rFonts w:ascii="Times New Roman" w:hAnsi="Times New Roman" w:cs="Times New Roman"/>
          <w:sz w:val="28"/>
          <w:szCs w:val="28"/>
        </w:rPr>
        <w:t xml:space="preserve"> </w:t>
      </w:r>
      <w:r w:rsidRPr="00A25F54" w:rsidR="00A25F54">
        <w:rPr>
          <w:rStyle w:val="Strong"/>
          <w:rFonts w:ascii="Times New Roman" w:hAnsi="Times New Roman"/>
          <w:b w:val="0"/>
          <w:color w:val="000000"/>
          <w:sz w:val="28"/>
          <w:szCs w:val="28"/>
          <w:shd w:val="clear" w:color="auto" w:fill="FFFFFF"/>
        </w:rPr>
        <w:t>ПАО «Ставропольэнергосбыт»</w:t>
      </w:r>
      <w:r w:rsidR="00A25F54">
        <w:rPr>
          <w:rFonts w:ascii="Times New Roman" w:hAnsi="Times New Roman" w:cs="Times New Roman"/>
          <w:sz w:val="28"/>
          <w:szCs w:val="28"/>
        </w:rPr>
        <w:t xml:space="preserve"> Кабанов В.С.</w:t>
      </w:r>
      <w:r w:rsidRPr="00B50E50">
        <w:rPr>
          <w:rFonts w:ascii="Times New Roman" w:hAnsi="Times New Roman" w:cs="Times New Roman"/>
          <w:sz w:val="28"/>
          <w:szCs w:val="28"/>
        </w:rPr>
        <w:t>, надлежаще извещенн</w:t>
      </w:r>
      <w:r w:rsidR="00A25F54">
        <w:rPr>
          <w:rFonts w:ascii="Times New Roman" w:hAnsi="Times New Roman" w:cs="Times New Roman"/>
          <w:sz w:val="28"/>
          <w:szCs w:val="28"/>
        </w:rPr>
        <w:t>ый</w:t>
      </w:r>
      <w:r w:rsidRPr="00B50E50">
        <w:rPr>
          <w:rFonts w:ascii="Times New Roman" w:hAnsi="Times New Roman" w:cs="Times New Roman"/>
          <w:sz w:val="28"/>
          <w:szCs w:val="28"/>
        </w:rPr>
        <w:t xml:space="preserve"> о времени и месте рассмотрения дела в судебное заседание не явилс</w:t>
      </w:r>
      <w:r w:rsidR="00A25F54">
        <w:rPr>
          <w:rFonts w:ascii="Times New Roman" w:hAnsi="Times New Roman" w:cs="Times New Roman"/>
          <w:sz w:val="28"/>
          <w:szCs w:val="28"/>
        </w:rPr>
        <w:t>я</w:t>
      </w:r>
      <w:r w:rsidRPr="00B50E50">
        <w:rPr>
          <w:rFonts w:ascii="Times New Roman" w:hAnsi="Times New Roman" w:cs="Times New Roman"/>
          <w:sz w:val="28"/>
          <w:szCs w:val="28"/>
        </w:rPr>
        <w:t>, представив в суд письменное заявление о рассмотрении дела в е</w:t>
      </w:r>
      <w:r w:rsidR="00A25F54">
        <w:rPr>
          <w:rFonts w:ascii="Times New Roman" w:hAnsi="Times New Roman" w:cs="Times New Roman"/>
          <w:sz w:val="28"/>
          <w:szCs w:val="28"/>
        </w:rPr>
        <w:t>го</w:t>
      </w:r>
      <w:r w:rsidRPr="00B50E50">
        <w:rPr>
          <w:rFonts w:ascii="Times New Roman" w:hAnsi="Times New Roman" w:cs="Times New Roman"/>
          <w:sz w:val="28"/>
          <w:szCs w:val="28"/>
        </w:rPr>
        <w:t xml:space="preserve"> отсутствие, а также письменное </w:t>
      </w:r>
      <w:r w:rsidRPr="00B50E50">
        <w:rPr>
          <w:rFonts w:ascii="Times New Roman" w:hAnsi="Times New Roman" w:cs="Times New Roman"/>
          <w:sz w:val="28"/>
          <w:szCs w:val="28"/>
        </w:rPr>
        <w:t>заявление</w:t>
      </w:r>
      <w:r w:rsidRPr="00B50E50">
        <w:rPr>
          <w:rFonts w:ascii="Times New Roman" w:hAnsi="Times New Roman" w:cs="Times New Roman"/>
          <w:sz w:val="28"/>
          <w:szCs w:val="28"/>
        </w:rPr>
        <w:t xml:space="preserve"> в котором </w:t>
      </w:r>
      <w:r w:rsidRPr="00B50E50">
        <w:rPr>
          <w:rFonts w:ascii="Times New Roman" w:hAnsi="Times New Roman" w:cs="Times New Roman"/>
          <w:bCs/>
          <w:sz w:val="28"/>
          <w:szCs w:val="28"/>
        </w:rPr>
        <w:t>признал вину в совершении инкриминируемого е</w:t>
      </w:r>
      <w:r w:rsidR="00A25F54">
        <w:rPr>
          <w:rFonts w:ascii="Times New Roman" w:hAnsi="Times New Roman" w:cs="Times New Roman"/>
          <w:bCs/>
          <w:sz w:val="28"/>
          <w:szCs w:val="28"/>
        </w:rPr>
        <w:t>му</w:t>
      </w:r>
      <w:r w:rsidRPr="00B50E50">
        <w:rPr>
          <w:rFonts w:ascii="Times New Roman" w:hAnsi="Times New Roman" w:cs="Times New Roman"/>
          <w:bCs/>
          <w:sz w:val="28"/>
          <w:szCs w:val="28"/>
        </w:rPr>
        <w:t xml:space="preserve"> административного правонарушения, и просил назначить е</w:t>
      </w:r>
      <w:r w:rsidR="00A25F54">
        <w:rPr>
          <w:rFonts w:ascii="Times New Roman" w:hAnsi="Times New Roman" w:cs="Times New Roman"/>
          <w:bCs/>
          <w:sz w:val="28"/>
          <w:szCs w:val="28"/>
        </w:rPr>
        <w:t>му</w:t>
      </w:r>
      <w:r w:rsidRPr="00B50E50">
        <w:rPr>
          <w:rFonts w:ascii="Times New Roman" w:hAnsi="Times New Roman" w:cs="Times New Roman"/>
          <w:bCs/>
          <w:sz w:val="28"/>
          <w:szCs w:val="28"/>
        </w:rPr>
        <w:t xml:space="preserve"> минимальное наказание предусмотренное санкцией вменяемой статьи.</w:t>
      </w:r>
    </w:p>
    <w:p w:rsidR="00431004" w:rsidRPr="00D37425" w:rsidP="00B50E50">
      <w:pPr>
        <w:widowControl w:val="0"/>
        <w:shd w:val="clear" w:color="auto" w:fill="FFFFFF"/>
        <w:tabs>
          <w:tab w:val="left" w:pos="0"/>
          <w:tab w:val="left" w:pos="989"/>
        </w:tabs>
        <w:autoSpaceDE w:val="0"/>
        <w:autoSpaceDN w:val="0"/>
        <w:adjustRightInd w:val="0"/>
        <w:spacing w:after="0" w:line="240" w:lineRule="auto"/>
        <w:ind w:firstLine="567"/>
        <w:jc w:val="both"/>
        <w:rPr>
          <w:rFonts w:ascii="Times New Roman" w:hAnsi="Times New Roman" w:cs="Times New Roman"/>
          <w:sz w:val="28"/>
          <w:szCs w:val="28"/>
        </w:rPr>
      </w:pPr>
      <w:r w:rsidRPr="00B50E50">
        <w:rPr>
          <w:rFonts w:ascii="Times New Roman" w:hAnsi="Times New Roman" w:cs="Times New Roman"/>
          <w:sz w:val="28"/>
          <w:szCs w:val="28"/>
        </w:rPr>
        <w:t xml:space="preserve">В судебном заседании старший помощник прокурора </w:t>
      </w:r>
      <w:r w:rsidRPr="00B50E50">
        <w:rPr>
          <w:rFonts w:ascii="Times New Roman" w:hAnsi="Times New Roman" w:cs="Times New Roman"/>
          <w:sz w:val="28"/>
          <w:szCs w:val="28"/>
        </w:rPr>
        <w:t>г</w:t>
      </w:r>
      <w:r w:rsidRPr="00B50E50">
        <w:rPr>
          <w:rFonts w:ascii="Times New Roman" w:hAnsi="Times New Roman" w:cs="Times New Roman"/>
          <w:sz w:val="28"/>
          <w:szCs w:val="28"/>
        </w:rPr>
        <w:t xml:space="preserve">. Ессентуки </w:t>
      </w:r>
      <w:r w:rsidRPr="00B50E50">
        <w:rPr>
          <w:rFonts w:ascii="Times New Roman" w:hAnsi="Times New Roman" w:cs="Times New Roman"/>
          <w:sz w:val="28"/>
          <w:szCs w:val="28"/>
        </w:rPr>
        <w:br/>
      </w:r>
      <w:r w:rsidR="00B50E50">
        <w:rPr>
          <w:rFonts w:ascii="Times New Roman" w:hAnsi="Times New Roman" w:cs="Times New Roman"/>
          <w:sz w:val="28"/>
          <w:szCs w:val="28"/>
        </w:rPr>
        <w:t>Лысова И.С.</w:t>
      </w:r>
      <w:r w:rsidRPr="00D37425">
        <w:rPr>
          <w:rFonts w:ascii="Times New Roman" w:hAnsi="Times New Roman" w:cs="Times New Roman"/>
          <w:sz w:val="28"/>
          <w:szCs w:val="28"/>
        </w:rPr>
        <w:t xml:space="preserve"> поддержала постановление о возбуждении дела об административном правонарушении в отношении </w:t>
      </w:r>
      <w:r w:rsidR="00A25F54">
        <w:rPr>
          <w:rFonts w:ascii="Times New Roman" w:hAnsi="Times New Roman" w:cs="Times New Roman"/>
          <w:sz w:val="28"/>
          <w:szCs w:val="28"/>
        </w:rPr>
        <w:t>Кабанова В.С.</w:t>
      </w:r>
      <w:r w:rsidRPr="00D37425">
        <w:rPr>
          <w:rFonts w:ascii="Times New Roman" w:hAnsi="Times New Roman" w:cs="Times New Roman"/>
          <w:sz w:val="28"/>
          <w:szCs w:val="28"/>
        </w:rPr>
        <w:t xml:space="preserve">, просила привлечь </w:t>
      </w:r>
      <w:r w:rsidR="00A25F54">
        <w:rPr>
          <w:rFonts w:ascii="Times New Roman" w:hAnsi="Times New Roman" w:cs="Times New Roman"/>
          <w:sz w:val="28"/>
          <w:szCs w:val="28"/>
        </w:rPr>
        <w:t>Кабанова В.С.</w:t>
      </w:r>
      <w:r w:rsidRPr="00D37425">
        <w:rPr>
          <w:rFonts w:ascii="Times New Roman" w:hAnsi="Times New Roman" w:cs="Times New Roman"/>
          <w:sz w:val="28"/>
          <w:szCs w:val="28"/>
        </w:rPr>
        <w:t xml:space="preserve"> </w:t>
      </w:r>
      <w:r w:rsidRPr="00D37425">
        <w:rPr>
          <w:rFonts w:ascii="Times New Roman" w:hAnsi="Times New Roman" w:cs="Times New Roman"/>
          <w:sz w:val="28"/>
          <w:szCs w:val="28"/>
        </w:rPr>
        <w:t xml:space="preserve">к административной ответственности по </w:t>
      </w:r>
      <w:r w:rsidRPr="00D37425">
        <w:rPr>
          <w:rFonts w:ascii="Times New Roman" w:hAnsi="Times New Roman" w:cs="Times New Roman"/>
          <w:sz w:val="28"/>
          <w:szCs w:val="28"/>
        </w:rPr>
        <w:t xml:space="preserve">части 1 статьи 20.7 </w:t>
      </w:r>
      <w:r w:rsidRPr="00866179">
        <w:rPr>
          <w:rFonts w:ascii="Times New Roman" w:eastAsia="Times New Roman" w:hAnsi="Times New Roman" w:cs="Times New Roman"/>
          <w:color w:val="2C2D2E"/>
          <w:sz w:val="28"/>
          <w:szCs w:val="28"/>
          <w:lang w:eastAsia="ru-RU"/>
        </w:rPr>
        <w:t>Ко</w:t>
      </w:r>
      <w:r w:rsidRPr="00D37425">
        <w:rPr>
          <w:rFonts w:ascii="Times New Roman" w:eastAsia="Times New Roman" w:hAnsi="Times New Roman" w:cs="Times New Roman"/>
          <w:color w:val="2C2D2E"/>
          <w:sz w:val="28"/>
          <w:szCs w:val="28"/>
          <w:lang w:eastAsia="ru-RU"/>
        </w:rPr>
        <w:t>декса Российской Федерации об административных правонарушениях</w:t>
      </w:r>
      <w:r w:rsidRPr="00D37425">
        <w:rPr>
          <w:rFonts w:ascii="Times New Roman" w:hAnsi="Times New Roman" w:cs="Times New Roman"/>
          <w:sz w:val="28"/>
          <w:szCs w:val="28"/>
        </w:rPr>
        <w:t>.</w:t>
      </w:r>
    </w:p>
    <w:p w:rsidR="00A37561" w:rsidRPr="00C465DA" w:rsidP="00B50E50">
      <w:pPr>
        <w:shd w:val="clear" w:color="auto" w:fill="FFFFFF"/>
        <w:spacing w:after="0" w:line="240" w:lineRule="auto"/>
        <w:ind w:firstLine="567"/>
        <w:jc w:val="both"/>
        <w:rPr>
          <w:rFonts w:ascii="Times New Roman" w:hAnsi="Times New Roman" w:cs="Times New Roman"/>
          <w:color w:val="FF0000"/>
          <w:sz w:val="28"/>
          <w:szCs w:val="28"/>
        </w:rPr>
      </w:pPr>
      <w:r w:rsidRPr="00C465DA">
        <w:rPr>
          <w:rFonts w:ascii="Times New Roman" w:hAnsi="Times New Roman" w:cs="Times New Roman"/>
          <w:sz w:val="28"/>
          <w:szCs w:val="28"/>
        </w:rPr>
        <w:t xml:space="preserve">Изучив материалы дела об административном правонарушении, </w:t>
      </w:r>
      <w:r w:rsidRPr="00C465DA" w:rsidR="00C465DA">
        <w:rPr>
          <w:rFonts w:ascii="Times New Roman" w:hAnsi="Times New Roman" w:cs="Times New Roman"/>
          <w:sz w:val="28"/>
          <w:szCs w:val="28"/>
        </w:rPr>
        <w:t xml:space="preserve">выслушав </w:t>
      </w:r>
      <w:r w:rsidRPr="00C465DA">
        <w:rPr>
          <w:rFonts w:ascii="Times New Roman" w:hAnsi="Times New Roman" w:cs="Times New Roman"/>
          <w:sz w:val="28"/>
          <w:szCs w:val="28"/>
        </w:rPr>
        <w:t xml:space="preserve">старшего помощника прокурора </w:t>
      </w:r>
      <w:r w:rsidRPr="00C465DA">
        <w:rPr>
          <w:rFonts w:ascii="Times New Roman" w:hAnsi="Times New Roman" w:cs="Times New Roman"/>
          <w:sz w:val="28"/>
          <w:szCs w:val="28"/>
        </w:rPr>
        <w:t>г</w:t>
      </w:r>
      <w:r w:rsidRPr="00C465DA">
        <w:rPr>
          <w:rFonts w:ascii="Times New Roman" w:hAnsi="Times New Roman" w:cs="Times New Roman"/>
          <w:sz w:val="28"/>
          <w:szCs w:val="28"/>
        </w:rPr>
        <w:t xml:space="preserve">. Ессентуки, прихожу к </w:t>
      </w:r>
      <w:r w:rsidRPr="000E4270">
        <w:rPr>
          <w:rFonts w:ascii="Times New Roman" w:hAnsi="Times New Roman" w:cs="Times New Roman"/>
          <w:sz w:val="28"/>
          <w:szCs w:val="28"/>
        </w:rPr>
        <w:t>следующему.</w:t>
      </w:r>
    </w:p>
    <w:p w:rsidR="00A37561" w:rsidRPr="00D37425" w:rsidP="00B50E50">
      <w:pPr>
        <w:pStyle w:val="21"/>
        <w:shd w:val="clear" w:color="auto" w:fill="auto"/>
        <w:spacing w:before="0" w:after="0" w:line="240" w:lineRule="auto"/>
        <w:ind w:firstLine="567"/>
        <w:jc w:val="both"/>
        <w:rPr>
          <w:rStyle w:val="2"/>
          <w:color w:val="000000"/>
        </w:rPr>
      </w:pPr>
    </w:p>
    <w:p w:rsidR="00A37561" w:rsidRPr="00D37425" w:rsidP="00CB5AC8">
      <w:pPr>
        <w:shd w:val="clear" w:color="auto" w:fill="FFFFFF"/>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Согласно статьи</w:t>
      </w:r>
      <w:r w:rsidRPr="00D37425">
        <w:rPr>
          <w:rFonts w:ascii="Times New Roman" w:hAnsi="Times New Roman" w:cs="Times New Roman"/>
          <w:sz w:val="28"/>
          <w:szCs w:val="28"/>
        </w:rPr>
        <w:t xml:space="preserve"> 1</w:t>
      </w:r>
      <w:r w:rsidRPr="00D37425">
        <w:rPr>
          <w:rFonts w:ascii="Times New Roman" w:hAnsi="Times New Roman" w:cs="Times New Roman"/>
          <w:sz w:val="28"/>
          <w:szCs w:val="28"/>
        </w:rPr>
        <w:t xml:space="preserve">.5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D37425">
        <w:rPr>
          <w:rFonts w:ascii="Times New Roman" w:hAnsi="Times New Roman" w:cs="Times New Roman"/>
          <w:sz w:val="28"/>
          <w:szCs w:val="28"/>
        </w:rPr>
        <w:t>рассмотревших</w:t>
      </w:r>
      <w:r w:rsidRPr="00D37425">
        <w:rPr>
          <w:rFonts w:ascii="Times New Roman" w:hAnsi="Times New Roman" w:cs="Times New Roman"/>
          <w:sz w:val="28"/>
          <w:szCs w:val="28"/>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A37561" w:rsidRPr="00D37425" w:rsidP="00CB5A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 xml:space="preserve">В соответствие с части </w:t>
      </w:r>
      <w:r w:rsidRPr="00D37425">
        <w:rPr>
          <w:rFonts w:ascii="Times New Roman" w:hAnsi="Times New Roman" w:cs="Times New Roman"/>
          <w:sz w:val="28"/>
          <w:szCs w:val="28"/>
        </w:rPr>
        <w:t>1 ст</w:t>
      </w:r>
      <w:r w:rsidRPr="00D37425">
        <w:rPr>
          <w:rFonts w:ascii="Times New Roman" w:hAnsi="Times New Roman" w:cs="Times New Roman"/>
          <w:sz w:val="28"/>
          <w:szCs w:val="28"/>
        </w:rPr>
        <w:t xml:space="preserve">атьи </w:t>
      </w:r>
      <w:r w:rsidRPr="00D37425">
        <w:rPr>
          <w:rFonts w:ascii="Times New Roman" w:hAnsi="Times New Roman" w:cs="Times New Roman"/>
          <w:sz w:val="28"/>
          <w:szCs w:val="28"/>
        </w:rPr>
        <w:t>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37561" w:rsidRPr="00D37425" w:rsidP="00CB5AC8">
      <w:pPr>
        <w:spacing w:after="0" w:line="240" w:lineRule="auto"/>
        <w:ind w:firstLine="567"/>
        <w:jc w:val="both"/>
        <w:rPr>
          <w:rFonts w:ascii="Times New Roman" w:eastAsia="Times New Roman" w:hAnsi="Times New Roman" w:cs="Times New Roman"/>
          <w:sz w:val="28"/>
          <w:szCs w:val="28"/>
          <w:lang w:eastAsia="ru-RU"/>
        </w:rPr>
      </w:pPr>
    </w:p>
    <w:p w:rsidR="00425428" w:rsidRPr="00D37425" w:rsidP="00CB5AC8">
      <w:pPr>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eastAsia="Times New Roman" w:hAnsi="Times New Roman" w:cs="Times New Roman"/>
          <w:sz w:val="28"/>
          <w:szCs w:val="28"/>
          <w:lang w:eastAsia="ru-RU"/>
        </w:rPr>
        <w:t>Согласно пунктов</w:t>
      </w:r>
      <w:r w:rsidRPr="00D37425">
        <w:rPr>
          <w:rFonts w:ascii="Times New Roman" w:eastAsia="Times New Roman" w:hAnsi="Times New Roman" w:cs="Times New Roman"/>
          <w:sz w:val="28"/>
          <w:szCs w:val="28"/>
          <w:lang w:eastAsia="ru-RU"/>
        </w:rPr>
        <w:t xml:space="preserve"> 1.7, 1.8, 3.2 Правил, </w:t>
      </w:r>
      <w:r w:rsidRPr="00D37425">
        <w:rPr>
          <w:rFonts w:ascii="Times New Roman" w:hAnsi="Times New Roman" w:cs="Times New Roman"/>
          <w:sz w:val="28"/>
          <w:szCs w:val="28"/>
        </w:rPr>
        <w:t xml:space="preserve">готовность и использование </w:t>
      </w:r>
      <w:r w:rsidR="00CB5AC8">
        <w:rPr>
          <w:rFonts w:ascii="Times New Roman" w:hAnsi="Times New Roman" w:cs="Times New Roman"/>
          <w:sz w:val="28"/>
          <w:szCs w:val="28"/>
        </w:rPr>
        <w:br/>
      </w:r>
      <w:r w:rsidRPr="00D37425">
        <w:rPr>
          <w:rFonts w:ascii="Times New Roman" w:hAnsi="Times New Roman" w:cs="Times New Roman"/>
          <w:sz w:val="28"/>
          <w:szCs w:val="28"/>
        </w:rPr>
        <w:t xml:space="preserve">ЗС ГО по предназначению обеспечивают руководители ГО организаций, на учете которых они находятся. </w:t>
      </w:r>
      <w:r w:rsidRPr="00D37425">
        <w:rPr>
          <w:rFonts w:ascii="Times New Roman" w:hAnsi="Times New Roman" w:cs="Times New Roman"/>
          <w:sz w:val="28"/>
          <w:szCs w:val="28"/>
        </w:rPr>
        <w:t>В обязанности руководителя ГО организаций входит планирование и организация выполнения мероприятий: по обеспечению сохранности и готовности ЗС ГО к приему укрываемых, своевременному техническому обслуживанию, ремонту и замене защитных устройств и внутреннего инженерно-технического оборудования, 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 по подготовке личного состава групп (звеньев) по</w:t>
      </w:r>
      <w:r w:rsidRPr="00D37425">
        <w:rPr>
          <w:rFonts w:ascii="Times New Roman" w:hAnsi="Times New Roman" w:cs="Times New Roman"/>
          <w:sz w:val="28"/>
          <w:szCs w:val="28"/>
        </w:rPr>
        <w:t xml:space="preserve"> </w:t>
      </w:r>
      <w:r w:rsidRPr="00D37425">
        <w:rPr>
          <w:rFonts w:ascii="Times New Roman" w:hAnsi="Times New Roman" w:cs="Times New Roman"/>
          <w:sz w:val="28"/>
          <w:szCs w:val="28"/>
        </w:rPr>
        <w:t>обслуживанию ЗС ГО, обучению рабочих и служащих правилам пользования ЗС ГО в чрезвычайных ситуациях мирного и военного времени, по осуществлению систематического контроля за содержанием, эксплуатацией и готовностью ЗС ГО к использованию по прямому назначению, 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w:t>
      </w:r>
      <w:r w:rsidRPr="00D37425">
        <w:rPr>
          <w:rFonts w:ascii="Times New Roman" w:hAnsi="Times New Roman" w:cs="Times New Roman"/>
          <w:sz w:val="28"/>
          <w:szCs w:val="28"/>
        </w:rPr>
        <w:t xml:space="preserve"> ситуациям.</w:t>
      </w:r>
      <w:r w:rsidRPr="00D37425">
        <w:rPr>
          <w:rFonts w:ascii="Times New Roman" w:hAnsi="Times New Roman" w:cs="Times New Roman"/>
          <w:sz w:val="28"/>
          <w:szCs w:val="28"/>
        </w:rPr>
        <w:t xml:space="preserve">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w:t>
      </w:r>
      <w:r w:rsidRPr="00D37425">
        <w:rPr>
          <w:rFonts w:ascii="Times New Roman" w:hAnsi="Times New Roman" w:cs="Times New Roman"/>
          <w:sz w:val="28"/>
          <w:szCs w:val="28"/>
        </w:rPr>
        <w:t xml:space="preserve">укрываемых в ЗС </w:t>
      </w:r>
      <w:r w:rsidRPr="00D37425">
        <w:rPr>
          <w:rFonts w:ascii="Times New Roman" w:hAnsi="Times New Roman" w:cs="Times New Roman"/>
          <w:sz w:val="28"/>
          <w:szCs w:val="28"/>
        </w:rPr>
        <w:t>ГО</w:t>
      </w:r>
      <w:r w:rsidRPr="00D37425">
        <w:rPr>
          <w:rFonts w:ascii="Times New Roman" w:hAnsi="Times New Roman" w:cs="Times New Roman"/>
          <w:sz w:val="28"/>
          <w:szCs w:val="28"/>
        </w:rPr>
        <w:t xml:space="preserve"> как в военное время, так и в условиях чрезвычайных ситуаций мирного времени.</w:t>
      </w:r>
    </w:p>
    <w:p w:rsidR="002862AB" w:rsidRPr="00D37425" w:rsidP="00CB5AC8">
      <w:pPr>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eastAsia="Times New Roman" w:hAnsi="Times New Roman" w:cs="Times New Roman"/>
          <w:sz w:val="28"/>
          <w:szCs w:val="28"/>
          <w:lang w:eastAsia="ru-RU"/>
        </w:rPr>
        <w:t xml:space="preserve">Пунктом </w:t>
      </w:r>
      <w:r w:rsidRPr="00D37425">
        <w:rPr>
          <w:rFonts w:ascii="Times New Roman" w:eastAsia="Times New Roman" w:hAnsi="Times New Roman" w:cs="Times New Roman"/>
          <w:sz w:val="28"/>
          <w:szCs w:val="28"/>
          <w:lang w:eastAsia="ru-RU"/>
        </w:rPr>
        <w:t>3.6 Правил</w:t>
      </w:r>
      <w:r w:rsidRPr="00D37425">
        <w:rPr>
          <w:rFonts w:ascii="Times New Roman" w:eastAsia="Times New Roman" w:hAnsi="Times New Roman" w:cs="Times New Roman"/>
          <w:sz w:val="28"/>
          <w:szCs w:val="28"/>
          <w:lang w:eastAsia="ru-RU"/>
        </w:rPr>
        <w:t>, установлено, что в</w:t>
      </w:r>
      <w:r w:rsidRPr="00D37425">
        <w:rPr>
          <w:rFonts w:ascii="Times New Roman" w:hAnsi="Times New Roman" w:cs="Times New Roman"/>
          <w:sz w:val="28"/>
          <w:szCs w:val="28"/>
        </w:rPr>
        <w:t xml:space="preserve"> ЗС ГО должна быть следующая документация: </w:t>
      </w:r>
      <w:r w:rsidR="00CB5AC8">
        <w:rPr>
          <w:rFonts w:ascii="Times New Roman" w:hAnsi="Times New Roman" w:cs="Times New Roman"/>
          <w:sz w:val="28"/>
          <w:szCs w:val="28"/>
        </w:rPr>
        <w:t>п</w:t>
      </w:r>
      <w:r w:rsidRPr="00D37425">
        <w:rPr>
          <w:rFonts w:ascii="Times New Roman" w:hAnsi="Times New Roman" w:cs="Times New Roman"/>
          <w:sz w:val="28"/>
          <w:szCs w:val="28"/>
        </w:rPr>
        <w:t>аспорт ЗС ГО с обязательным приложением заверенных копий поэтажного плана и экспликации помещений, журнал оценки технического состояния ЗС ГО, сигналы оповещения гражданской обороны, план перевода ЗС ГО на режим приема укрываемых, план ЗС ГО с указанием всех помещений и находящегося в них оборудования и путей эвакуации, планы внешних</w:t>
      </w:r>
      <w:r w:rsidRPr="00D37425">
        <w:rPr>
          <w:rFonts w:ascii="Times New Roman" w:hAnsi="Times New Roman" w:cs="Times New Roman"/>
          <w:sz w:val="28"/>
          <w:szCs w:val="28"/>
        </w:rPr>
        <w:t xml:space="preserve"> </w:t>
      </w:r>
      <w:r w:rsidRPr="00D37425">
        <w:rPr>
          <w:rFonts w:ascii="Times New Roman" w:hAnsi="Times New Roman" w:cs="Times New Roman"/>
          <w:sz w:val="28"/>
          <w:szCs w:val="28"/>
        </w:rPr>
        <w:t>и внутренних инженерных сетей с указанием отключающих устройств, список личного состава группы (звена) по обслуживанию ЗС ГО, Эксплуатационная схема систем вентиляции ЗС ГО, эксплуатационная схема водоснабжения и канализации ЗС ГО, эксплуатационная схема электроснабжения ЗС ГО, инструкции по использованию средств индивидуальной защиты, инструкции по эксплуатации фильтровентиляционного и другого инженерного оборудования, правила пользования приборами, инструкция по обслуживанию ДЭС, инструкция о мерах пожарной</w:t>
      </w:r>
      <w:r w:rsidRPr="00D37425">
        <w:rPr>
          <w:rFonts w:ascii="Times New Roman" w:hAnsi="Times New Roman" w:cs="Times New Roman"/>
          <w:sz w:val="28"/>
          <w:szCs w:val="28"/>
        </w:rPr>
        <w:t xml:space="preserve"> безопасности, правила поведения укрываемых в ЗС ГО, журнал регистрации показателей микроклимата и газового состава воздуха в убежище (</w:t>
      </w:r>
      <w:r w:rsidRPr="00D37425">
        <w:rPr>
          <w:rFonts w:ascii="Times New Roman" w:hAnsi="Times New Roman" w:cs="Times New Roman"/>
          <w:sz w:val="28"/>
          <w:szCs w:val="28"/>
        </w:rPr>
        <w:t>ПРУ</w:t>
      </w:r>
      <w:r w:rsidRPr="00D37425">
        <w:rPr>
          <w:rFonts w:ascii="Times New Roman" w:hAnsi="Times New Roman" w:cs="Times New Roman"/>
          <w:sz w:val="28"/>
          <w:szCs w:val="28"/>
        </w:rPr>
        <w:t>), журнал учета обращений укрываемых за медицинской помощью, журнал учета работы ДЭС, журнал регистрации демонтажа, ремонта и замены оборудования, схема эвакуации укрываемых из очага поражения, список телефонов.</w:t>
      </w:r>
    </w:p>
    <w:p w:rsidR="002862AB" w:rsidRPr="00D37425" w:rsidP="00CB5AC8">
      <w:pPr>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eastAsia="Times New Roman" w:hAnsi="Times New Roman" w:cs="Times New Roman"/>
          <w:sz w:val="28"/>
          <w:szCs w:val="28"/>
          <w:lang w:eastAsia="ru-RU"/>
        </w:rPr>
        <w:t>В силу пункта 10 Постановления, о</w:t>
      </w:r>
      <w:r w:rsidRPr="00D37425">
        <w:rPr>
          <w:rFonts w:ascii="Times New Roman" w:hAnsi="Times New Roman" w:cs="Times New Roman"/>
          <w:sz w:val="28"/>
          <w:szCs w:val="28"/>
        </w:rPr>
        <w:t>рганизации 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объекты гражданской обороны, обеспечивают сохранность существующих объектов гражданской обороны, в том числе сооружений метрополитенов, используемых в качестве защитных сооружений гражданской обороны, принимают меры по поддержанию их в</w:t>
      </w:r>
      <w:r w:rsidRPr="00D37425">
        <w:rPr>
          <w:rFonts w:ascii="Times New Roman" w:hAnsi="Times New Roman" w:cs="Times New Roman"/>
          <w:sz w:val="28"/>
          <w:szCs w:val="28"/>
        </w:rPr>
        <w:t xml:space="preserve"> </w:t>
      </w:r>
      <w:r w:rsidRPr="00D37425">
        <w:rPr>
          <w:rFonts w:ascii="Times New Roman" w:hAnsi="Times New Roman" w:cs="Times New Roman"/>
          <w:sz w:val="28"/>
          <w:szCs w:val="28"/>
        </w:rPr>
        <w:t>состоянии</w:t>
      </w:r>
      <w:r w:rsidRPr="00D37425">
        <w:rPr>
          <w:rFonts w:ascii="Times New Roman" w:hAnsi="Times New Roman" w:cs="Times New Roman"/>
          <w:sz w:val="28"/>
          <w:szCs w:val="28"/>
        </w:rPr>
        <w:t xml:space="preserve"> постоянной готовности к использованию, ведут учет существующих и создаваемых объектов гражданской обороны.</w:t>
      </w:r>
    </w:p>
    <w:p w:rsidR="00A37561" w:rsidRPr="00D37425" w:rsidP="00CB5AC8">
      <w:pPr>
        <w:spacing w:after="0" w:line="240" w:lineRule="auto"/>
        <w:ind w:firstLine="567"/>
        <w:jc w:val="both"/>
        <w:rPr>
          <w:rFonts w:ascii="Times New Roman" w:eastAsia="Times New Roman" w:hAnsi="Times New Roman" w:cs="Times New Roman"/>
          <w:sz w:val="28"/>
          <w:szCs w:val="28"/>
          <w:lang w:eastAsia="ru-RU"/>
        </w:rPr>
      </w:pPr>
    </w:p>
    <w:p w:rsidR="00425428" w:rsidRPr="00D37425" w:rsidP="00CB5AC8">
      <w:pPr>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влечет привлечение к административной ответственности по части 1 статьи 20.7 Кодекса Российской Федерации об административных правонарушениях.</w:t>
      </w:r>
    </w:p>
    <w:p w:rsidR="00A37561" w:rsidRPr="00D37425" w:rsidP="00CB5AC8">
      <w:pPr>
        <w:spacing w:after="0" w:line="240" w:lineRule="auto"/>
        <w:ind w:firstLine="567"/>
        <w:jc w:val="both"/>
        <w:rPr>
          <w:rFonts w:ascii="Times New Roman" w:eastAsia="Times New Roman" w:hAnsi="Times New Roman" w:cs="Times New Roman"/>
          <w:sz w:val="28"/>
          <w:szCs w:val="28"/>
          <w:lang w:eastAsia="ru-RU"/>
        </w:rPr>
      </w:pPr>
    </w:p>
    <w:p w:rsidR="00425428" w:rsidP="00CB5AC8">
      <w:pPr>
        <w:pStyle w:val="HTMLPreformatted"/>
        <w:ind w:firstLine="567"/>
        <w:jc w:val="both"/>
        <w:rPr>
          <w:rFonts w:ascii="Times New Roman" w:hAnsi="Times New Roman" w:cs="Times New Roman"/>
          <w:sz w:val="28"/>
          <w:szCs w:val="28"/>
        </w:rPr>
      </w:pPr>
      <w:r w:rsidRPr="00D37425">
        <w:rPr>
          <w:rFonts w:ascii="Times New Roman" w:hAnsi="Times New Roman" w:cs="Times New Roman"/>
          <w:sz w:val="28"/>
          <w:szCs w:val="28"/>
        </w:rPr>
        <w:t xml:space="preserve">Исследовав представленные доказательства: постановление </w:t>
      </w:r>
      <w:r w:rsidR="002944BF">
        <w:rPr>
          <w:rFonts w:ascii="Times New Roman" w:hAnsi="Times New Roman" w:cs="Times New Roman"/>
          <w:sz w:val="28"/>
          <w:szCs w:val="28"/>
        </w:rPr>
        <w:br/>
      </w:r>
      <w:r w:rsidRPr="00D37425">
        <w:rPr>
          <w:rFonts w:ascii="Times New Roman" w:hAnsi="Times New Roman" w:cs="Times New Roman"/>
          <w:sz w:val="28"/>
          <w:szCs w:val="28"/>
        </w:rPr>
        <w:t xml:space="preserve">о возбуждении дела об административном правонарушении </w:t>
      </w:r>
      <w:r w:rsidR="002944BF">
        <w:rPr>
          <w:rFonts w:ascii="Times New Roman" w:hAnsi="Times New Roman" w:cs="Times New Roman"/>
          <w:sz w:val="28"/>
          <w:szCs w:val="28"/>
        </w:rPr>
        <w:br/>
      </w:r>
      <w:r w:rsidRPr="00D37425">
        <w:rPr>
          <w:rFonts w:ascii="Times New Roman" w:hAnsi="Times New Roman" w:cs="Times New Roman"/>
          <w:sz w:val="28"/>
          <w:szCs w:val="28"/>
        </w:rPr>
        <w:t xml:space="preserve">от </w:t>
      </w:r>
      <w:r w:rsidR="00B50E50">
        <w:rPr>
          <w:rFonts w:ascii="Times New Roman" w:hAnsi="Times New Roman" w:cs="Times New Roman"/>
          <w:sz w:val="28"/>
          <w:szCs w:val="28"/>
        </w:rPr>
        <w:t xml:space="preserve">31 мая </w:t>
      </w:r>
      <w:r w:rsidRPr="00D37425">
        <w:rPr>
          <w:rFonts w:ascii="Times New Roman" w:hAnsi="Times New Roman" w:cs="Times New Roman"/>
          <w:sz w:val="28"/>
          <w:szCs w:val="28"/>
        </w:rPr>
        <w:t>202</w:t>
      </w:r>
      <w:r w:rsidR="00B50E50">
        <w:rPr>
          <w:rFonts w:ascii="Times New Roman" w:hAnsi="Times New Roman" w:cs="Times New Roman"/>
          <w:sz w:val="28"/>
          <w:szCs w:val="28"/>
        </w:rPr>
        <w:t>4</w:t>
      </w:r>
      <w:r w:rsidRPr="00D37425">
        <w:rPr>
          <w:rFonts w:ascii="Times New Roman" w:hAnsi="Times New Roman" w:cs="Times New Roman"/>
          <w:sz w:val="28"/>
          <w:szCs w:val="28"/>
        </w:rPr>
        <w:t xml:space="preserve"> года, </w:t>
      </w:r>
      <w:r w:rsidR="00B50E50">
        <w:rPr>
          <w:rFonts w:ascii="Times New Roman" w:hAnsi="Times New Roman" w:cs="Times New Roman"/>
          <w:sz w:val="28"/>
          <w:szCs w:val="28"/>
        </w:rPr>
        <w:t xml:space="preserve">копию приказа </w:t>
      </w:r>
      <w:r w:rsidRPr="00A25F54" w:rsidR="003B4EB8">
        <w:rPr>
          <w:rStyle w:val="Strong"/>
          <w:rFonts w:ascii="Times New Roman" w:hAnsi="Times New Roman"/>
          <w:b w:val="0"/>
          <w:color w:val="000000"/>
          <w:sz w:val="28"/>
          <w:szCs w:val="28"/>
          <w:shd w:val="clear" w:color="auto" w:fill="FFFFFF"/>
        </w:rPr>
        <w:t xml:space="preserve">ПАО «Ставропольэнергосбыт» </w:t>
      </w:r>
      <w:r w:rsidR="00B50E50">
        <w:rPr>
          <w:rFonts w:ascii="Times New Roman" w:hAnsi="Times New Roman" w:cs="Times New Roman"/>
          <w:sz w:val="28"/>
          <w:szCs w:val="28"/>
        </w:rPr>
        <w:t xml:space="preserve">№ </w:t>
      </w:r>
      <w:r w:rsidR="003B4EB8">
        <w:rPr>
          <w:rFonts w:ascii="Times New Roman" w:hAnsi="Times New Roman" w:cs="Times New Roman"/>
          <w:sz w:val="28"/>
          <w:szCs w:val="28"/>
        </w:rPr>
        <w:t>59</w:t>
      </w:r>
      <w:r w:rsidR="00B50E50">
        <w:rPr>
          <w:rFonts w:ascii="Times New Roman" w:hAnsi="Times New Roman" w:cs="Times New Roman"/>
          <w:sz w:val="28"/>
          <w:szCs w:val="28"/>
        </w:rPr>
        <w:t xml:space="preserve"> </w:t>
      </w:r>
      <w:r w:rsidR="00B27572">
        <w:rPr>
          <w:rFonts w:ascii="Times New Roman" w:hAnsi="Times New Roman" w:cs="Times New Roman"/>
          <w:sz w:val="28"/>
          <w:szCs w:val="28"/>
        </w:rPr>
        <w:br/>
      </w:r>
      <w:r w:rsidR="00B50E50">
        <w:rPr>
          <w:rFonts w:ascii="Times New Roman" w:hAnsi="Times New Roman" w:cs="Times New Roman"/>
          <w:sz w:val="28"/>
          <w:szCs w:val="28"/>
        </w:rPr>
        <w:t xml:space="preserve">от </w:t>
      </w:r>
      <w:r w:rsidR="003B4EB8">
        <w:rPr>
          <w:rFonts w:ascii="Times New Roman" w:hAnsi="Times New Roman" w:cs="Times New Roman"/>
          <w:sz w:val="28"/>
          <w:szCs w:val="28"/>
        </w:rPr>
        <w:t xml:space="preserve">14 февраля 2024 </w:t>
      </w:r>
      <w:r w:rsidR="00B50E50">
        <w:rPr>
          <w:rFonts w:ascii="Times New Roman" w:hAnsi="Times New Roman" w:cs="Times New Roman"/>
          <w:sz w:val="28"/>
          <w:szCs w:val="28"/>
        </w:rPr>
        <w:t xml:space="preserve">года, копию паспорта </w:t>
      </w:r>
      <w:r w:rsidR="003B4EB8">
        <w:rPr>
          <w:rFonts w:ascii="Times New Roman" w:hAnsi="Times New Roman" w:cs="Times New Roman"/>
          <w:sz w:val="28"/>
          <w:szCs w:val="28"/>
        </w:rPr>
        <w:t>Кабанова В.С.</w:t>
      </w:r>
      <w:r w:rsidR="00B50E50">
        <w:rPr>
          <w:rFonts w:ascii="Times New Roman" w:hAnsi="Times New Roman" w:cs="Times New Roman"/>
          <w:sz w:val="28"/>
          <w:szCs w:val="28"/>
        </w:rPr>
        <w:t xml:space="preserve">, </w:t>
      </w:r>
      <w:r w:rsidR="003B4EB8">
        <w:rPr>
          <w:rFonts w:ascii="Times New Roman" w:hAnsi="Times New Roman" w:cs="Times New Roman"/>
          <w:sz w:val="28"/>
          <w:szCs w:val="28"/>
        </w:rPr>
        <w:t xml:space="preserve">копию списка должностных лиц, копию должностной инструкции, </w:t>
      </w:r>
      <w:r w:rsidR="00B50E50">
        <w:rPr>
          <w:rFonts w:ascii="Times New Roman" w:hAnsi="Times New Roman" w:cs="Times New Roman"/>
          <w:sz w:val="28"/>
          <w:szCs w:val="28"/>
        </w:rPr>
        <w:t xml:space="preserve">письменные объяснения </w:t>
      </w:r>
      <w:r w:rsidR="003B4EB8">
        <w:rPr>
          <w:rFonts w:ascii="Times New Roman" w:hAnsi="Times New Roman" w:cs="Times New Roman"/>
          <w:sz w:val="28"/>
          <w:szCs w:val="28"/>
        </w:rPr>
        <w:t>Кабанова В.С.</w:t>
      </w:r>
      <w:r w:rsidR="00B50E50">
        <w:rPr>
          <w:rFonts w:ascii="Times New Roman" w:hAnsi="Times New Roman" w:cs="Times New Roman"/>
          <w:sz w:val="28"/>
          <w:szCs w:val="28"/>
        </w:rPr>
        <w:t xml:space="preserve"> от 31 мая 2024 года, копию паспорта противорадиационного укрытия, </w:t>
      </w:r>
      <w:r w:rsidR="003B4EB8">
        <w:rPr>
          <w:rFonts w:ascii="Times New Roman" w:hAnsi="Times New Roman" w:cs="Times New Roman"/>
          <w:sz w:val="28"/>
          <w:szCs w:val="28"/>
        </w:rPr>
        <w:t xml:space="preserve">копию паспорта противорадиационного укрытия, </w:t>
      </w:r>
      <w:r w:rsidRPr="00D37425">
        <w:rPr>
          <w:rFonts w:ascii="Times New Roman" w:hAnsi="Times New Roman" w:cs="Times New Roman"/>
          <w:sz w:val="28"/>
          <w:szCs w:val="28"/>
        </w:rPr>
        <w:t>прихожу к выводу, что каждое</w:t>
      </w:r>
      <w:r w:rsidRPr="00D37425">
        <w:rPr>
          <w:rFonts w:ascii="Times New Roman" w:hAnsi="Times New Roman" w:cs="Times New Roman"/>
          <w:sz w:val="28"/>
          <w:szCs w:val="28"/>
        </w:rPr>
        <w:t xml:space="preserve"> из приведенных доказательств является относимым к указанному делу, допустимым и достоверным, а все в совокупности доказательства с достаточной полнотой подтверждают факт </w:t>
      </w:r>
      <w:r w:rsidR="00347C58">
        <w:rPr>
          <w:rFonts w:ascii="Times New Roman" w:hAnsi="Times New Roman" w:cs="Times New Roman"/>
          <w:sz w:val="28"/>
          <w:szCs w:val="28"/>
        </w:rPr>
        <w:t>нарушения Федерального закона № 28 и Правил</w:t>
      </w:r>
      <w:r w:rsidR="00D37425">
        <w:rPr>
          <w:rFonts w:ascii="Times New Roman" w:hAnsi="Times New Roman" w:cs="Times New Roman"/>
          <w:sz w:val="28"/>
          <w:szCs w:val="28"/>
        </w:rPr>
        <w:t>.</w:t>
      </w:r>
    </w:p>
    <w:p w:rsidR="00B27572" w:rsidP="00D37425">
      <w:pPr>
        <w:pStyle w:val="HTMLPreformatted"/>
        <w:ind w:firstLine="567"/>
        <w:jc w:val="both"/>
        <w:rPr>
          <w:rFonts w:ascii="Times New Roman" w:hAnsi="Times New Roman" w:cs="Times New Roman"/>
          <w:color w:val="2C2D2E"/>
          <w:sz w:val="28"/>
          <w:szCs w:val="28"/>
        </w:rPr>
      </w:pPr>
      <w:r>
        <w:rPr>
          <w:rFonts w:ascii="Times New Roman" w:hAnsi="Times New Roman" w:cs="Times New Roman"/>
          <w:color w:val="2C2D2E"/>
          <w:sz w:val="28"/>
          <w:szCs w:val="28"/>
        </w:rPr>
        <w:t>Кабанов В.С.</w:t>
      </w:r>
      <w:r w:rsidRPr="00D37425">
        <w:rPr>
          <w:rFonts w:ascii="Times New Roman" w:hAnsi="Times New Roman" w:cs="Times New Roman"/>
          <w:color w:val="2C2D2E"/>
          <w:sz w:val="28"/>
          <w:szCs w:val="28"/>
        </w:rPr>
        <w:t xml:space="preserve"> в </w:t>
      </w:r>
      <w:r w:rsidRPr="00866179">
        <w:rPr>
          <w:rFonts w:ascii="Times New Roman" w:hAnsi="Times New Roman" w:cs="Times New Roman"/>
          <w:color w:val="2C2D2E"/>
          <w:sz w:val="28"/>
          <w:szCs w:val="28"/>
        </w:rPr>
        <w:t>соответствии</w:t>
      </w:r>
      <w:r w:rsidRPr="00D37425">
        <w:rPr>
          <w:rFonts w:ascii="Times New Roman" w:hAnsi="Times New Roman" w:cs="Times New Roman"/>
          <w:color w:val="2C2D2E"/>
          <w:sz w:val="28"/>
          <w:szCs w:val="28"/>
        </w:rPr>
        <w:t xml:space="preserve"> с </w:t>
      </w:r>
      <w:r w:rsidRPr="00866179">
        <w:rPr>
          <w:rFonts w:ascii="Times New Roman" w:hAnsi="Times New Roman" w:cs="Times New Roman"/>
          <w:color w:val="2C2D2E"/>
          <w:sz w:val="28"/>
          <w:szCs w:val="28"/>
        </w:rPr>
        <w:t>приказом</w:t>
      </w:r>
      <w:r w:rsidRPr="00D37425">
        <w:rPr>
          <w:rFonts w:ascii="Times New Roman" w:hAnsi="Times New Roman" w:cs="Times New Roman"/>
          <w:color w:val="2C2D2E"/>
          <w:sz w:val="28"/>
          <w:szCs w:val="28"/>
        </w:rPr>
        <w:t xml:space="preserve"> </w:t>
      </w:r>
      <w:r>
        <w:rPr>
          <w:rFonts w:ascii="Times New Roman" w:hAnsi="Times New Roman" w:cs="Times New Roman"/>
          <w:color w:val="2C2D2E"/>
          <w:sz w:val="28"/>
          <w:szCs w:val="28"/>
        </w:rPr>
        <w:t xml:space="preserve">исполнительного директора </w:t>
      </w:r>
      <w:r w:rsidRPr="00A25F54">
        <w:rPr>
          <w:rStyle w:val="Strong"/>
          <w:rFonts w:ascii="Times New Roman" w:hAnsi="Times New Roman"/>
          <w:b w:val="0"/>
          <w:color w:val="000000"/>
          <w:sz w:val="28"/>
          <w:szCs w:val="28"/>
          <w:shd w:val="clear" w:color="auto" w:fill="FFFFFF"/>
        </w:rPr>
        <w:t xml:space="preserve">ПАО «Ставропольэнергосбыт» </w:t>
      </w:r>
      <w:r w:rsidRPr="00866179">
        <w:rPr>
          <w:rFonts w:ascii="Times New Roman" w:hAnsi="Times New Roman" w:cs="Times New Roman"/>
          <w:color w:val="2C2D2E"/>
          <w:sz w:val="28"/>
          <w:szCs w:val="28"/>
        </w:rPr>
        <w:t xml:space="preserve">от </w:t>
      </w:r>
      <w:r>
        <w:rPr>
          <w:rFonts w:ascii="Times New Roman" w:hAnsi="Times New Roman" w:cs="Times New Roman"/>
          <w:color w:val="2C2D2E"/>
          <w:sz w:val="28"/>
          <w:szCs w:val="28"/>
        </w:rPr>
        <w:t>14 февраля</w:t>
      </w:r>
      <w:r>
        <w:rPr>
          <w:rFonts w:ascii="Times New Roman" w:hAnsi="Times New Roman" w:cs="Times New Roman"/>
          <w:color w:val="2C2D2E"/>
          <w:sz w:val="28"/>
          <w:szCs w:val="28"/>
        </w:rPr>
        <w:t xml:space="preserve"> 2024 </w:t>
      </w:r>
      <w:r w:rsidRPr="00D37425">
        <w:rPr>
          <w:rFonts w:ascii="Times New Roman" w:hAnsi="Times New Roman" w:cs="Times New Roman"/>
          <w:color w:val="2C2D2E"/>
          <w:sz w:val="28"/>
          <w:szCs w:val="28"/>
        </w:rPr>
        <w:t xml:space="preserve">года № </w:t>
      </w:r>
      <w:r>
        <w:rPr>
          <w:rFonts w:ascii="Times New Roman" w:hAnsi="Times New Roman" w:cs="Times New Roman"/>
          <w:color w:val="2C2D2E"/>
          <w:sz w:val="28"/>
          <w:szCs w:val="28"/>
        </w:rPr>
        <w:t xml:space="preserve">59 </w:t>
      </w:r>
      <w:r w:rsidRPr="00A25F54">
        <w:rPr>
          <w:rFonts w:ascii="Times New Roman" w:hAnsi="Times New Roman" w:cs="Times New Roman"/>
          <w:color w:val="2C2D2E"/>
          <w:sz w:val="28"/>
          <w:szCs w:val="28"/>
        </w:rPr>
        <w:t xml:space="preserve">назначен должностным лицом, ответственным за мероприятия в области ГО и ЧС. </w:t>
      </w:r>
      <w:r>
        <w:rPr>
          <w:rFonts w:ascii="Times New Roman" w:hAnsi="Times New Roman" w:cs="Times New Roman"/>
          <w:color w:val="2C2D2E"/>
          <w:sz w:val="28"/>
          <w:szCs w:val="28"/>
        </w:rPr>
        <w:br/>
      </w:r>
      <w:r w:rsidRPr="00206BA0">
        <w:rPr>
          <w:rFonts w:ascii="Times New Roman" w:hAnsi="Times New Roman" w:cs="Times New Roman"/>
          <w:sz w:val="28"/>
          <w:szCs w:val="28"/>
        </w:rPr>
        <w:t xml:space="preserve">С данным приказом </w:t>
      </w:r>
      <w:r>
        <w:rPr>
          <w:rFonts w:ascii="Times New Roman" w:hAnsi="Times New Roman" w:cs="Times New Roman"/>
          <w:sz w:val="28"/>
          <w:szCs w:val="28"/>
        </w:rPr>
        <w:t>Кабанов В.С.</w:t>
      </w:r>
      <w:r w:rsidRPr="00206BA0">
        <w:rPr>
          <w:rFonts w:ascii="Times New Roman" w:hAnsi="Times New Roman" w:cs="Times New Roman"/>
          <w:sz w:val="28"/>
          <w:szCs w:val="28"/>
        </w:rPr>
        <w:t xml:space="preserve"> ознакомлен</w:t>
      </w:r>
      <w:r>
        <w:rPr>
          <w:rFonts w:ascii="Times New Roman" w:hAnsi="Times New Roman" w:cs="Times New Roman"/>
          <w:sz w:val="28"/>
          <w:szCs w:val="28"/>
        </w:rPr>
        <w:t>.</w:t>
      </w:r>
    </w:p>
    <w:p w:rsidR="003B4EB8" w:rsidP="00D37425">
      <w:pPr>
        <w:pStyle w:val="HTMLPreformatted"/>
        <w:ind w:firstLine="567"/>
        <w:jc w:val="both"/>
        <w:rPr>
          <w:rFonts w:ascii="Times New Roman" w:hAnsi="Times New Roman" w:cs="Times New Roman"/>
          <w:color w:val="2C2D2E"/>
          <w:sz w:val="28"/>
          <w:szCs w:val="28"/>
        </w:rPr>
      </w:pPr>
      <w:r w:rsidRPr="00A25F54">
        <w:rPr>
          <w:rFonts w:ascii="Times New Roman" w:hAnsi="Times New Roman" w:cs="Times New Roman"/>
          <w:color w:val="000000"/>
          <w:sz w:val="28"/>
          <w:szCs w:val="28"/>
        </w:rPr>
        <w:t>Согласно функциональных обязанностей утвержденных</w:t>
      </w:r>
      <w:r w:rsidRPr="00A25F54">
        <w:rPr>
          <w:rFonts w:ascii="Times New Roman" w:hAnsi="Times New Roman" w:cs="Times New Roman"/>
          <w:sz w:val="28"/>
          <w:szCs w:val="28"/>
        </w:rPr>
        <w:t xml:space="preserve"> </w:t>
      </w:r>
      <w:r w:rsidRPr="00A25F54">
        <w:rPr>
          <w:rStyle w:val="Strong"/>
          <w:rFonts w:ascii="Times New Roman" w:hAnsi="Times New Roman"/>
          <w:b w:val="0"/>
          <w:color w:val="000000"/>
          <w:sz w:val="28"/>
          <w:szCs w:val="28"/>
          <w:shd w:val="clear" w:color="auto" w:fill="FFFFFF"/>
        </w:rPr>
        <w:t>исполнительным директором ПАО «Ставропольэнергосбыт» (с</w:t>
      </w:r>
      <w:r w:rsidRPr="00A25F54">
        <w:rPr>
          <w:rFonts w:ascii="Times New Roman" w:hAnsi="Times New Roman" w:cs="Times New Roman"/>
          <w:sz w:val="28"/>
          <w:szCs w:val="28"/>
        </w:rPr>
        <w:t>пециалист по гражданской обороне)</w:t>
      </w:r>
      <w:r w:rsidRPr="00A25F54">
        <w:rPr>
          <w:rStyle w:val="Strong"/>
          <w:rFonts w:ascii="Times New Roman" w:hAnsi="Times New Roman"/>
          <w:b w:val="0"/>
          <w:color w:val="000000"/>
          <w:sz w:val="28"/>
          <w:szCs w:val="28"/>
          <w:shd w:val="clear" w:color="auto" w:fill="FFFFFF"/>
        </w:rPr>
        <w:t xml:space="preserve"> </w:t>
      </w:r>
      <w:r w:rsidRPr="00A25F54">
        <w:rPr>
          <w:rFonts w:ascii="Times New Roman" w:hAnsi="Times New Roman" w:cs="Times New Roman"/>
          <w:color w:val="000000"/>
          <w:sz w:val="28"/>
          <w:szCs w:val="28"/>
        </w:rPr>
        <w:t xml:space="preserve">уполномоченный по ГО и ЧС (руководитель штаба по ГО и ЧС) подчиняется руководителю учреждения и отвечает за своевременную разработку плана ГО и ЧС, его корректировку, подготовку личного состава, выполнения задач, возложенных на руководство учреждения по вопросам ГО и ЧС, организацию согласованной работы </w:t>
      </w:r>
      <w:r w:rsidRPr="00A25F54">
        <w:rPr>
          <w:rFonts w:ascii="Times New Roman" w:hAnsi="Times New Roman" w:cs="Times New Roman"/>
          <w:color w:val="000000"/>
          <w:sz w:val="28"/>
          <w:szCs w:val="28"/>
        </w:rPr>
        <w:t>эвакокомиссии</w:t>
      </w:r>
      <w:r w:rsidRPr="00A25F54">
        <w:rPr>
          <w:rFonts w:ascii="Times New Roman" w:hAnsi="Times New Roman" w:cs="Times New Roman"/>
          <w:color w:val="000000"/>
          <w:sz w:val="28"/>
          <w:szCs w:val="28"/>
        </w:rPr>
        <w:t xml:space="preserve"> по выполнению проводимых мероприятий по</w:t>
      </w:r>
      <w:r w:rsidRPr="00A25F54">
        <w:rPr>
          <w:rFonts w:ascii="Times New Roman" w:hAnsi="Times New Roman" w:cs="Times New Roman"/>
          <w:color w:val="000000"/>
          <w:sz w:val="28"/>
          <w:szCs w:val="28"/>
        </w:rPr>
        <w:t xml:space="preserve"> ГО и ЧС</w:t>
      </w:r>
      <w:r w:rsidRPr="00866179">
        <w:rPr>
          <w:rFonts w:ascii="Times New Roman" w:hAnsi="Times New Roman" w:cs="Times New Roman"/>
          <w:color w:val="2C2D2E"/>
          <w:sz w:val="28"/>
          <w:szCs w:val="28"/>
        </w:rPr>
        <w:t xml:space="preserve"> </w:t>
      </w:r>
    </w:p>
    <w:p w:rsidR="00206BA0" w:rsidRPr="004231BA" w:rsidP="00206BA0">
      <w:pPr>
        <w:shd w:val="clear" w:color="auto" w:fill="FFFFFF"/>
        <w:spacing w:after="0" w:line="240" w:lineRule="auto"/>
        <w:ind w:firstLine="567"/>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 xml:space="preserve">С данными функциональными обязанностями </w:t>
      </w:r>
      <w:r w:rsidRPr="004231BA">
        <w:rPr>
          <w:rFonts w:ascii="Times New Roman" w:hAnsi="Times New Roman" w:cs="Times New Roman"/>
          <w:sz w:val="28"/>
          <w:szCs w:val="28"/>
        </w:rPr>
        <w:t xml:space="preserve">уполномоченного по ГО и ЧС </w:t>
      </w:r>
      <w:r w:rsidR="003B4EB8">
        <w:rPr>
          <w:rFonts w:ascii="Times New Roman" w:hAnsi="Times New Roman" w:cs="Times New Roman"/>
          <w:sz w:val="28"/>
          <w:szCs w:val="28"/>
        </w:rPr>
        <w:t>Кабанов В.С.</w:t>
      </w:r>
      <w:r>
        <w:rPr>
          <w:rFonts w:ascii="Times New Roman" w:hAnsi="Times New Roman" w:cs="Times New Roman"/>
          <w:sz w:val="28"/>
          <w:szCs w:val="28"/>
        </w:rPr>
        <w:t xml:space="preserve"> был ознакомлен</w:t>
      </w:r>
      <w:r w:rsidR="00B27572">
        <w:rPr>
          <w:rFonts w:ascii="Times New Roman" w:hAnsi="Times New Roman" w:cs="Times New Roman"/>
          <w:sz w:val="28"/>
          <w:szCs w:val="28"/>
        </w:rPr>
        <w:t>.</w:t>
      </w:r>
    </w:p>
    <w:p w:rsidR="00425428" w:rsidP="00D3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 xml:space="preserve">По результатам </w:t>
      </w:r>
      <w:r w:rsidR="000E4270">
        <w:rPr>
          <w:rFonts w:ascii="Times New Roman" w:hAnsi="Times New Roman" w:cs="Times New Roman"/>
          <w:sz w:val="28"/>
          <w:szCs w:val="28"/>
        </w:rPr>
        <w:t xml:space="preserve">обследования </w:t>
      </w:r>
      <w:r w:rsidRPr="00D37425">
        <w:rPr>
          <w:rFonts w:ascii="Times New Roman" w:hAnsi="Times New Roman" w:cs="Times New Roman"/>
          <w:sz w:val="28"/>
          <w:szCs w:val="28"/>
        </w:rPr>
        <w:t xml:space="preserve">контролирующим органом установлен факт невыполнения </w:t>
      </w:r>
      <w:r w:rsidR="000E4270">
        <w:rPr>
          <w:rFonts w:ascii="Times New Roman" w:hAnsi="Times New Roman" w:cs="Times New Roman"/>
          <w:sz w:val="28"/>
          <w:szCs w:val="28"/>
        </w:rPr>
        <w:t>требований Федерального закона № 28 и Правил</w:t>
      </w:r>
      <w:r w:rsidRPr="00D37425">
        <w:rPr>
          <w:rFonts w:ascii="Times New Roman" w:hAnsi="Times New Roman" w:cs="Times New Roman"/>
          <w:sz w:val="28"/>
          <w:szCs w:val="28"/>
        </w:rPr>
        <w:t>.</w:t>
      </w:r>
    </w:p>
    <w:p w:rsidR="004231BA" w:rsidP="00D37425">
      <w:pPr>
        <w:tabs>
          <w:tab w:val="left" w:pos="2688"/>
        </w:tabs>
        <w:spacing w:after="0" w:line="240" w:lineRule="auto"/>
        <w:ind w:firstLine="567"/>
        <w:jc w:val="both"/>
        <w:rPr>
          <w:rFonts w:ascii="Times New Roman" w:hAnsi="Times New Roman" w:cs="Times New Roman"/>
          <w:sz w:val="28"/>
          <w:szCs w:val="28"/>
        </w:rPr>
      </w:pPr>
    </w:p>
    <w:p w:rsidR="00425428" w:rsidRPr="00D37425" w:rsidP="00D37425">
      <w:pPr>
        <w:tabs>
          <w:tab w:val="left" w:pos="2688"/>
        </w:tabs>
        <w:spacing w:after="0" w:line="240" w:lineRule="auto"/>
        <w:ind w:firstLine="567"/>
        <w:jc w:val="both"/>
        <w:rPr>
          <w:rFonts w:ascii="Times New Roman" w:hAnsi="Times New Roman" w:cs="Times New Roman"/>
          <w:b/>
          <w:bCs/>
          <w:i/>
          <w:iCs/>
          <w:sz w:val="28"/>
          <w:szCs w:val="28"/>
        </w:rPr>
      </w:pPr>
      <w:r w:rsidRPr="00D37425">
        <w:rPr>
          <w:rFonts w:ascii="Times New Roman" w:hAnsi="Times New Roman" w:cs="Times New Roman"/>
          <w:sz w:val="28"/>
          <w:szCs w:val="28"/>
        </w:rPr>
        <w:t xml:space="preserve">Таким образом, </w:t>
      </w:r>
      <w:r w:rsidRPr="00D37425">
        <w:rPr>
          <w:rFonts w:ascii="Times New Roman" w:eastAsia="Calibri" w:hAnsi="Times New Roman" w:cs="Times New Roman"/>
          <w:sz w:val="28"/>
          <w:szCs w:val="28"/>
        </w:rPr>
        <w:t xml:space="preserve">совершенное должностным лицом </w:t>
      </w:r>
      <w:r w:rsidR="003B4EB8">
        <w:rPr>
          <w:rFonts w:ascii="Times New Roman" w:hAnsi="Times New Roman" w:cs="Times New Roman"/>
          <w:sz w:val="28"/>
          <w:szCs w:val="28"/>
        </w:rPr>
        <w:t xml:space="preserve">Кабановым В.С. </w:t>
      </w:r>
      <w:r w:rsidRPr="00D37425">
        <w:rPr>
          <w:rFonts w:ascii="Times New Roman" w:hAnsi="Times New Roman" w:cs="Times New Roman"/>
          <w:sz w:val="28"/>
          <w:szCs w:val="28"/>
        </w:rPr>
        <w:t>деяние образует объективную сторону состава административного правонарушения, предусмотренного ч</w:t>
      </w:r>
      <w:r w:rsidRPr="00D37425" w:rsidR="009E303C">
        <w:rPr>
          <w:rFonts w:ascii="Times New Roman" w:hAnsi="Times New Roman" w:cs="Times New Roman"/>
          <w:sz w:val="28"/>
          <w:szCs w:val="28"/>
        </w:rPr>
        <w:t>астью 1</w:t>
      </w:r>
      <w:r w:rsidRPr="00D37425">
        <w:rPr>
          <w:rFonts w:ascii="Times New Roman" w:hAnsi="Times New Roman" w:cs="Times New Roman"/>
          <w:sz w:val="28"/>
          <w:szCs w:val="28"/>
        </w:rPr>
        <w:t xml:space="preserve"> ст</w:t>
      </w:r>
      <w:r w:rsidRPr="00D37425" w:rsidR="009E303C">
        <w:rPr>
          <w:rFonts w:ascii="Times New Roman" w:hAnsi="Times New Roman" w:cs="Times New Roman"/>
          <w:sz w:val="28"/>
          <w:szCs w:val="28"/>
        </w:rPr>
        <w:t>атьи 20.7</w:t>
      </w:r>
      <w:hyperlink r:id="rId4" w:history="1"/>
      <w:r w:rsidRPr="00D37425">
        <w:rPr>
          <w:rFonts w:ascii="Times New Roman" w:hAnsi="Times New Roman" w:cs="Times New Roman"/>
          <w:sz w:val="28"/>
          <w:szCs w:val="28"/>
        </w:rPr>
        <w:t xml:space="preserve"> Ко</w:t>
      </w:r>
      <w:r w:rsidRPr="00D37425" w:rsidR="009E303C">
        <w:rPr>
          <w:rFonts w:ascii="Times New Roman" w:hAnsi="Times New Roman" w:cs="Times New Roman"/>
          <w:sz w:val="28"/>
          <w:szCs w:val="28"/>
        </w:rPr>
        <w:t>декса Российской Федерации об административных правонарушениях</w:t>
      </w:r>
      <w:r w:rsidRPr="00D37425">
        <w:rPr>
          <w:rFonts w:ascii="Times New Roman" w:hAnsi="Times New Roman" w:cs="Times New Roman"/>
          <w:sz w:val="28"/>
          <w:szCs w:val="28"/>
        </w:rPr>
        <w:t>.</w:t>
      </w:r>
    </w:p>
    <w:p w:rsidR="00425428" w:rsidRPr="00D37425" w:rsidP="00D37425">
      <w:pPr>
        <w:autoSpaceDE w:val="0"/>
        <w:autoSpaceDN w:val="0"/>
        <w:adjustRightInd w:val="0"/>
        <w:spacing w:after="0" w:line="240" w:lineRule="auto"/>
        <w:ind w:firstLine="567"/>
        <w:jc w:val="both"/>
        <w:rPr>
          <w:rFonts w:ascii="Times New Roman" w:hAnsi="Times New Roman" w:cs="Times New Roman"/>
          <w:b/>
          <w:bCs/>
          <w:i/>
          <w:iCs/>
          <w:sz w:val="28"/>
          <w:szCs w:val="28"/>
        </w:rPr>
      </w:pPr>
      <w:r w:rsidRPr="00D37425">
        <w:rPr>
          <w:rFonts w:ascii="Times New Roman" w:hAnsi="Times New Roman" w:cs="Times New Roman"/>
          <w:sz w:val="28"/>
          <w:szCs w:val="28"/>
        </w:rPr>
        <w:t xml:space="preserve">Действия должностного лица </w:t>
      </w:r>
      <w:r w:rsidR="003B4EB8">
        <w:rPr>
          <w:rFonts w:ascii="Times New Roman" w:hAnsi="Times New Roman" w:cs="Times New Roman"/>
          <w:sz w:val="28"/>
          <w:szCs w:val="28"/>
        </w:rPr>
        <w:t xml:space="preserve">Кабанова В.С. </w:t>
      </w:r>
      <w:r w:rsidRPr="00D37425">
        <w:rPr>
          <w:rFonts w:ascii="Times New Roman" w:hAnsi="Times New Roman" w:cs="Times New Roman"/>
          <w:sz w:val="28"/>
          <w:szCs w:val="28"/>
        </w:rPr>
        <w:t>подлежат квалификации по</w:t>
      </w:r>
      <w:r w:rsidRPr="00D37425" w:rsidR="009E303C">
        <w:rPr>
          <w:rFonts w:ascii="Times New Roman" w:hAnsi="Times New Roman" w:cs="Times New Roman"/>
          <w:sz w:val="28"/>
          <w:szCs w:val="28"/>
        </w:rPr>
        <w:t xml:space="preserve"> части 1 статьи 20.7</w:t>
      </w:r>
      <w:hyperlink r:id="rId4" w:history="1"/>
      <w:r w:rsidRPr="00D37425" w:rsidR="009E303C">
        <w:rPr>
          <w:rFonts w:ascii="Times New Roman" w:hAnsi="Times New Roman" w:cs="Times New Roman"/>
          <w:sz w:val="28"/>
          <w:szCs w:val="28"/>
        </w:rPr>
        <w:t xml:space="preserve"> Кодекса Российской Федерации об административных правонарушениях</w:t>
      </w:r>
      <w:r w:rsidRPr="00D37425">
        <w:rPr>
          <w:rFonts w:ascii="Times New Roman" w:hAnsi="Times New Roman" w:cs="Times New Roman"/>
          <w:sz w:val="28"/>
          <w:szCs w:val="28"/>
        </w:rPr>
        <w:t xml:space="preserve"> – </w:t>
      </w:r>
      <w:r w:rsidRPr="00D37425" w:rsidR="009E303C">
        <w:rPr>
          <w:rFonts w:ascii="Times New Roman" w:hAnsi="Times New Roman" w:cs="Times New Roman"/>
          <w:sz w:val="28"/>
          <w:szCs w:val="28"/>
        </w:rPr>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r w:rsidRPr="00D37425">
        <w:rPr>
          <w:rFonts w:ascii="Times New Roman" w:hAnsi="Times New Roman" w:cs="Times New Roman"/>
          <w:sz w:val="28"/>
          <w:szCs w:val="28"/>
        </w:rPr>
        <w:t>.</w:t>
      </w:r>
    </w:p>
    <w:p w:rsidR="009E303C" w:rsidRPr="00D37425" w:rsidP="00D37425">
      <w:pPr>
        <w:spacing w:after="0" w:line="240" w:lineRule="auto"/>
        <w:ind w:firstLine="567"/>
        <w:jc w:val="both"/>
        <w:rPr>
          <w:rFonts w:ascii="Times New Roman" w:hAnsi="Times New Roman" w:cs="Times New Roman"/>
          <w:sz w:val="28"/>
          <w:szCs w:val="28"/>
        </w:rPr>
      </w:pPr>
    </w:p>
    <w:p w:rsidR="00425428" w:rsidRPr="00D37425" w:rsidP="00D37425">
      <w:pPr>
        <w:spacing w:after="0" w:line="240" w:lineRule="auto"/>
        <w:ind w:firstLine="567"/>
        <w:jc w:val="both"/>
        <w:rPr>
          <w:rFonts w:ascii="Times New Roman" w:hAnsi="Times New Roman" w:cs="Times New Roman"/>
          <w:b/>
          <w:i/>
          <w:sz w:val="28"/>
          <w:szCs w:val="28"/>
        </w:rPr>
      </w:pPr>
      <w:r w:rsidRPr="00D37425">
        <w:rPr>
          <w:rFonts w:ascii="Times New Roman" w:hAnsi="Times New Roman" w:cs="Times New Roman"/>
          <w:sz w:val="28"/>
          <w:szCs w:val="28"/>
        </w:rPr>
        <w:t>Обстоятельств, исключающих производство по делу об административном пра</w:t>
      </w:r>
      <w:r w:rsidRPr="00D37425" w:rsidR="009E303C">
        <w:rPr>
          <w:rFonts w:ascii="Times New Roman" w:hAnsi="Times New Roman" w:cs="Times New Roman"/>
          <w:sz w:val="28"/>
          <w:szCs w:val="28"/>
        </w:rPr>
        <w:t xml:space="preserve">вонарушении, предусмотренных статьей </w:t>
      </w:r>
      <w:r w:rsidRPr="00D37425">
        <w:rPr>
          <w:rFonts w:ascii="Times New Roman" w:hAnsi="Times New Roman" w:cs="Times New Roman"/>
          <w:sz w:val="28"/>
          <w:szCs w:val="28"/>
        </w:rPr>
        <w:t>24.</w:t>
      </w:r>
      <w:r w:rsidRPr="00D37425" w:rsidR="009E303C">
        <w:rPr>
          <w:rFonts w:ascii="Times New Roman" w:hAnsi="Times New Roman" w:cs="Times New Roman"/>
          <w:sz w:val="28"/>
          <w:szCs w:val="28"/>
        </w:rPr>
        <w:t xml:space="preserve"> Кодекса </w:t>
      </w:r>
      <w:r w:rsidRPr="00D37425" w:rsidR="009E303C">
        <w:rPr>
          <w:rFonts w:ascii="Times New Roman" w:hAnsi="Times New Roman" w:cs="Times New Roman"/>
          <w:sz w:val="28"/>
          <w:szCs w:val="28"/>
        </w:rPr>
        <w:t>Российской Федерации об административных правонарушениях</w:t>
      </w:r>
      <w:r w:rsidRPr="00D37425">
        <w:rPr>
          <w:rFonts w:ascii="Times New Roman" w:hAnsi="Times New Roman" w:cs="Times New Roman"/>
          <w:sz w:val="28"/>
          <w:szCs w:val="28"/>
        </w:rPr>
        <w:t>, в соответствие с п</w:t>
      </w:r>
      <w:r w:rsidRPr="00D37425" w:rsidR="009E303C">
        <w:rPr>
          <w:rFonts w:ascii="Times New Roman" w:hAnsi="Times New Roman" w:cs="Times New Roman"/>
          <w:sz w:val="28"/>
          <w:szCs w:val="28"/>
        </w:rPr>
        <w:t>унктом</w:t>
      </w:r>
      <w:r w:rsidRPr="00D37425">
        <w:rPr>
          <w:rFonts w:ascii="Times New Roman" w:hAnsi="Times New Roman" w:cs="Times New Roman"/>
          <w:sz w:val="28"/>
          <w:szCs w:val="28"/>
        </w:rPr>
        <w:t xml:space="preserve"> 4 ст</w:t>
      </w:r>
      <w:r w:rsidRPr="00D37425" w:rsidR="009E303C">
        <w:rPr>
          <w:rFonts w:ascii="Times New Roman" w:hAnsi="Times New Roman" w:cs="Times New Roman"/>
          <w:sz w:val="28"/>
          <w:szCs w:val="28"/>
        </w:rPr>
        <w:t xml:space="preserve">атьи </w:t>
      </w:r>
      <w:r w:rsidRPr="00D37425">
        <w:rPr>
          <w:rFonts w:ascii="Times New Roman" w:hAnsi="Times New Roman" w:cs="Times New Roman"/>
          <w:sz w:val="28"/>
          <w:szCs w:val="28"/>
        </w:rPr>
        <w:t xml:space="preserve">29.1 </w:t>
      </w:r>
      <w:r w:rsidRPr="00D37425" w:rsidR="009E303C">
        <w:rPr>
          <w:rFonts w:ascii="Times New Roman" w:hAnsi="Times New Roman" w:cs="Times New Roman"/>
          <w:sz w:val="28"/>
          <w:szCs w:val="28"/>
        </w:rPr>
        <w:t>Кодекса Российской Федерации об административных правонарушениях</w:t>
      </w:r>
      <w:r w:rsidRPr="00D37425">
        <w:rPr>
          <w:rFonts w:ascii="Times New Roman" w:hAnsi="Times New Roman" w:cs="Times New Roman"/>
          <w:sz w:val="28"/>
          <w:szCs w:val="28"/>
        </w:rPr>
        <w:t xml:space="preserve"> не установлено.</w:t>
      </w:r>
    </w:p>
    <w:p w:rsidR="009E303C" w:rsidRPr="00D37425" w:rsidP="00D37425">
      <w:pPr>
        <w:spacing w:after="0" w:line="240" w:lineRule="auto"/>
        <w:ind w:firstLine="567"/>
        <w:jc w:val="both"/>
        <w:outlineLvl w:val="2"/>
        <w:rPr>
          <w:rFonts w:ascii="Times New Roman" w:eastAsia="Calibri" w:hAnsi="Times New Roman" w:cs="Times New Roman"/>
          <w:bCs/>
          <w:iCs/>
          <w:sz w:val="28"/>
          <w:szCs w:val="28"/>
        </w:rPr>
      </w:pPr>
      <w:r w:rsidRPr="00D37425">
        <w:rPr>
          <w:rFonts w:ascii="Times New Roman" w:eastAsia="Calibri" w:hAnsi="Times New Roman" w:cs="Times New Roman"/>
          <w:bCs/>
          <w:iCs/>
          <w:sz w:val="28"/>
          <w:szCs w:val="28"/>
        </w:rPr>
        <w:t xml:space="preserve">К смягчающим административную ответственность обстоятельствам </w:t>
      </w:r>
      <w:r w:rsidRPr="00D37425">
        <w:rPr>
          <w:rFonts w:ascii="Times New Roman" w:eastAsia="Calibri" w:hAnsi="Times New Roman" w:cs="Times New Roman"/>
          <w:bCs/>
          <w:iCs/>
          <w:sz w:val="28"/>
          <w:szCs w:val="28"/>
        </w:rPr>
        <w:br/>
      </w:r>
      <w:r w:rsidR="003B4EB8">
        <w:rPr>
          <w:rFonts w:ascii="Times New Roman" w:hAnsi="Times New Roman" w:cs="Times New Roman"/>
          <w:sz w:val="28"/>
          <w:szCs w:val="28"/>
        </w:rPr>
        <w:t>Кабанова В.С.</w:t>
      </w:r>
      <w:r w:rsidRPr="00D37425">
        <w:rPr>
          <w:rFonts w:ascii="Times New Roman" w:eastAsia="Calibri" w:hAnsi="Times New Roman" w:cs="Times New Roman"/>
          <w:bCs/>
          <w:iCs/>
          <w:sz w:val="28"/>
          <w:szCs w:val="28"/>
        </w:rPr>
        <w:t xml:space="preserve">, согласно пункту 1 части 1 статьи 4.2. </w:t>
      </w:r>
      <w:r w:rsidRPr="00D37425">
        <w:rPr>
          <w:rFonts w:ascii="Times New Roman" w:eastAsia="Calibri" w:hAnsi="Times New Roman" w:cs="Times New Roman"/>
          <w:sz w:val="28"/>
          <w:szCs w:val="28"/>
        </w:rPr>
        <w:t>Кодекса Российской Федерации об административных правонарушениях</w:t>
      </w:r>
      <w:r w:rsidRPr="00D37425">
        <w:rPr>
          <w:rFonts w:ascii="Times New Roman" w:eastAsia="Calibri" w:hAnsi="Times New Roman" w:cs="Times New Roman"/>
          <w:bCs/>
          <w:iCs/>
          <w:sz w:val="28"/>
          <w:szCs w:val="28"/>
        </w:rPr>
        <w:t xml:space="preserve">, относится признание вины в </w:t>
      </w:r>
      <w:r w:rsidRPr="00D37425">
        <w:rPr>
          <w:rFonts w:ascii="Times New Roman" w:eastAsia="Calibri" w:hAnsi="Times New Roman" w:cs="Times New Roman"/>
          <w:bCs/>
          <w:iCs/>
          <w:sz w:val="28"/>
          <w:szCs w:val="28"/>
        </w:rPr>
        <w:t>содеянном</w:t>
      </w:r>
      <w:r w:rsidRPr="00D37425">
        <w:rPr>
          <w:rFonts w:ascii="Times New Roman" w:eastAsia="Calibri" w:hAnsi="Times New Roman" w:cs="Times New Roman"/>
          <w:bCs/>
          <w:iCs/>
          <w:sz w:val="28"/>
          <w:szCs w:val="28"/>
        </w:rPr>
        <w:t xml:space="preserve"> и раскаяние лица, совершившего административное правонарушение.</w:t>
      </w:r>
    </w:p>
    <w:p w:rsidR="009E303C" w:rsidRPr="00D37425" w:rsidP="00D37425">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D37425">
        <w:rPr>
          <w:rFonts w:ascii="Times New Roman" w:eastAsia="Calibri" w:hAnsi="Times New Roman" w:cs="Times New Roman"/>
          <w:bCs/>
          <w:iCs/>
          <w:sz w:val="28"/>
          <w:szCs w:val="28"/>
        </w:rPr>
        <w:t xml:space="preserve">Обстоятельств, </w:t>
      </w:r>
      <w:r w:rsidRPr="00D37425">
        <w:rPr>
          <w:rFonts w:ascii="Times New Roman" w:eastAsia="Calibri" w:hAnsi="Times New Roman" w:cs="Times New Roman"/>
          <w:sz w:val="28"/>
          <w:szCs w:val="28"/>
        </w:rPr>
        <w:t xml:space="preserve">отягчающих административную ответственность </w:t>
      </w:r>
      <w:r w:rsidRPr="00D37425">
        <w:rPr>
          <w:rFonts w:ascii="Times New Roman" w:eastAsia="Calibri" w:hAnsi="Times New Roman" w:cs="Times New Roman"/>
          <w:sz w:val="28"/>
          <w:szCs w:val="28"/>
        </w:rPr>
        <w:br/>
      </w:r>
      <w:r w:rsidR="003B4EB8">
        <w:rPr>
          <w:rFonts w:ascii="Times New Roman" w:hAnsi="Times New Roman" w:cs="Times New Roman"/>
          <w:sz w:val="28"/>
          <w:szCs w:val="28"/>
        </w:rPr>
        <w:t>Кабанова В.С.</w:t>
      </w:r>
      <w:r w:rsidRPr="00D37425">
        <w:rPr>
          <w:rFonts w:ascii="Times New Roman" w:eastAsia="Calibri" w:hAnsi="Times New Roman" w:cs="Times New Roman"/>
          <w:sz w:val="28"/>
          <w:szCs w:val="28"/>
        </w:rPr>
        <w:t>, предусмотренных статьей 4.3 Кодекса Российской Федерации об административных правонарушениях, не установлено.</w:t>
      </w:r>
    </w:p>
    <w:p w:rsidR="009E303C" w:rsidRPr="00D37425" w:rsidP="00D37425">
      <w:pPr>
        <w:spacing w:after="0" w:line="240" w:lineRule="auto"/>
        <w:ind w:firstLine="567"/>
        <w:jc w:val="both"/>
        <w:rPr>
          <w:rFonts w:ascii="Times New Roman" w:eastAsia="Calibri" w:hAnsi="Times New Roman" w:cs="Times New Roman"/>
          <w:bCs/>
          <w:iCs/>
          <w:sz w:val="28"/>
          <w:szCs w:val="28"/>
        </w:rPr>
      </w:pPr>
      <w:r w:rsidRPr="00D37425">
        <w:rPr>
          <w:rFonts w:ascii="Times New Roman" w:eastAsia="Calibri" w:hAnsi="Times New Roman" w:cs="Times New Roman"/>
          <w:bCs/>
          <w:iCs/>
          <w:sz w:val="28"/>
          <w:szCs w:val="28"/>
        </w:rPr>
        <w:t xml:space="preserve">Оснований для освобождения </w:t>
      </w:r>
      <w:r w:rsidR="003B4EB8">
        <w:rPr>
          <w:rFonts w:ascii="Times New Roman" w:hAnsi="Times New Roman" w:cs="Times New Roman"/>
          <w:sz w:val="28"/>
          <w:szCs w:val="28"/>
        </w:rPr>
        <w:t xml:space="preserve">Кабанова В.С. </w:t>
      </w:r>
      <w:r w:rsidRPr="00D37425">
        <w:rPr>
          <w:rFonts w:ascii="Times New Roman" w:eastAsia="Calibri" w:hAnsi="Times New Roman" w:cs="Times New Roman"/>
          <w:bCs/>
          <w:iCs/>
          <w:sz w:val="28"/>
          <w:szCs w:val="28"/>
        </w:rPr>
        <w:t>от административной ответственности, не имеется.</w:t>
      </w:r>
    </w:p>
    <w:p w:rsidR="009E303C" w:rsidRPr="00D37425" w:rsidP="00D37425">
      <w:pPr>
        <w:spacing w:after="0" w:line="240" w:lineRule="auto"/>
        <w:ind w:firstLine="567"/>
        <w:jc w:val="both"/>
        <w:outlineLvl w:val="2"/>
        <w:rPr>
          <w:rFonts w:ascii="Times New Roman" w:eastAsia="Calibri" w:hAnsi="Times New Roman" w:cs="Times New Roman"/>
          <w:bCs/>
          <w:iCs/>
          <w:sz w:val="28"/>
          <w:szCs w:val="28"/>
        </w:rPr>
      </w:pPr>
      <w:r w:rsidRPr="00D37425">
        <w:rPr>
          <w:rFonts w:ascii="Times New Roman" w:eastAsia="Calibri" w:hAnsi="Times New Roman" w:cs="Times New Roman"/>
          <w:bCs/>
          <w:iCs/>
          <w:sz w:val="28"/>
          <w:szCs w:val="28"/>
        </w:rPr>
        <w:t xml:space="preserve">Срок давности привлечения к административной ответственности, установленный частью 1 статьи 4.5 </w:t>
      </w:r>
      <w:r w:rsidRPr="00D37425">
        <w:rPr>
          <w:rFonts w:ascii="Times New Roman" w:eastAsia="Calibri" w:hAnsi="Times New Roman" w:cs="Times New Roman"/>
          <w:sz w:val="28"/>
          <w:szCs w:val="28"/>
        </w:rPr>
        <w:t>Кодекса Российской Федерации об административных правонарушениях</w:t>
      </w:r>
      <w:r w:rsidRPr="00D37425">
        <w:rPr>
          <w:rFonts w:ascii="Times New Roman" w:eastAsia="Calibri" w:hAnsi="Times New Roman" w:cs="Times New Roman"/>
          <w:bCs/>
          <w:iCs/>
          <w:sz w:val="28"/>
          <w:szCs w:val="28"/>
        </w:rPr>
        <w:t xml:space="preserve"> для данной категории дел, на момент рассмотрения дела не истек.</w:t>
      </w:r>
    </w:p>
    <w:p w:rsidR="009E303C" w:rsidRPr="00D37425" w:rsidP="00D37425">
      <w:pPr>
        <w:spacing w:after="0" w:line="240" w:lineRule="auto"/>
        <w:ind w:firstLine="567"/>
        <w:jc w:val="both"/>
        <w:outlineLvl w:val="2"/>
        <w:rPr>
          <w:rFonts w:ascii="Times New Roman" w:eastAsia="Calibri" w:hAnsi="Times New Roman" w:cs="Times New Roman"/>
          <w:bCs/>
          <w:iCs/>
          <w:sz w:val="28"/>
          <w:szCs w:val="28"/>
        </w:rPr>
      </w:pPr>
    </w:p>
    <w:p w:rsidR="009E303C" w:rsidRPr="00D37425" w:rsidP="00D37425">
      <w:pPr>
        <w:shd w:val="clear" w:color="auto" w:fill="FFFFFF"/>
        <w:tabs>
          <w:tab w:val="left" w:pos="709"/>
        </w:tabs>
        <w:spacing w:after="0" w:line="240" w:lineRule="auto"/>
        <w:ind w:firstLine="567"/>
        <w:jc w:val="both"/>
        <w:rPr>
          <w:rFonts w:ascii="Times New Roman" w:hAnsi="Times New Roman" w:cs="Times New Roman"/>
          <w:bCs/>
          <w:iCs/>
          <w:sz w:val="28"/>
          <w:szCs w:val="28"/>
        </w:rPr>
      </w:pPr>
      <w:r w:rsidRPr="00D37425">
        <w:rPr>
          <w:rFonts w:ascii="Times New Roman" w:eastAsia="Calibri" w:hAnsi="Times New Roman" w:cs="Times New Roman"/>
          <w:sz w:val="28"/>
          <w:szCs w:val="28"/>
        </w:rPr>
        <w:t xml:space="preserve">При определении размера и вида административного наказания </w:t>
      </w:r>
      <w:r w:rsidRPr="00D37425">
        <w:rPr>
          <w:rFonts w:ascii="Times New Roman" w:eastAsia="Calibri" w:hAnsi="Times New Roman" w:cs="Times New Roman"/>
          <w:sz w:val="28"/>
          <w:szCs w:val="28"/>
        </w:rPr>
        <w:br/>
      </w:r>
      <w:r w:rsidR="003B4EB8">
        <w:rPr>
          <w:rFonts w:ascii="Times New Roman" w:hAnsi="Times New Roman" w:cs="Times New Roman"/>
          <w:sz w:val="28"/>
          <w:szCs w:val="28"/>
        </w:rPr>
        <w:t>Кабанову В.С.</w:t>
      </w:r>
      <w:r w:rsidRPr="00D37425">
        <w:rPr>
          <w:rFonts w:ascii="Times New Roman" w:eastAsia="Calibri" w:hAnsi="Times New Roman" w:cs="Times New Roman"/>
          <w:sz w:val="28"/>
          <w:szCs w:val="28"/>
        </w:rPr>
        <w:t>, в соответствии с частью 2 статьи 4.1 Кодекса Российской Федерации об административных правонарушениях, учитывается характер и степень общественной опасности совершенного административного правонарушения, личность виновной, ее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в связи с чем, прихожу к выводу, что для достижения целей административного наказания</w:t>
      </w:r>
      <w:r w:rsidRPr="00D37425">
        <w:rPr>
          <w:rFonts w:ascii="Times New Roman" w:eastAsia="Calibri" w:hAnsi="Times New Roman" w:cs="Times New Roman"/>
          <w:sz w:val="28"/>
          <w:szCs w:val="28"/>
        </w:rPr>
        <w:t xml:space="preserve">, предусмотренных статьи 3.1 Кодекса Российской Федерации об административных правонарушениях, </w:t>
      </w:r>
      <w:r w:rsidR="003B4EB8">
        <w:rPr>
          <w:rFonts w:ascii="Times New Roman" w:hAnsi="Times New Roman" w:cs="Times New Roman"/>
          <w:sz w:val="28"/>
          <w:szCs w:val="28"/>
        </w:rPr>
        <w:t xml:space="preserve">Кабанову В.С. </w:t>
      </w:r>
      <w:r w:rsidRPr="00D37425">
        <w:rPr>
          <w:rFonts w:ascii="Times New Roman" w:eastAsia="Calibri" w:hAnsi="Times New Roman" w:cs="Times New Roman"/>
          <w:sz w:val="28"/>
          <w:szCs w:val="28"/>
        </w:rPr>
        <w:t>возможно назначить наказание в виде административного штрафа</w:t>
      </w:r>
      <w:r w:rsidRPr="00D37425">
        <w:rPr>
          <w:rFonts w:ascii="Times New Roman" w:eastAsia="Calibri" w:hAnsi="Times New Roman" w:cs="Times New Roman"/>
          <w:bCs/>
          <w:iCs/>
          <w:sz w:val="28"/>
          <w:szCs w:val="28"/>
        </w:rPr>
        <w:t xml:space="preserve">, то есть в размере </w:t>
      </w:r>
      <w:r w:rsidRPr="00D37425">
        <w:rPr>
          <w:rFonts w:ascii="Times New Roman" w:hAnsi="Times New Roman" w:cs="Times New Roman"/>
          <w:bCs/>
          <w:iCs/>
          <w:sz w:val="28"/>
          <w:szCs w:val="28"/>
        </w:rPr>
        <w:t>5</w:t>
      </w:r>
      <w:r w:rsidRPr="00D37425">
        <w:rPr>
          <w:rFonts w:ascii="Times New Roman" w:eastAsia="Calibri" w:hAnsi="Times New Roman" w:cs="Times New Roman"/>
          <w:bCs/>
          <w:iCs/>
          <w:sz w:val="28"/>
          <w:szCs w:val="28"/>
        </w:rPr>
        <w:t xml:space="preserve"> 000 рублей.</w:t>
      </w:r>
    </w:p>
    <w:p w:rsidR="009E303C" w:rsidRPr="00D37425" w:rsidP="00D37425">
      <w:pPr>
        <w:shd w:val="clear" w:color="auto" w:fill="FFFFFF"/>
        <w:tabs>
          <w:tab w:val="left" w:pos="709"/>
        </w:tabs>
        <w:spacing w:after="0" w:line="240" w:lineRule="auto"/>
        <w:ind w:firstLine="567"/>
        <w:jc w:val="both"/>
        <w:rPr>
          <w:rFonts w:ascii="Times New Roman" w:hAnsi="Times New Roman" w:cs="Times New Roman"/>
          <w:bCs/>
          <w:iCs/>
          <w:sz w:val="28"/>
          <w:szCs w:val="28"/>
        </w:rPr>
      </w:pPr>
    </w:p>
    <w:p w:rsidR="009E303C" w:rsidRPr="00D37425" w:rsidP="00D37425">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D37425">
        <w:rPr>
          <w:rFonts w:ascii="Times New Roman" w:eastAsia="Calibri" w:hAnsi="Times New Roman" w:cs="Times New Roman"/>
          <w:sz w:val="28"/>
          <w:szCs w:val="28"/>
        </w:rPr>
        <w:t xml:space="preserve">На основании </w:t>
      </w:r>
      <w:r w:rsidRPr="00D37425">
        <w:rPr>
          <w:rFonts w:ascii="Times New Roman" w:eastAsia="Calibri" w:hAnsi="Times New Roman" w:cs="Times New Roman"/>
          <w:sz w:val="28"/>
          <w:szCs w:val="28"/>
        </w:rPr>
        <w:t>изложенного</w:t>
      </w:r>
      <w:r w:rsidRPr="00D37425">
        <w:rPr>
          <w:rFonts w:ascii="Times New Roman" w:eastAsia="Calibri" w:hAnsi="Times New Roman" w:cs="Times New Roman"/>
          <w:sz w:val="28"/>
          <w:szCs w:val="28"/>
        </w:rPr>
        <w:t>, руководствуясь статьями 4.1.-4.3., 20.</w:t>
      </w:r>
      <w:r w:rsidRPr="00D37425">
        <w:rPr>
          <w:rFonts w:ascii="Times New Roman" w:hAnsi="Times New Roman" w:cs="Times New Roman"/>
          <w:sz w:val="28"/>
          <w:szCs w:val="28"/>
        </w:rPr>
        <w:t>7</w:t>
      </w:r>
      <w:r w:rsidRPr="00D37425">
        <w:rPr>
          <w:rFonts w:ascii="Times New Roman" w:eastAsia="Calibri" w:hAnsi="Times New Roman" w:cs="Times New Roman"/>
          <w:sz w:val="28"/>
          <w:szCs w:val="28"/>
        </w:rPr>
        <w:t>., 29.7.-29.11. Кодекса Российской Федерации об административных правонарушениях, мировой судья,</w:t>
      </w:r>
    </w:p>
    <w:p w:rsidR="009E303C" w:rsidRPr="00D37425" w:rsidP="00D37425">
      <w:pPr>
        <w:shd w:val="clear" w:color="auto" w:fill="FFFFFF"/>
        <w:tabs>
          <w:tab w:val="left" w:pos="709"/>
        </w:tabs>
        <w:spacing w:after="0" w:line="240" w:lineRule="auto"/>
        <w:ind w:firstLine="567"/>
        <w:jc w:val="both"/>
        <w:rPr>
          <w:rFonts w:ascii="Times New Roman" w:eastAsia="Calibri" w:hAnsi="Times New Roman" w:cs="Times New Roman"/>
          <w:b/>
          <w:sz w:val="28"/>
          <w:szCs w:val="28"/>
        </w:rPr>
      </w:pPr>
    </w:p>
    <w:p w:rsidR="009E303C" w:rsidRPr="00D37425" w:rsidP="00D37425">
      <w:pPr>
        <w:shd w:val="clear" w:color="auto" w:fill="FFFFFF"/>
        <w:tabs>
          <w:tab w:val="left" w:pos="709"/>
          <w:tab w:val="left" w:pos="851"/>
        </w:tabs>
        <w:spacing w:after="0" w:line="240" w:lineRule="auto"/>
        <w:ind w:firstLine="567"/>
        <w:jc w:val="center"/>
        <w:rPr>
          <w:rFonts w:ascii="Times New Roman" w:eastAsia="Calibri" w:hAnsi="Times New Roman" w:cs="Times New Roman"/>
          <w:b/>
          <w:sz w:val="28"/>
          <w:szCs w:val="28"/>
        </w:rPr>
      </w:pPr>
      <w:r w:rsidRPr="00D37425">
        <w:rPr>
          <w:rFonts w:ascii="Times New Roman" w:eastAsia="Calibri" w:hAnsi="Times New Roman" w:cs="Times New Roman"/>
          <w:b/>
          <w:sz w:val="28"/>
          <w:szCs w:val="28"/>
        </w:rPr>
        <w:t>постановил:</w:t>
      </w:r>
    </w:p>
    <w:p w:rsidR="009E303C" w:rsidRPr="00D37425" w:rsidP="00D37425">
      <w:pPr>
        <w:shd w:val="clear" w:color="auto" w:fill="FFFFFF"/>
        <w:tabs>
          <w:tab w:val="left" w:pos="709"/>
        </w:tabs>
        <w:spacing w:after="0" w:line="240" w:lineRule="auto"/>
        <w:ind w:firstLine="567"/>
        <w:jc w:val="both"/>
        <w:rPr>
          <w:rFonts w:ascii="Times New Roman" w:eastAsia="Calibri" w:hAnsi="Times New Roman" w:cs="Times New Roman"/>
          <w:sz w:val="28"/>
          <w:szCs w:val="28"/>
        </w:rPr>
      </w:pPr>
    </w:p>
    <w:p w:rsidR="009E303C" w:rsidRPr="00D37425" w:rsidP="00D37425">
      <w:pPr>
        <w:pStyle w:val="BodyTextIndent"/>
        <w:spacing w:after="0"/>
        <w:ind w:left="0" w:firstLine="567"/>
        <w:jc w:val="both"/>
        <w:rPr>
          <w:spacing w:val="2"/>
          <w:sz w:val="28"/>
          <w:szCs w:val="28"/>
        </w:rPr>
      </w:pPr>
      <w:r w:rsidRPr="00D37425">
        <w:rPr>
          <w:sz w:val="28"/>
          <w:szCs w:val="28"/>
        </w:rPr>
        <w:t>должностное лицо –</w:t>
      </w:r>
      <w:r w:rsidR="003B4EB8">
        <w:rPr>
          <w:sz w:val="28"/>
          <w:szCs w:val="28"/>
        </w:rPr>
        <w:t xml:space="preserve"> </w:t>
      </w:r>
      <w:r w:rsidR="00B27572">
        <w:rPr>
          <w:sz w:val="28"/>
          <w:szCs w:val="28"/>
        </w:rPr>
        <w:t>уполномоченного по ГО и ЧС</w:t>
      </w:r>
      <w:r w:rsidR="003B4EB8">
        <w:rPr>
          <w:sz w:val="28"/>
          <w:szCs w:val="28"/>
        </w:rPr>
        <w:t xml:space="preserve"> </w:t>
      </w:r>
      <w:r w:rsidRPr="00A25F54" w:rsidR="003B4EB8">
        <w:rPr>
          <w:rStyle w:val="Strong"/>
          <w:b w:val="0"/>
          <w:color w:val="000000"/>
          <w:sz w:val="28"/>
          <w:szCs w:val="28"/>
          <w:shd w:val="clear" w:color="auto" w:fill="FFFFFF"/>
        </w:rPr>
        <w:t xml:space="preserve">ПАО «Ставропольэнергосбыт» </w:t>
      </w:r>
      <w:r w:rsidR="003B2992">
        <w:rPr>
          <w:rStyle w:val="Strong"/>
          <w:b w:val="0"/>
          <w:color w:val="000000"/>
          <w:sz w:val="28"/>
          <w:szCs w:val="28"/>
          <w:shd w:val="clear" w:color="auto" w:fill="FFFFFF"/>
        </w:rPr>
        <w:t>ххххх</w:t>
      </w:r>
      <w:r w:rsidR="00B27572">
        <w:rPr>
          <w:sz w:val="28"/>
          <w:szCs w:val="28"/>
        </w:rPr>
        <w:t xml:space="preserve"> </w:t>
      </w:r>
      <w:r w:rsidRPr="00D37425">
        <w:rPr>
          <w:sz w:val="28"/>
          <w:szCs w:val="28"/>
        </w:rPr>
        <w:t>признать виновн</w:t>
      </w:r>
      <w:r w:rsidR="003B4EB8">
        <w:rPr>
          <w:sz w:val="28"/>
          <w:szCs w:val="28"/>
        </w:rPr>
        <w:t>ым</w:t>
      </w:r>
      <w:r w:rsidRPr="00D37425">
        <w:rPr>
          <w:sz w:val="28"/>
          <w:szCs w:val="28"/>
        </w:rPr>
        <w:t xml:space="preserve"> в совершении административного правонарушения, предусмотренного частью 1 статьи 20.</w:t>
      </w:r>
      <w:r w:rsidRPr="00D37425" w:rsidR="00D37425">
        <w:rPr>
          <w:sz w:val="28"/>
          <w:szCs w:val="28"/>
        </w:rPr>
        <w:t>7</w:t>
      </w:r>
      <w:r w:rsidRPr="00D37425">
        <w:rPr>
          <w:sz w:val="28"/>
          <w:szCs w:val="28"/>
        </w:rPr>
        <w:t xml:space="preserve"> Кодекса Российской Федерации об административных правонарушениях и назначить </w:t>
      </w:r>
      <w:r w:rsidR="003B4EB8">
        <w:rPr>
          <w:sz w:val="28"/>
          <w:szCs w:val="28"/>
        </w:rPr>
        <w:t>ему</w:t>
      </w:r>
      <w:r w:rsidRPr="00D37425">
        <w:rPr>
          <w:sz w:val="28"/>
          <w:szCs w:val="28"/>
        </w:rPr>
        <w:t xml:space="preserve"> наказание в виде </w:t>
      </w:r>
      <w:r w:rsidRPr="00D37425">
        <w:rPr>
          <w:spacing w:val="2"/>
          <w:sz w:val="28"/>
          <w:szCs w:val="28"/>
        </w:rPr>
        <w:t xml:space="preserve">административного штрафа в размере </w:t>
      </w:r>
      <w:r w:rsidRPr="00D37425" w:rsidR="00D37425">
        <w:rPr>
          <w:spacing w:val="2"/>
          <w:sz w:val="28"/>
          <w:szCs w:val="28"/>
        </w:rPr>
        <w:t>5</w:t>
      </w:r>
      <w:r w:rsidRPr="00D37425">
        <w:rPr>
          <w:spacing w:val="2"/>
          <w:sz w:val="28"/>
          <w:szCs w:val="28"/>
        </w:rPr>
        <w:t xml:space="preserve"> 000 (</w:t>
      </w:r>
      <w:r w:rsidRPr="00D37425" w:rsidR="00D37425">
        <w:rPr>
          <w:spacing w:val="2"/>
          <w:sz w:val="28"/>
          <w:szCs w:val="28"/>
        </w:rPr>
        <w:t>пять</w:t>
      </w:r>
      <w:r w:rsidRPr="00D37425">
        <w:rPr>
          <w:spacing w:val="2"/>
          <w:sz w:val="28"/>
          <w:szCs w:val="28"/>
        </w:rPr>
        <w:t xml:space="preserve"> тысяч) рублей.</w:t>
      </w:r>
    </w:p>
    <w:p w:rsidR="009E303C" w:rsidRPr="00D37425" w:rsidP="00D37425">
      <w:pPr>
        <w:pStyle w:val="BodyTextIndent"/>
        <w:spacing w:after="0"/>
        <w:ind w:left="0" w:firstLine="567"/>
        <w:jc w:val="both"/>
        <w:rPr>
          <w:sz w:val="28"/>
          <w:szCs w:val="28"/>
        </w:rPr>
      </w:pPr>
    </w:p>
    <w:p w:rsidR="009E303C" w:rsidRPr="00D37425" w:rsidP="00D37425">
      <w:pPr>
        <w:shd w:val="clear" w:color="auto" w:fill="FFFFFF"/>
        <w:spacing w:after="0" w:line="240" w:lineRule="auto"/>
        <w:ind w:firstLine="567"/>
        <w:jc w:val="both"/>
        <w:rPr>
          <w:rFonts w:ascii="Times New Roman" w:eastAsia="Calibri" w:hAnsi="Times New Roman" w:cs="Times New Roman"/>
          <w:spacing w:val="2"/>
          <w:sz w:val="28"/>
          <w:szCs w:val="28"/>
        </w:rPr>
      </w:pPr>
      <w:r w:rsidRPr="00D37425">
        <w:rPr>
          <w:rFonts w:ascii="Times New Roman" w:eastAsia="Calibri" w:hAnsi="Times New Roman" w:cs="Times New Roman"/>
          <w:spacing w:val="2"/>
          <w:sz w:val="28"/>
          <w:szCs w:val="28"/>
        </w:rPr>
        <w:t xml:space="preserve">Штраф необходимо оплатить не позднее шестидесяти дней с момента вступления в законную силу </w:t>
      </w:r>
      <w:r w:rsidRPr="004D1CCE">
        <w:rPr>
          <w:rFonts w:ascii="Times New Roman" w:eastAsia="Calibri" w:hAnsi="Times New Roman" w:cs="Times New Roman"/>
          <w:spacing w:val="2"/>
          <w:sz w:val="28"/>
          <w:szCs w:val="28"/>
        </w:rPr>
        <w:t xml:space="preserve">настоящего постановления по следующим реквизитам: УФК по Ставропольскому краю (Управление по обеспечению деятельности мировых судей Ставропольского края </w:t>
      </w:r>
      <w:r w:rsidRPr="004D1CCE">
        <w:rPr>
          <w:rFonts w:ascii="Times New Roman" w:eastAsia="Calibri" w:hAnsi="Times New Roman" w:cs="Times New Roman"/>
          <w:spacing w:val="2"/>
          <w:sz w:val="28"/>
          <w:szCs w:val="28"/>
        </w:rPr>
        <w:t>л</w:t>
      </w:r>
      <w:r w:rsidRPr="004D1CCE">
        <w:rPr>
          <w:rFonts w:ascii="Times New Roman" w:eastAsia="Calibri" w:hAnsi="Times New Roman" w:cs="Times New Roman"/>
          <w:spacing w:val="2"/>
          <w:sz w:val="28"/>
          <w:szCs w:val="28"/>
        </w:rPr>
        <w:t xml:space="preserve">/с 04212000060), </w:t>
      </w:r>
      <w:r w:rsidRPr="004D1CCE">
        <w:rPr>
          <w:rFonts w:ascii="Times New Roman" w:eastAsia="Calibri" w:hAnsi="Times New Roman" w:cs="Times New Roman"/>
          <w:spacing w:val="2"/>
          <w:sz w:val="28"/>
          <w:szCs w:val="28"/>
        </w:rPr>
        <w:br/>
        <w:t xml:space="preserve">ИНН 2634051915, КПП 263401001, наименование Банка получателя платежа: ОТДЕЛЕНИЕ СТАВРОПОЛЬ Банка России/УФК по Ставропольскому краю г. Ставрополь, БИК 010702101, номер </w:t>
      </w:r>
      <w:r w:rsidRPr="004D1CCE">
        <w:rPr>
          <w:rFonts w:ascii="Times New Roman" w:eastAsia="Calibri" w:hAnsi="Times New Roman" w:cs="Times New Roman"/>
          <w:spacing w:val="2"/>
          <w:sz w:val="28"/>
          <w:szCs w:val="28"/>
        </w:rPr>
        <w:t>кор</w:t>
      </w:r>
      <w:r w:rsidRPr="004D1CCE">
        <w:rPr>
          <w:rFonts w:ascii="Times New Roman" w:eastAsia="Calibri" w:hAnsi="Times New Roman" w:cs="Times New Roman"/>
          <w:spacing w:val="2"/>
          <w:sz w:val="28"/>
          <w:szCs w:val="28"/>
        </w:rPr>
        <w:t>./</w:t>
      </w:r>
      <w:r w:rsidRPr="004D1CCE">
        <w:rPr>
          <w:rFonts w:ascii="Times New Roman" w:eastAsia="Calibri" w:hAnsi="Times New Roman" w:cs="Times New Roman"/>
          <w:spacing w:val="2"/>
          <w:sz w:val="28"/>
          <w:szCs w:val="28"/>
        </w:rPr>
        <w:t>сч</w:t>
      </w:r>
      <w:r w:rsidRPr="004D1CCE">
        <w:rPr>
          <w:rFonts w:ascii="Times New Roman" w:eastAsia="Calibri" w:hAnsi="Times New Roman" w:cs="Times New Roman"/>
          <w:spacing w:val="2"/>
          <w:sz w:val="28"/>
          <w:szCs w:val="28"/>
        </w:rPr>
        <w:t>.б</w:t>
      </w:r>
      <w:r w:rsidRPr="004D1CCE">
        <w:rPr>
          <w:rFonts w:ascii="Times New Roman" w:eastAsia="Calibri" w:hAnsi="Times New Roman" w:cs="Times New Roman"/>
          <w:spacing w:val="2"/>
          <w:sz w:val="28"/>
          <w:szCs w:val="28"/>
        </w:rPr>
        <w:t>анка</w:t>
      </w:r>
      <w:r w:rsidRPr="004D1CCE">
        <w:rPr>
          <w:rFonts w:ascii="Times New Roman" w:eastAsia="Calibri" w:hAnsi="Times New Roman" w:cs="Times New Roman"/>
          <w:spacing w:val="2"/>
          <w:sz w:val="28"/>
          <w:szCs w:val="28"/>
        </w:rPr>
        <w:t xml:space="preserve"> получателя платежа </w:t>
      </w:r>
      <w:r w:rsidRPr="004D1CCE">
        <w:rPr>
          <w:rFonts w:ascii="Times New Roman" w:eastAsia="Calibri" w:hAnsi="Times New Roman" w:cs="Times New Roman"/>
          <w:sz w:val="28"/>
          <w:szCs w:val="28"/>
        </w:rPr>
        <w:t>40102810345370000013</w:t>
      </w:r>
      <w:r w:rsidRPr="004D1CCE">
        <w:rPr>
          <w:rFonts w:ascii="Times New Roman" w:eastAsia="Calibri" w:hAnsi="Times New Roman" w:cs="Times New Roman"/>
          <w:spacing w:val="2"/>
          <w:sz w:val="28"/>
          <w:szCs w:val="28"/>
        </w:rPr>
        <w:t xml:space="preserve">, номер счета получателя платежа </w:t>
      </w:r>
      <w:r w:rsidRPr="004D1CCE">
        <w:rPr>
          <w:rFonts w:ascii="Times New Roman" w:eastAsia="Calibri" w:hAnsi="Times New Roman" w:cs="Times New Roman"/>
          <w:sz w:val="28"/>
          <w:szCs w:val="28"/>
        </w:rPr>
        <w:t>03100643000000012100</w:t>
      </w:r>
      <w:r w:rsidRPr="004D1CCE">
        <w:rPr>
          <w:rFonts w:ascii="Times New Roman" w:eastAsia="Calibri" w:hAnsi="Times New Roman" w:cs="Times New Roman"/>
          <w:spacing w:val="2"/>
          <w:sz w:val="28"/>
          <w:szCs w:val="28"/>
        </w:rPr>
        <w:t xml:space="preserve">, ОКТМО </w:t>
      </w:r>
      <w:r w:rsidRPr="004D1CCE">
        <w:rPr>
          <w:rFonts w:ascii="Times New Roman" w:eastAsia="Calibri" w:hAnsi="Times New Roman" w:cs="Times New Roman"/>
          <w:sz w:val="28"/>
          <w:szCs w:val="28"/>
        </w:rPr>
        <w:t>07710000</w:t>
      </w:r>
      <w:r w:rsidRPr="004D1CCE">
        <w:rPr>
          <w:rFonts w:ascii="Times New Roman" w:eastAsia="Calibri" w:hAnsi="Times New Roman" w:cs="Times New Roman"/>
          <w:spacing w:val="2"/>
          <w:sz w:val="28"/>
          <w:szCs w:val="28"/>
        </w:rPr>
        <w:t xml:space="preserve">, </w:t>
      </w:r>
      <w:r w:rsidR="00B27572">
        <w:rPr>
          <w:rFonts w:ascii="Times New Roman" w:eastAsia="Calibri" w:hAnsi="Times New Roman" w:cs="Times New Roman"/>
          <w:spacing w:val="2"/>
          <w:sz w:val="28"/>
          <w:szCs w:val="28"/>
        </w:rPr>
        <w:br/>
      </w:r>
      <w:r w:rsidRPr="004D1CCE">
        <w:rPr>
          <w:rFonts w:ascii="Times New Roman" w:eastAsia="Calibri" w:hAnsi="Times New Roman" w:cs="Times New Roman"/>
          <w:spacing w:val="2"/>
          <w:sz w:val="28"/>
          <w:szCs w:val="28"/>
        </w:rPr>
        <w:t xml:space="preserve">КБК </w:t>
      </w:r>
      <w:r w:rsidRPr="004D1CCE">
        <w:rPr>
          <w:rFonts w:ascii="Times New Roman" w:eastAsia="Calibri" w:hAnsi="Times New Roman" w:cs="Times New Roman"/>
          <w:sz w:val="28"/>
          <w:szCs w:val="28"/>
        </w:rPr>
        <w:t>00811601203019000140</w:t>
      </w:r>
      <w:r w:rsidRPr="004D1CCE">
        <w:rPr>
          <w:rFonts w:ascii="Times New Roman" w:eastAsia="Calibri" w:hAnsi="Times New Roman" w:cs="Times New Roman"/>
          <w:spacing w:val="2"/>
          <w:sz w:val="28"/>
          <w:szCs w:val="28"/>
        </w:rPr>
        <w:t xml:space="preserve">, </w:t>
      </w:r>
      <w:r w:rsidRPr="000E4270">
        <w:rPr>
          <w:rFonts w:ascii="Times New Roman" w:eastAsia="Calibri" w:hAnsi="Times New Roman" w:cs="Times New Roman"/>
          <w:spacing w:val="2"/>
          <w:sz w:val="28"/>
          <w:szCs w:val="28"/>
        </w:rPr>
        <w:t xml:space="preserve">УИН </w:t>
      </w:r>
      <w:r w:rsidR="003B4EB8">
        <w:rPr>
          <w:rFonts w:ascii="Times New Roman" w:eastAsia="Calibri" w:hAnsi="Times New Roman" w:cs="Times New Roman"/>
          <w:sz w:val="28"/>
          <w:szCs w:val="28"/>
        </w:rPr>
        <w:t>0355703700275002872420139</w:t>
      </w:r>
      <w:r w:rsidRPr="000E4270">
        <w:rPr>
          <w:rFonts w:ascii="Times New Roman" w:eastAsia="Calibri" w:hAnsi="Times New Roman" w:cs="Times New Roman"/>
          <w:spacing w:val="2"/>
          <w:sz w:val="28"/>
          <w:szCs w:val="28"/>
        </w:rPr>
        <w:t>.</w:t>
      </w:r>
    </w:p>
    <w:p w:rsidR="009E303C" w:rsidRPr="00B27572" w:rsidP="00B27572">
      <w:pPr>
        <w:shd w:val="clear" w:color="auto" w:fill="FFFFFF"/>
        <w:spacing w:after="0" w:line="240" w:lineRule="auto"/>
        <w:ind w:firstLine="567"/>
        <w:jc w:val="both"/>
        <w:rPr>
          <w:rFonts w:ascii="Times New Roman" w:eastAsia="Calibri" w:hAnsi="Times New Roman" w:cs="Times New Roman"/>
          <w:spacing w:val="2"/>
          <w:sz w:val="28"/>
          <w:szCs w:val="28"/>
        </w:rPr>
      </w:pPr>
      <w:r w:rsidRPr="00B27572">
        <w:rPr>
          <w:rFonts w:ascii="Times New Roman" w:eastAsia="Calibri" w:hAnsi="Times New Roman" w:cs="Times New Roman"/>
          <w:spacing w:val="2"/>
          <w:sz w:val="28"/>
          <w:szCs w:val="28"/>
        </w:rPr>
        <w:t xml:space="preserve">Квитанцию об уплате административного штрафа необходимо предоставить (направить) в канцелярию мировых судей </w:t>
      </w:r>
      <w:r w:rsidRPr="00B27572">
        <w:rPr>
          <w:rFonts w:ascii="Times New Roman" w:eastAsia="Calibri" w:hAnsi="Times New Roman" w:cs="Times New Roman"/>
          <w:spacing w:val="2"/>
          <w:sz w:val="28"/>
          <w:szCs w:val="28"/>
        </w:rPr>
        <w:t>г</w:t>
      </w:r>
      <w:r w:rsidRPr="00B27572">
        <w:rPr>
          <w:rFonts w:ascii="Times New Roman" w:eastAsia="Calibri" w:hAnsi="Times New Roman" w:cs="Times New Roman"/>
          <w:spacing w:val="2"/>
          <w:sz w:val="28"/>
          <w:szCs w:val="28"/>
        </w:rPr>
        <w:t>. Ессентуки Ставропольского края.</w:t>
      </w:r>
    </w:p>
    <w:p w:rsidR="009E303C" w:rsidRPr="00B27572" w:rsidP="00B27572">
      <w:pPr>
        <w:spacing w:after="0" w:line="240" w:lineRule="auto"/>
        <w:ind w:firstLine="567"/>
        <w:jc w:val="both"/>
        <w:rPr>
          <w:rFonts w:ascii="Times New Roman" w:eastAsia="Calibri" w:hAnsi="Times New Roman" w:cs="Times New Roman"/>
          <w:sz w:val="28"/>
          <w:szCs w:val="28"/>
        </w:rPr>
      </w:pPr>
    </w:p>
    <w:p w:rsidR="000E4270" w:rsidRPr="00B27572" w:rsidP="00B27572">
      <w:pPr>
        <w:spacing w:after="0" w:line="240" w:lineRule="auto"/>
        <w:ind w:firstLine="567"/>
        <w:jc w:val="both"/>
        <w:rPr>
          <w:rFonts w:ascii="Times New Roman" w:hAnsi="Times New Roman" w:cs="Times New Roman"/>
          <w:bCs/>
          <w:iCs/>
          <w:sz w:val="28"/>
          <w:szCs w:val="28"/>
        </w:rPr>
      </w:pPr>
      <w:r w:rsidRPr="003B4EB8">
        <w:rPr>
          <w:rFonts w:ascii="Times New Roman" w:hAnsi="Times New Roman" w:cs="Times New Roman"/>
          <w:bCs/>
          <w:iCs/>
          <w:sz w:val="28"/>
          <w:szCs w:val="28"/>
        </w:rPr>
        <w:t xml:space="preserve">Разъяснить </w:t>
      </w:r>
      <w:r w:rsidR="003B2992">
        <w:rPr>
          <w:rStyle w:val="Strong"/>
          <w:rFonts w:ascii="Times New Roman" w:hAnsi="Times New Roman"/>
          <w:b w:val="0"/>
          <w:color w:val="000000"/>
          <w:sz w:val="28"/>
          <w:szCs w:val="28"/>
          <w:shd w:val="clear" w:color="auto" w:fill="FFFFFF"/>
        </w:rPr>
        <w:t>хххх</w:t>
      </w:r>
      <w:r w:rsidRPr="003B4EB8">
        <w:rPr>
          <w:rFonts w:ascii="Times New Roman" w:hAnsi="Times New Roman" w:cs="Times New Roman"/>
          <w:bCs/>
          <w:iCs/>
          <w:sz w:val="28"/>
          <w:szCs w:val="28"/>
        </w:rPr>
        <w:t xml:space="preserve">, что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трех месяцев (часть 2 статьи 31.5 </w:t>
      </w:r>
      <w:r w:rsidRPr="003B4EB8">
        <w:rPr>
          <w:rFonts w:ascii="Times New Roman" w:hAnsi="Times New Roman" w:cs="Times New Roman"/>
          <w:sz w:val="28"/>
          <w:szCs w:val="28"/>
        </w:rPr>
        <w:t>Кодекса Российской Федерации об административных</w:t>
      </w:r>
      <w:r w:rsidRPr="00B27572">
        <w:rPr>
          <w:rFonts w:ascii="Times New Roman" w:hAnsi="Times New Roman" w:cs="Times New Roman"/>
          <w:sz w:val="28"/>
          <w:szCs w:val="28"/>
        </w:rPr>
        <w:t xml:space="preserve"> правонарушениях</w:t>
      </w:r>
      <w:r w:rsidRPr="00B27572">
        <w:rPr>
          <w:rFonts w:ascii="Times New Roman" w:hAnsi="Times New Roman" w:cs="Times New Roman"/>
          <w:bCs/>
          <w:iCs/>
          <w:sz w:val="28"/>
          <w:szCs w:val="28"/>
        </w:rPr>
        <w:t>). Ходатайство о предоставлении рассрочки подается судье, вынесшему постановление, до истечения 60-дневного срока для добровольной уплаты штрафа.</w:t>
      </w:r>
    </w:p>
    <w:p w:rsidR="000E4270" w:rsidRPr="00B27572" w:rsidP="00B27572">
      <w:pPr>
        <w:pStyle w:val="HTMLPreformatted"/>
        <w:ind w:firstLine="567"/>
        <w:jc w:val="both"/>
        <w:rPr>
          <w:rFonts w:ascii="Times New Roman" w:eastAsia="Calibri" w:hAnsi="Times New Roman" w:cs="Times New Roman"/>
          <w:bCs/>
          <w:iCs/>
          <w:sz w:val="28"/>
          <w:szCs w:val="28"/>
        </w:rPr>
      </w:pPr>
    </w:p>
    <w:p w:rsidR="00D37425" w:rsidRPr="00B27572" w:rsidP="00B27572">
      <w:pPr>
        <w:pStyle w:val="HTMLPreformatted"/>
        <w:ind w:firstLine="567"/>
        <w:jc w:val="both"/>
        <w:rPr>
          <w:rFonts w:ascii="Times New Roman" w:hAnsi="Times New Roman" w:cs="Times New Roman"/>
          <w:sz w:val="28"/>
          <w:szCs w:val="28"/>
        </w:rPr>
      </w:pPr>
      <w:r w:rsidRPr="00B27572">
        <w:rPr>
          <w:rFonts w:ascii="Times New Roman" w:eastAsia="Calibri" w:hAnsi="Times New Roman" w:cs="Times New Roman"/>
          <w:bCs/>
          <w:iCs/>
          <w:sz w:val="28"/>
          <w:szCs w:val="28"/>
        </w:rPr>
        <w:t xml:space="preserve">Разъяснить </w:t>
      </w:r>
      <w:r w:rsidR="003B2992">
        <w:rPr>
          <w:rStyle w:val="Strong"/>
          <w:rFonts w:ascii="Times New Roman" w:hAnsi="Times New Roman"/>
          <w:b w:val="0"/>
          <w:color w:val="000000"/>
          <w:sz w:val="28"/>
          <w:szCs w:val="28"/>
          <w:shd w:val="clear" w:color="auto" w:fill="FFFFFF"/>
        </w:rPr>
        <w:t>ххххх</w:t>
      </w:r>
      <w:r w:rsidRPr="00B27572">
        <w:rPr>
          <w:rFonts w:ascii="Times New Roman" w:eastAsia="Calibri" w:hAnsi="Times New Roman" w:cs="Times New Roman"/>
          <w:bCs/>
          <w:iCs/>
          <w:sz w:val="28"/>
          <w:szCs w:val="28"/>
        </w:rPr>
        <w:t xml:space="preserve">, что в соответствии со статьей 32.2 </w:t>
      </w:r>
      <w:r w:rsidRPr="00B27572">
        <w:rPr>
          <w:rFonts w:ascii="Times New Roman" w:hAnsi="Times New Roman" w:cs="Times New Roman"/>
          <w:sz w:val="28"/>
          <w:szCs w:val="28"/>
        </w:rPr>
        <w:t>Кодекса Российской Федерации об административных правонарушениях</w:t>
      </w:r>
      <w:r w:rsidRPr="00B27572">
        <w:rPr>
          <w:rFonts w:ascii="Times New Roman" w:hAnsi="Times New Roman" w:cs="Times New Roman"/>
          <w:bCs/>
          <w:iCs/>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B27572">
          <w:rPr>
            <w:rFonts w:ascii="Times New Roman" w:hAnsi="Times New Roman" w:cs="Times New Roman"/>
            <w:bCs/>
            <w:iCs/>
            <w:sz w:val="28"/>
            <w:szCs w:val="28"/>
          </w:rPr>
          <w:t>частями 1.1</w:t>
        </w:r>
      </w:hyperlink>
      <w:r w:rsidRPr="00B27572">
        <w:rPr>
          <w:rFonts w:ascii="Times New Roman" w:hAnsi="Times New Roman" w:cs="Times New Roman"/>
          <w:bCs/>
          <w:iCs/>
          <w:sz w:val="28"/>
          <w:szCs w:val="28"/>
        </w:rPr>
        <w:t xml:space="preserve">, </w:t>
      </w:r>
      <w:hyperlink r:id="rId6" w:history="1">
        <w:r w:rsidRPr="00B27572">
          <w:rPr>
            <w:rFonts w:ascii="Times New Roman" w:hAnsi="Times New Roman" w:cs="Times New Roman"/>
            <w:bCs/>
            <w:iCs/>
            <w:sz w:val="28"/>
            <w:szCs w:val="28"/>
          </w:rPr>
          <w:t>1.3</w:t>
        </w:r>
      </w:hyperlink>
      <w:r w:rsidRPr="00B27572">
        <w:rPr>
          <w:rFonts w:ascii="Times New Roman" w:hAnsi="Times New Roman" w:cs="Times New Roman"/>
          <w:bCs/>
          <w:iCs/>
          <w:sz w:val="28"/>
          <w:szCs w:val="28"/>
        </w:rPr>
        <w:t xml:space="preserve">, </w:t>
      </w:r>
      <w:hyperlink r:id="rId7" w:history="1">
        <w:r w:rsidRPr="00B27572">
          <w:rPr>
            <w:rFonts w:ascii="Times New Roman" w:hAnsi="Times New Roman" w:cs="Times New Roman"/>
            <w:bCs/>
            <w:iCs/>
            <w:sz w:val="28"/>
            <w:szCs w:val="28"/>
          </w:rPr>
          <w:t>1.3-1</w:t>
        </w:r>
      </w:hyperlink>
      <w:r w:rsidRPr="00B27572">
        <w:rPr>
          <w:rFonts w:ascii="Times New Roman" w:hAnsi="Times New Roman" w:cs="Times New Roman"/>
          <w:bCs/>
          <w:iCs/>
          <w:sz w:val="28"/>
          <w:szCs w:val="28"/>
        </w:rPr>
        <w:t xml:space="preserve"> и </w:t>
      </w:r>
      <w:hyperlink r:id="rId8" w:history="1">
        <w:r w:rsidRPr="00B27572">
          <w:rPr>
            <w:rFonts w:ascii="Times New Roman" w:hAnsi="Times New Roman" w:cs="Times New Roman"/>
            <w:bCs/>
            <w:iCs/>
            <w:sz w:val="28"/>
            <w:szCs w:val="28"/>
          </w:rPr>
          <w:t>1.4</w:t>
        </w:r>
      </w:hyperlink>
      <w:r w:rsidRPr="00B27572">
        <w:rPr>
          <w:rFonts w:ascii="Times New Roman" w:hAnsi="Times New Roman" w:cs="Times New Roman"/>
          <w:bCs/>
          <w:iCs/>
          <w:sz w:val="28"/>
          <w:szCs w:val="28"/>
        </w:rPr>
        <w:t xml:space="preserve"> настоящей статьи, либо со дня истечения срока</w:t>
      </w:r>
      <w:r w:rsidRPr="00B27572">
        <w:rPr>
          <w:rFonts w:ascii="Times New Roman" w:hAnsi="Times New Roman" w:cs="Times New Roman"/>
          <w:bCs/>
          <w:iCs/>
          <w:sz w:val="28"/>
          <w:szCs w:val="28"/>
        </w:rPr>
        <w:t xml:space="preserve"> отсрочки или срока рассрочки, </w:t>
      </w:r>
      <w:r w:rsidRPr="00B27572">
        <w:rPr>
          <w:rFonts w:ascii="Times New Roman" w:hAnsi="Times New Roman" w:cs="Times New Roman"/>
          <w:bCs/>
          <w:iCs/>
          <w:sz w:val="28"/>
          <w:szCs w:val="28"/>
        </w:rPr>
        <w:t>предусмотренных</w:t>
      </w:r>
      <w:r w:rsidRPr="00B27572">
        <w:rPr>
          <w:rFonts w:ascii="Times New Roman" w:hAnsi="Times New Roman" w:cs="Times New Roman"/>
          <w:bCs/>
          <w:iCs/>
          <w:sz w:val="28"/>
          <w:szCs w:val="28"/>
        </w:rPr>
        <w:t xml:space="preserve"> </w:t>
      </w:r>
      <w:hyperlink r:id="rId9" w:history="1">
        <w:r w:rsidRPr="00B27572">
          <w:rPr>
            <w:rFonts w:ascii="Times New Roman" w:hAnsi="Times New Roman" w:cs="Times New Roman"/>
            <w:bCs/>
            <w:iCs/>
            <w:sz w:val="28"/>
            <w:szCs w:val="28"/>
          </w:rPr>
          <w:t>статьей 31.5</w:t>
        </w:r>
      </w:hyperlink>
      <w:r w:rsidRPr="00B27572">
        <w:rPr>
          <w:rFonts w:ascii="Times New Roman" w:hAnsi="Times New Roman" w:cs="Times New Roman"/>
          <w:bCs/>
          <w:iCs/>
          <w:sz w:val="28"/>
          <w:szCs w:val="28"/>
        </w:rPr>
        <w:t xml:space="preserve"> настоящего Кодекса</w:t>
      </w:r>
      <w:r w:rsidRPr="00B27572">
        <w:rPr>
          <w:rFonts w:ascii="Times New Roman" w:eastAsia="Calibri" w:hAnsi="Times New Roman" w:cs="Times New Roman"/>
          <w:bCs/>
          <w:iCs/>
          <w:sz w:val="28"/>
          <w:szCs w:val="28"/>
        </w:rPr>
        <w:t xml:space="preserve">. </w:t>
      </w:r>
      <w:r w:rsidRPr="00B27572">
        <w:rPr>
          <w:rFonts w:ascii="Times New Roman" w:hAnsi="Times New Roman" w:cs="Times New Roman"/>
          <w:bCs/>
          <w:iCs/>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0" w:history="1">
        <w:r w:rsidRPr="00B27572">
          <w:rPr>
            <w:rFonts w:ascii="Times New Roman" w:hAnsi="Times New Roman" w:cs="Times New Roman"/>
            <w:bCs/>
            <w:iCs/>
            <w:sz w:val="28"/>
            <w:szCs w:val="28"/>
          </w:rPr>
          <w:t>части 1</w:t>
        </w:r>
      </w:hyperlink>
      <w:r w:rsidRPr="00B27572">
        <w:rPr>
          <w:rFonts w:ascii="Times New Roman" w:hAnsi="Times New Roman" w:cs="Times New Roman"/>
          <w:bCs/>
          <w:iCs/>
          <w:sz w:val="28"/>
          <w:szCs w:val="28"/>
        </w:rPr>
        <w:t xml:space="preserve">, </w:t>
      </w:r>
      <w:hyperlink r:id="rId11" w:history="1">
        <w:r w:rsidRPr="00B27572">
          <w:rPr>
            <w:rFonts w:ascii="Times New Roman" w:hAnsi="Times New Roman" w:cs="Times New Roman"/>
            <w:bCs/>
            <w:iCs/>
            <w:sz w:val="28"/>
            <w:szCs w:val="28"/>
          </w:rPr>
          <w:t>1.1</w:t>
        </w:r>
      </w:hyperlink>
      <w:r w:rsidRPr="00B27572">
        <w:rPr>
          <w:rFonts w:ascii="Times New Roman" w:hAnsi="Times New Roman" w:cs="Times New Roman"/>
          <w:bCs/>
          <w:iCs/>
          <w:sz w:val="28"/>
          <w:szCs w:val="28"/>
        </w:rPr>
        <w:t xml:space="preserve"> или </w:t>
      </w:r>
      <w:hyperlink r:id="rId12" w:history="1">
        <w:r w:rsidRPr="00B27572">
          <w:rPr>
            <w:rFonts w:ascii="Times New Roman" w:hAnsi="Times New Roman" w:cs="Times New Roman"/>
            <w:bCs/>
            <w:iCs/>
            <w:sz w:val="28"/>
            <w:szCs w:val="28"/>
          </w:rPr>
          <w:t>1.4</w:t>
        </w:r>
      </w:hyperlink>
      <w:r w:rsidRPr="00B27572">
        <w:rPr>
          <w:rFonts w:ascii="Times New Roman" w:hAnsi="Times New Roman" w:cs="Times New Roman"/>
          <w:bCs/>
          <w:iCs/>
          <w:sz w:val="28"/>
          <w:szCs w:val="28"/>
        </w:rPr>
        <w:t xml:space="preserve">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w:t>
      </w:r>
      <w:hyperlink r:id="rId11" w:history="1">
        <w:r w:rsidRPr="00B27572">
          <w:rPr>
            <w:rFonts w:ascii="Times New Roman" w:hAnsi="Times New Roman" w:cs="Times New Roman"/>
            <w:bCs/>
            <w:iCs/>
            <w:sz w:val="28"/>
            <w:szCs w:val="28"/>
          </w:rPr>
          <w:t>частями 1.1</w:t>
        </w:r>
      </w:hyperlink>
      <w:r w:rsidRPr="00B27572">
        <w:rPr>
          <w:rFonts w:ascii="Times New Roman" w:hAnsi="Times New Roman" w:cs="Times New Roman"/>
          <w:bCs/>
          <w:iCs/>
          <w:sz w:val="28"/>
          <w:szCs w:val="28"/>
        </w:rPr>
        <w:t xml:space="preserve"> и </w:t>
      </w:r>
      <w:hyperlink r:id="rId12" w:history="1">
        <w:r w:rsidRPr="00B27572">
          <w:rPr>
            <w:rFonts w:ascii="Times New Roman" w:hAnsi="Times New Roman" w:cs="Times New Roman"/>
            <w:bCs/>
            <w:iCs/>
            <w:sz w:val="28"/>
            <w:szCs w:val="28"/>
          </w:rPr>
          <w:t>1.4</w:t>
        </w:r>
      </w:hyperlink>
      <w:r w:rsidRPr="00B27572">
        <w:rPr>
          <w:rFonts w:ascii="Times New Roman" w:hAnsi="Times New Roman" w:cs="Times New Roman"/>
          <w:bCs/>
          <w:iCs/>
          <w:sz w:val="28"/>
          <w:szCs w:val="28"/>
        </w:rPr>
        <w:t xml:space="preserve"> настоящей статьи</w:t>
      </w:r>
      <w:r w:rsidRPr="00B27572">
        <w:rPr>
          <w:rFonts w:ascii="Times New Roman" w:hAnsi="Times New Roman" w:cs="Times New Roman"/>
          <w:bCs/>
          <w:iCs/>
          <w:sz w:val="28"/>
          <w:szCs w:val="28"/>
        </w:rPr>
        <w:t xml:space="preserve">, в течение одних суток судебному приставу-исполнителю. </w:t>
      </w:r>
      <w:r w:rsidRPr="00B27572">
        <w:rPr>
          <w:rFonts w:ascii="Times New Roman" w:hAnsi="Times New Roman" w:cs="Times New Roman"/>
          <w:sz w:val="28"/>
          <w:szCs w:val="28"/>
        </w:rPr>
        <w:t xml:space="preserve">В случае неуплаты штрафа в установленный законом срок наступает ответственность по части 1 статьи 20.25 Кодекса Российской Федерации об административных правонарушениях, санкция которой предусматривает штраф в двукратном размере неуплаченного штрафа, либо </w:t>
      </w:r>
      <w:r w:rsidRPr="00B27572">
        <w:rPr>
          <w:rFonts w:ascii="Times New Roman" w:hAnsi="Times New Roman" w:cs="Times New Roman"/>
          <w:sz w:val="28"/>
          <w:szCs w:val="28"/>
        </w:rPr>
        <w:t>административный арест на срок до 15 суток, либо обязательные работы сроком до пятидесяти часов.</w:t>
      </w:r>
    </w:p>
    <w:p w:rsidR="00D37425" w:rsidRPr="00B27572" w:rsidP="00B27572">
      <w:pPr>
        <w:spacing w:after="0" w:line="240" w:lineRule="auto"/>
        <w:ind w:right="2" w:firstLine="567"/>
        <w:jc w:val="both"/>
        <w:rPr>
          <w:rFonts w:ascii="Times New Roman" w:hAnsi="Times New Roman" w:cs="Times New Roman"/>
          <w:b/>
          <w:bCs/>
          <w:i/>
          <w:sz w:val="28"/>
          <w:szCs w:val="28"/>
        </w:rPr>
      </w:pPr>
    </w:p>
    <w:p w:rsidR="00D37425" w:rsidRPr="00D37425" w:rsidP="00B27572">
      <w:pPr>
        <w:spacing w:after="0" w:line="240" w:lineRule="auto"/>
        <w:ind w:firstLine="567"/>
        <w:jc w:val="both"/>
        <w:rPr>
          <w:rFonts w:ascii="Times New Roman" w:hAnsi="Times New Roman" w:cs="Times New Roman"/>
          <w:b/>
          <w:i/>
          <w:sz w:val="28"/>
          <w:szCs w:val="28"/>
        </w:rPr>
      </w:pPr>
      <w:r w:rsidRPr="00B27572">
        <w:rPr>
          <w:rFonts w:ascii="Times New Roman" w:hAnsi="Times New Roman" w:cs="Times New Roman"/>
          <w:sz w:val="28"/>
          <w:szCs w:val="28"/>
        </w:rPr>
        <w:t xml:space="preserve">Постановление может быть обжаловано </w:t>
      </w:r>
      <w:r w:rsidR="00B27572">
        <w:rPr>
          <w:rFonts w:ascii="Times New Roman" w:hAnsi="Times New Roman" w:cs="Times New Roman"/>
          <w:sz w:val="28"/>
          <w:szCs w:val="28"/>
        </w:rPr>
        <w:t>в</w:t>
      </w:r>
      <w:r w:rsidRPr="00B27572">
        <w:rPr>
          <w:rFonts w:ascii="Times New Roman" w:hAnsi="Times New Roman" w:cs="Times New Roman"/>
          <w:sz w:val="28"/>
          <w:szCs w:val="28"/>
        </w:rPr>
        <w:t xml:space="preserve"> течение десяти суток со дня его вручения </w:t>
      </w:r>
      <w:r w:rsidRPr="00D37425">
        <w:rPr>
          <w:rFonts w:ascii="Times New Roman" w:hAnsi="Times New Roman" w:cs="Times New Roman"/>
          <w:sz w:val="28"/>
          <w:szCs w:val="28"/>
        </w:rPr>
        <w:t>или получения.</w:t>
      </w:r>
    </w:p>
    <w:p w:rsidR="00D37425" w:rsidP="00D37425">
      <w:pPr>
        <w:shd w:val="clear" w:color="auto" w:fill="FFFFFF"/>
        <w:tabs>
          <w:tab w:val="left" w:pos="0"/>
          <w:tab w:val="right" w:pos="10206"/>
        </w:tabs>
        <w:spacing w:after="0" w:line="240" w:lineRule="auto"/>
        <w:ind w:firstLine="567"/>
        <w:rPr>
          <w:rFonts w:ascii="Times New Roman" w:hAnsi="Times New Roman" w:cs="Times New Roman"/>
          <w:b/>
          <w:i/>
          <w:sz w:val="28"/>
          <w:szCs w:val="28"/>
        </w:rPr>
      </w:pPr>
    </w:p>
    <w:p w:rsidR="00206BA0" w:rsidRPr="00D37425" w:rsidP="00D37425">
      <w:pPr>
        <w:shd w:val="clear" w:color="auto" w:fill="FFFFFF"/>
        <w:tabs>
          <w:tab w:val="left" w:pos="0"/>
          <w:tab w:val="right" w:pos="10206"/>
        </w:tabs>
        <w:spacing w:after="0" w:line="240" w:lineRule="auto"/>
        <w:ind w:firstLine="567"/>
        <w:rPr>
          <w:rFonts w:ascii="Times New Roman" w:hAnsi="Times New Roman" w:cs="Times New Roman"/>
          <w:b/>
          <w:i/>
          <w:sz w:val="28"/>
          <w:szCs w:val="28"/>
        </w:rPr>
      </w:pPr>
    </w:p>
    <w:p w:rsidR="00D37425" w:rsidRPr="00D37425" w:rsidP="00D37425">
      <w:pPr>
        <w:shd w:val="clear" w:color="auto" w:fill="FFFFFF"/>
        <w:tabs>
          <w:tab w:val="left" w:pos="0"/>
          <w:tab w:val="right" w:pos="10206"/>
        </w:tabs>
        <w:spacing w:after="0" w:line="240" w:lineRule="auto"/>
        <w:rPr>
          <w:rFonts w:ascii="Times New Roman" w:hAnsi="Times New Roman" w:cs="Times New Roman"/>
          <w:b/>
          <w:i/>
          <w:sz w:val="28"/>
          <w:szCs w:val="28"/>
        </w:rPr>
      </w:pPr>
      <w:r w:rsidRPr="00D37425">
        <w:rPr>
          <w:rFonts w:ascii="Times New Roman" w:hAnsi="Times New Roman" w:cs="Times New Roman"/>
          <w:sz w:val="28"/>
          <w:szCs w:val="28"/>
        </w:rPr>
        <w:t xml:space="preserve">Мировой судья                                                                              А.М. Кюльбяков </w:t>
      </w:r>
    </w:p>
    <w:p w:rsidR="00D37425" w:rsidRPr="00D37425" w:rsidP="00D37425">
      <w:pPr>
        <w:rPr>
          <w:rFonts w:ascii="Times New Roman" w:hAnsi="Times New Roman" w:cs="Times New Roman"/>
          <w:sz w:val="28"/>
          <w:szCs w:val="28"/>
        </w:rPr>
      </w:pPr>
    </w:p>
    <w:p w:rsidR="009E303C" w:rsidRPr="009E303C" w:rsidP="009E303C">
      <w:pPr>
        <w:shd w:val="clear" w:color="auto" w:fill="FFFFFF"/>
        <w:tabs>
          <w:tab w:val="left" w:pos="709"/>
        </w:tabs>
        <w:ind w:firstLine="567"/>
        <w:jc w:val="both"/>
        <w:rPr>
          <w:rFonts w:ascii="Times New Roman" w:eastAsia="Calibri" w:hAnsi="Times New Roman" w:cs="Times New Roman"/>
          <w:bCs/>
          <w:iCs/>
          <w:sz w:val="28"/>
          <w:szCs w:val="28"/>
        </w:rPr>
      </w:pPr>
    </w:p>
    <w:sectPr w:rsidSect="003B4EB8">
      <w:headerReference w:type="default" r:id="rId13"/>
      <w:pgSz w:w="11906" w:h="16838"/>
      <w:pgMar w:top="709" w:right="850" w:bottom="1560"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029985"/>
      <w:docPartObj>
        <w:docPartGallery w:val="Page Numbers (Top of Page)"/>
        <w:docPartUnique/>
      </w:docPartObj>
    </w:sdtPr>
    <w:sdtContent>
      <w:p w:rsidR="00103B9E">
        <w:pPr>
          <w:pStyle w:val="Header"/>
          <w:jc w:val="center"/>
        </w:pPr>
        <w:r>
          <w:fldChar w:fldCharType="begin"/>
        </w:r>
        <w:r>
          <w:instrText xml:space="preserve"> PAGE   \* MERGEFORMAT </w:instrText>
        </w:r>
        <w:r>
          <w:fldChar w:fldCharType="separate"/>
        </w:r>
        <w:r w:rsidR="003B2992">
          <w:rPr>
            <w:noProof/>
          </w:rPr>
          <w:t>2</w:t>
        </w:r>
        <w:r w:rsidR="003B2992">
          <w:rPr>
            <w:noProof/>
          </w:rPr>
          <w:fldChar w:fldCharType="end"/>
        </w:r>
      </w:p>
    </w:sdtContent>
  </w:sdt>
  <w:p w:rsidR="00103B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42E18"/>
    <w:multiLevelType w:val="multilevel"/>
    <w:tmpl w:val="12E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A5739"/>
    <w:multiLevelType w:val="multilevel"/>
    <w:tmpl w:val="D360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55F7B"/>
    <w:multiLevelType w:val="multilevel"/>
    <w:tmpl w:val="9208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5276FD"/>
    <w:multiLevelType w:val="multilevel"/>
    <w:tmpl w:val="0E0C1C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CFF30CE"/>
    <w:multiLevelType w:val="multilevel"/>
    <w:tmpl w:val="2BE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37D45"/>
    <w:multiLevelType w:val="multilevel"/>
    <w:tmpl w:val="0AE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E60F2"/>
    <w:multiLevelType w:val="multilevel"/>
    <w:tmpl w:val="EB1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37561"/>
    <w:rsid w:val="0005330A"/>
    <w:rsid w:val="00083B32"/>
    <w:rsid w:val="000E4270"/>
    <w:rsid w:val="00103B9E"/>
    <w:rsid w:val="00123C83"/>
    <w:rsid w:val="00177F8F"/>
    <w:rsid w:val="00190E87"/>
    <w:rsid w:val="001E5773"/>
    <w:rsid w:val="001F1BBA"/>
    <w:rsid w:val="00206BA0"/>
    <w:rsid w:val="002862AB"/>
    <w:rsid w:val="002944BF"/>
    <w:rsid w:val="00347C58"/>
    <w:rsid w:val="003B2992"/>
    <w:rsid w:val="003B4EB8"/>
    <w:rsid w:val="004231BA"/>
    <w:rsid w:val="00425428"/>
    <w:rsid w:val="00431004"/>
    <w:rsid w:val="004A5100"/>
    <w:rsid w:val="004D1CCE"/>
    <w:rsid w:val="0055508C"/>
    <w:rsid w:val="00665F8C"/>
    <w:rsid w:val="006A4346"/>
    <w:rsid w:val="0077786A"/>
    <w:rsid w:val="007A556F"/>
    <w:rsid w:val="007A7D75"/>
    <w:rsid w:val="007F549A"/>
    <w:rsid w:val="00866179"/>
    <w:rsid w:val="008C64C4"/>
    <w:rsid w:val="0091345F"/>
    <w:rsid w:val="009A1FF1"/>
    <w:rsid w:val="009E303C"/>
    <w:rsid w:val="00A25F54"/>
    <w:rsid w:val="00A37561"/>
    <w:rsid w:val="00B27572"/>
    <w:rsid w:val="00B50E50"/>
    <w:rsid w:val="00BA7E20"/>
    <w:rsid w:val="00C35860"/>
    <w:rsid w:val="00C465DA"/>
    <w:rsid w:val="00CB5AC8"/>
    <w:rsid w:val="00D202A8"/>
    <w:rsid w:val="00D37425"/>
    <w:rsid w:val="00DE528F"/>
    <w:rsid w:val="00E07465"/>
    <w:rsid w:val="00EB2A40"/>
    <w:rsid w:val="00EB40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65"/>
  </w:style>
  <w:style w:type="paragraph" w:styleId="Heading1">
    <w:name w:val="heading 1"/>
    <w:basedOn w:val="Normal"/>
    <w:next w:val="Normal"/>
    <w:link w:val="1"/>
    <w:qFormat/>
    <w:rsid w:val="00A37561"/>
    <w:pPr>
      <w:keepNext/>
      <w:spacing w:after="0" w:line="240" w:lineRule="auto"/>
      <w:jc w:val="both"/>
      <w:outlineLvl w:val="0"/>
    </w:pPr>
    <w:rPr>
      <w:rFonts w:ascii="Times New Roman" w:eastAsia="Times New Roman" w:hAnsi="Times New Roman" w:cs="Times New Roman"/>
      <w:b/>
      <w:sz w:val="24"/>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37561"/>
    <w:rPr>
      <w:rFonts w:ascii="Times New Roman" w:eastAsia="Times New Roman" w:hAnsi="Times New Roman" w:cs="Times New Roman"/>
      <w:b/>
      <w:sz w:val="24"/>
      <w:szCs w:val="20"/>
      <w:lang w:val="en-US" w:eastAsia="ru-RU"/>
    </w:rPr>
  </w:style>
  <w:style w:type="paragraph" w:styleId="Title">
    <w:name w:val="Title"/>
    <w:basedOn w:val="Normal"/>
    <w:link w:val="a"/>
    <w:qFormat/>
    <w:rsid w:val="00A37561"/>
    <w:pPr>
      <w:spacing w:after="0" w:line="240" w:lineRule="auto"/>
      <w:jc w:val="center"/>
    </w:pPr>
    <w:rPr>
      <w:rFonts w:ascii="Times New Roman" w:eastAsia="Times New Roman" w:hAnsi="Times New Roman" w:cs="Times New Roman"/>
      <w:sz w:val="32"/>
      <w:szCs w:val="20"/>
      <w:lang w:eastAsia="ru-RU"/>
    </w:rPr>
  </w:style>
  <w:style w:type="character" w:customStyle="1" w:styleId="a">
    <w:name w:val="Название Знак"/>
    <w:basedOn w:val="DefaultParagraphFont"/>
    <w:link w:val="Title"/>
    <w:rsid w:val="00A37561"/>
    <w:rPr>
      <w:rFonts w:ascii="Times New Roman" w:eastAsia="Times New Roman" w:hAnsi="Times New Roman" w:cs="Times New Roman"/>
      <w:sz w:val="32"/>
      <w:szCs w:val="20"/>
      <w:lang w:eastAsia="ru-RU"/>
    </w:rPr>
  </w:style>
  <w:style w:type="character" w:customStyle="1" w:styleId="2">
    <w:name w:val="Основной текст (2)_"/>
    <w:basedOn w:val="DefaultParagraphFont"/>
    <w:link w:val="20"/>
    <w:rsid w:val="00A37561"/>
    <w:rPr>
      <w:sz w:val="28"/>
      <w:szCs w:val="28"/>
      <w:shd w:val="clear" w:color="auto" w:fill="FFFFFF"/>
    </w:rPr>
  </w:style>
  <w:style w:type="paragraph" w:customStyle="1" w:styleId="20">
    <w:name w:val="Основной текст (2)"/>
    <w:basedOn w:val="Normal"/>
    <w:link w:val="2"/>
    <w:rsid w:val="00A37561"/>
    <w:pPr>
      <w:widowControl w:val="0"/>
      <w:shd w:val="clear" w:color="auto" w:fill="FFFFFF"/>
      <w:spacing w:before="360" w:after="360" w:line="240" w:lineRule="atLeast"/>
      <w:jc w:val="both"/>
    </w:pPr>
    <w:rPr>
      <w:sz w:val="28"/>
      <w:szCs w:val="28"/>
    </w:rPr>
  </w:style>
  <w:style w:type="paragraph" w:customStyle="1" w:styleId="21">
    <w:name w:val="Основной текст (2)1"/>
    <w:basedOn w:val="Normal"/>
    <w:rsid w:val="00A37561"/>
    <w:pPr>
      <w:widowControl w:val="0"/>
      <w:shd w:val="clear" w:color="auto" w:fill="FFFFFF"/>
      <w:spacing w:before="120" w:after="360" w:line="240" w:lineRule="atLeast"/>
      <w:jc w:val="center"/>
    </w:pPr>
    <w:rPr>
      <w:rFonts w:ascii="Times New Roman" w:eastAsia="Arial Unicode MS" w:hAnsi="Times New Roman" w:cs="Times New Roman"/>
      <w:sz w:val="28"/>
      <w:szCs w:val="28"/>
      <w:lang w:eastAsia="ru-RU"/>
    </w:rPr>
  </w:style>
  <w:style w:type="paragraph" w:styleId="NormalWeb">
    <w:name w:val="Normal (Web)"/>
    <w:basedOn w:val="Normal"/>
    <w:uiPriority w:val="99"/>
    <w:semiHidden/>
    <w:unhideWhenUsed/>
    <w:rsid w:val="00866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Preformatted">
    <w:name w:val="HTML Preformatted"/>
    <w:basedOn w:val="Normal"/>
    <w:link w:val="HTML"/>
    <w:uiPriority w:val="99"/>
    <w:unhideWhenUsed/>
    <w:rsid w:val="0042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425428"/>
    <w:rPr>
      <w:rFonts w:ascii="Courier New" w:eastAsia="Times New Roman" w:hAnsi="Courier New" w:cs="Courier New"/>
      <w:sz w:val="20"/>
      <w:szCs w:val="20"/>
      <w:lang w:eastAsia="ru-RU"/>
    </w:rPr>
  </w:style>
  <w:style w:type="paragraph" w:styleId="BodyTextIndent">
    <w:name w:val="Body Text Indent"/>
    <w:basedOn w:val="Normal"/>
    <w:link w:val="a0"/>
    <w:rsid w:val="009E303C"/>
    <w:pPr>
      <w:spacing w:after="120" w:line="240" w:lineRule="auto"/>
      <w:ind w:left="283"/>
    </w:pPr>
    <w:rPr>
      <w:rFonts w:ascii="Times New Roman" w:eastAsia="Calibri" w:hAnsi="Times New Roman" w:cs="Times New Roman"/>
      <w:sz w:val="24"/>
      <w:szCs w:val="24"/>
    </w:rPr>
  </w:style>
  <w:style w:type="character" w:customStyle="1" w:styleId="a0">
    <w:name w:val="Основной текст с отступом Знак"/>
    <w:basedOn w:val="DefaultParagraphFont"/>
    <w:link w:val="BodyTextIndent"/>
    <w:rsid w:val="009E303C"/>
    <w:rPr>
      <w:rFonts w:ascii="Times New Roman" w:eastAsia="Calibri" w:hAnsi="Times New Roman" w:cs="Times New Roman"/>
      <w:sz w:val="24"/>
      <w:szCs w:val="24"/>
    </w:rPr>
  </w:style>
  <w:style w:type="paragraph" w:styleId="Header">
    <w:name w:val="header"/>
    <w:basedOn w:val="Normal"/>
    <w:link w:val="a1"/>
    <w:uiPriority w:val="99"/>
    <w:unhideWhenUsed/>
    <w:rsid w:val="00BA7E2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A7E20"/>
  </w:style>
  <w:style w:type="paragraph" w:styleId="Footer">
    <w:name w:val="footer"/>
    <w:basedOn w:val="Normal"/>
    <w:link w:val="a2"/>
    <w:uiPriority w:val="99"/>
    <w:semiHidden/>
    <w:unhideWhenUsed/>
    <w:rsid w:val="00BA7E2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BA7E20"/>
  </w:style>
  <w:style w:type="character" w:styleId="Strong">
    <w:name w:val="Strong"/>
    <w:uiPriority w:val="22"/>
    <w:qFormat/>
    <w:rsid w:val="0077786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9650EFC4E6656811FAB1C29B7FD1B7C64DBF1FF7D7D25FCA576C4F4AE72F21064165B85C03A7484F70996A1915A7F6583B6BB38DB5q3zBM" TargetMode="External" /><Relationship Id="rId11" Type="http://schemas.openxmlformats.org/officeDocument/2006/relationships/hyperlink" Target="consultantplus://offline/ref=639650EFC4E6656811FAB1C29B7FD1B7C64DBF1FF7D7D25FCA576C4F4AE72F21064165B55F0AA7484F70996A1915A7F6583B6BB38DB5q3zBM" TargetMode="External" /><Relationship Id="rId12" Type="http://schemas.openxmlformats.org/officeDocument/2006/relationships/hyperlink" Target="consultantplus://offline/ref=639650EFC4E6656811FAB1C29B7FD1B7C64DBF1FF7D7D25FCA576C4F4AE72F21064165B85C03A4484F70996A1915A7F6583B6BB38DB5q3zBM"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AC69CD40D9619BB5D73A7AB8EB08C6264FDC9D25BD169907CA76B3B037C7142006A4F49A79h1jEM" TargetMode="External" /><Relationship Id="rId5" Type="http://schemas.openxmlformats.org/officeDocument/2006/relationships/hyperlink" Target="consultantplus://offline/ref=D864289FCC1DC53E93E6CAB724B7C0B24833A79C8E8CF62A78179ECC45F7490528CA831545504F3FDB6414E3A2CC4C1A2A02D0438680o5CDK" TargetMode="External" /><Relationship Id="rId6" Type="http://schemas.openxmlformats.org/officeDocument/2006/relationships/hyperlink" Target="consultantplus://offline/ref=D864289FCC1DC53E93E6CAB724B7C0B24833A79C8E8CF62A78179ECC45F7490528CA8316425B463FDB6414E3A2CC4C1A2A02D0438680o5CDK" TargetMode="External" /><Relationship Id="rId7" Type="http://schemas.openxmlformats.org/officeDocument/2006/relationships/hyperlink" Target="consultantplus://offline/ref=D864289FCC1DC53E93E6CAB724B7C0B24833A79C8E8CF62A78179ECC45F7490528CA8319455F4B3FDB6414E3A2CC4C1A2A02D0438680o5CDK" TargetMode="External" /><Relationship Id="rId8" Type="http://schemas.openxmlformats.org/officeDocument/2006/relationships/hyperlink" Target="consultantplus://offline/ref=D864289FCC1DC53E93E6CAB724B7C0B24833A79C8E8CF62A78179ECC45F7490528CA831846594C3FDB6414E3A2CC4C1A2A02D0438680o5CDK" TargetMode="External" /><Relationship Id="rId9" Type="http://schemas.openxmlformats.org/officeDocument/2006/relationships/hyperlink" Target="consultantplus://offline/ref=D864289FCC1DC53E93E6CAB724B7C0B24833A79C8E8CF62A78179ECC45F7490528CA8311455A47348B3E04E7EB9845052E1DCE4098805C15o9C2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