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086D" w:rsidRPr="00896DF2" w:rsidP="003A086D">
      <w:pPr>
        <w:tabs>
          <w:tab w:val="left" w:pos="709"/>
          <w:tab w:val="left" w:pos="851"/>
        </w:tabs>
        <w:ind w:firstLine="567"/>
        <w:jc w:val="right"/>
        <w:rPr>
          <w:b w:val="0"/>
          <w:i w:val="0"/>
        </w:rPr>
      </w:pPr>
      <w:r w:rsidRPr="00896DF2">
        <w:rPr>
          <w:b w:val="0"/>
          <w:i w:val="0"/>
        </w:rPr>
        <w:t>Дело №</w:t>
      </w:r>
      <w:r w:rsidR="004A687B">
        <w:rPr>
          <w:b w:val="0"/>
          <w:i w:val="0"/>
        </w:rPr>
        <w:t xml:space="preserve"> 5</w:t>
      </w:r>
      <w:r w:rsidRPr="00896DF2">
        <w:rPr>
          <w:b w:val="0"/>
          <w:i w:val="0"/>
        </w:rPr>
        <w:t>-</w:t>
      </w:r>
      <w:r w:rsidR="004A687B">
        <w:rPr>
          <w:b w:val="0"/>
          <w:i w:val="0"/>
        </w:rPr>
        <w:t>170</w:t>
      </w:r>
      <w:r w:rsidRPr="00896DF2">
        <w:rPr>
          <w:b w:val="0"/>
          <w:i w:val="0"/>
        </w:rPr>
        <w:t>-09-</w:t>
      </w:r>
      <w:r w:rsidR="004A687B">
        <w:rPr>
          <w:b w:val="0"/>
          <w:i w:val="0"/>
        </w:rPr>
        <w:t>433</w:t>
      </w:r>
      <w:r w:rsidRPr="00896DF2">
        <w:rPr>
          <w:b w:val="0"/>
          <w:i w:val="0"/>
        </w:rPr>
        <w:t>/</w:t>
      </w:r>
      <w:r w:rsidR="004A687B">
        <w:rPr>
          <w:b w:val="0"/>
          <w:i w:val="0"/>
        </w:rPr>
        <w:t>2024</w:t>
      </w:r>
    </w:p>
    <w:p w:rsidR="003A086D" w:rsidRPr="00896DF2" w:rsidP="003A086D">
      <w:pPr>
        <w:tabs>
          <w:tab w:val="left" w:pos="709"/>
          <w:tab w:val="left" w:pos="851"/>
        </w:tabs>
        <w:ind w:firstLine="567"/>
        <w:jc w:val="right"/>
        <w:rPr>
          <w:b w:val="0"/>
          <w:i w:val="0"/>
        </w:rPr>
      </w:pPr>
      <w:r w:rsidRPr="00896DF2">
        <w:rPr>
          <w:b w:val="0"/>
          <w:i w:val="0"/>
        </w:rPr>
        <w:t>(УИД-26М</w:t>
      </w:r>
      <w:r w:rsidRPr="00896DF2">
        <w:rPr>
          <w:b w:val="0"/>
          <w:i w:val="0"/>
          <w:lang w:val="en-US"/>
        </w:rPr>
        <w:t>S</w:t>
      </w:r>
      <w:r w:rsidRPr="00896DF2">
        <w:rPr>
          <w:b w:val="0"/>
          <w:i w:val="0"/>
        </w:rPr>
        <w:t>00</w:t>
      </w:r>
      <w:r w:rsidR="004A687B">
        <w:rPr>
          <w:b w:val="0"/>
          <w:i w:val="0"/>
        </w:rPr>
        <w:t>30</w:t>
      </w:r>
      <w:r w:rsidRPr="00896DF2">
        <w:rPr>
          <w:b w:val="0"/>
          <w:i w:val="0"/>
        </w:rPr>
        <w:t>-01-</w:t>
      </w:r>
      <w:r w:rsidR="004A687B">
        <w:rPr>
          <w:b w:val="0"/>
          <w:i w:val="0"/>
        </w:rPr>
        <w:t>2024</w:t>
      </w:r>
      <w:r w:rsidRPr="00896DF2">
        <w:rPr>
          <w:b w:val="0"/>
          <w:i w:val="0"/>
        </w:rPr>
        <w:t>-00</w:t>
      </w:r>
      <w:r w:rsidR="00D42CC4">
        <w:rPr>
          <w:b w:val="0"/>
          <w:i w:val="0"/>
        </w:rPr>
        <w:t>1480</w:t>
      </w:r>
      <w:r w:rsidRPr="00896DF2">
        <w:rPr>
          <w:b w:val="0"/>
          <w:i w:val="0"/>
        </w:rPr>
        <w:t>-</w:t>
      </w:r>
      <w:r w:rsidR="00D42CC4">
        <w:rPr>
          <w:b w:val="0"/>
          <w:i w:val="0"/>
        </w:rPr>
        <w:t>23</w:t>
      </w:r>
      <w:r w:rsidRPr="00896DF2">
        <w:rPr>
          <w:b w:val="0"/>
          <w:i w:val="0"/>
        </w:rPr>
        <w:t>)</w:t>
      </w:r>
    </w:p>
    <w:p w:rsidR="003A086D" w:rsidP="003A086D">
      <w:pPr>
        <w:tabs>
          <w:tab w:val="left" w:pos="709"/>
          <w:tab w:val="left" w:pos="851"/>
        </w:tabs>
        <w:ind w:right="2"/>
        <w:jc w:val="center"/>
        <w:rPr>
          <w:b w:val="0"/>
          <w:i w:val="0"/>
          <w:sz w:val="26"/>
          <w:szCs w:val="26"/>
        </w:rPr>
      </w:pPr>
    </w:p>
    <w:p w:rsidR="003A086D" w:rsidRPr="0041417D" w:rsidP="003A086D">
      <w:pPr>
        <w:tabs>
          <w:tab w:val="left" w:pos="709"/>
          <w:tab w:val="left" w:pos="851"/>
        </w:tabs>
        <w:ind w:right="2"/>
        <w:jc w:val="center"/>
        <w:rPr>
          <w:b w:val="0"/>
          <w:i w:val="0"/>
          <w:sz w:val="28"/>
          <w:szCs w:val="28"/>
        </w:rPr>
      </w:pPr>
      <w:r w:rsidRPr="0041417D">
        <w:rPr>
          <w:b w:val="0"/>
          <w:i w:val="0"/>
          <w:sz w:val="28"/>
          <w:szCs w:val="28"/>
        </w:rPr>
        <w:t>ПОСТАНОВЛЕНИЕ</w:t>
      </w:r>
    </w:p>
    <w:p w:rsidR="003A086D" w:rsidRPr="0041417D" w:rsidP="003A086D">
      <w:pPr>
        <w:tabs>
          <w:tab w:val="right" w:pos="10206"/>
        </w:tabs>
        <w:jc w:val="both"/>
        <w:rPr>
          <w:b w:val="0"/>
          <w:i w:val="0"/>
          <w:sz w:val="28"/>
          <w:szCs w:val="28"/>
        </w:rPr>
      </w:pPr>
    </w:p>
    <w:p w:rsidR="003A086D" w:rsidRPr="0015340F" w:rsidP="0015340F">
      <w:pPr>
        <w:tabs>
          <w:tab w:val="right" w:pos="10206"/>
        </w:tabs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18</w:t>
      </w:r>
      <w:r w:rsidRPr="0015340F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>апреля</w:t>
      </w:r>
      <w:r w:rsidRPr="0015340F" w:rsidR="00433D75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>2024</w:t>
      </w:r>
      <w:r w:rsidRPr="0015340F">
        <w:rPr>
          <w:b w:val="0"/>
          <w:i w:val="0"/>
          <w:sz w:val="28"/>
          <w:szCs w:val="28"/>
        </w:rPr>
        <w:t xml:space="preserve"> г.</w:t>
      </w:r>
      <w:r w:rsidRPr="0015340F" w:rsidR="00433D75">
        <w:rPr>
          <w:b w:val="0"/>
          <w:i w:val="0"/>
          <w:sz w:val="28"/>
          <w:szCs w:val="28"/>
        </w:rPr>
        <w:t xml:space="preserve">  </w:t>
      </w:r>
      <w:r w:rsidRPr="0015340F">
        <w:rPr>
          <w:b w:val="0"/>
          <w:i w:val="0"/>
          <w:sz w:val="28"/>
          <w:szCs w:val="28"/>
        </w:rPr>
        <w:t xml:space="preserve">                                                                               г. Ессентуки</w:t>
      </w:r>
    </w:p>
    <w:p w:rsidR="003A086D" w:rsidRPr="0015340F" w:rsidP="0015340F">
      <w:pPr>
        <w:ind w:firstLine="567"/>
        <w:jc w:val="both"/>
        <w:rPr>
          <w:b w:val="0"/>
          <w:i w:val="0"/>
          <w:sz w:val="28"/>
          <w:szCs w:val="28"/>
        </w:rPr>
      </w:pPr>
    </w:p>
    <w:p w:rsidR="003A086D" w:rsidP="0015340F">
      <w:pPr>
        <w:ind w:firstLine="567"/>
        <w:jc w:val="both"/>
        <w:rPr>
          <w:b w:val="0"/>
          <w:i w:val="0"/>
          <w:sz w:val="28"/>
          <w:szCs w:val="28"/>
        </w:rPr>
      </w:pPr>
      <w:r w:rsidRPr="0015340F">
        <w:rPr>
          <w:b w:val="0"/>
          <w:i w:val="0"/>
          <w:sz w:val="28"/>
          <w:szCs w:val="28"/>
        </w:rPr>
        <w:t xml:space="preserve">Мировой судья судебного участка № </w:t>
      </w:r>
      <w:r w:rsidR="004A687B">
        <w:rPr>
          <w:b w:val="0"/>
          <w:i w:val="0"/>
          <w:sz w:val="28"/>
          <w:szCs w:val="28"/>
        </w:rPr>
        <w:t>4</w:t>
      </w:r>
      <w:r w:rsidRPr="0015340F">
        <w:rPr>
          <w:b w:val="0"/>
          <w:i w:val="0"/>
          <w:sz w:val="28"/>
          <w:szCs w:val="28"/>
        </w:rPr>
        <w:t xml:space="preserve"> г</w:t>
      </w:r>
      <w:r w:rsidRPr="0015340F">
        <w:rPr>
          <w:b w:val="0"/>
          <w:i w:val="0"/>
          <w:sz w:val="28"/>
          <w:szCs w:val="28"/>
        </w:rPr>
        <w:t>. Ессентуки Ставропольского края</w:t>
      </w:r>
      <w:r w:rsidR="004A687B">
        <w:rPr>
          <w:b w:val="0"/>
          <w:i w:val="0"/>
          <w:sz w:val="28"/>
          <w:szCs w:val="28"/>
        </w:rPr>
        <w:t xml:space="preserve"> Малахова М.П.</w:t>
      </w:r>
      <w:r w:rsidRPr="0015340F">
        <w:rPr>
          <w:b w:val="0"/>
          <w:i w:val="0"/>
          <w:sz w:val="28"/>
          <w:szCs w:val="28"/>
        </w:rPr>
        <w:t>,</w:t>
      </w:r>
    </w:p>
    <w:p w:rsidR="006B0BF0" w:rsidRPr="0015340F" w:rsidP="0015340F">
      <w:pPr>
        <w:ind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С участием представителя </w:t>
      </w:r>
      <w:r w:rsidR="009F59DA">
        <w:rPr>
          <w:b w:val="0"/>
          <w:i w:val="0"/>
          <w:sz w:val="28"/>
          <w:szCs w:val="28"/>
        </w:rPr>
        <w:t xml:space="preserve">юридического </w:t>
      </w:r>
      <w:r>
        <w:rPr>
          <w:b w:val="0"/>
          <w:i w:val="0"/>
          <w:sz w:val="28"/>
          <w:szCs w:val="28"/>
        </w:rPr>
        <w:t xml:space="preserve">лица, привлекаемого к административной ответственности – </w:t>
      </w:r>
      <w:r w:rsidR="00960021">
        <w:rPr>
          <w:b w:val="0"/>
          <w:i w:val="0"/>
          <w:sz w:val="28"/>
          <w:szCs w:val="28"/>
        </w:rPr>
        <w:t>ххх</w:t>
      </w:r>
      <w:r>
        <w:rPr>
          <w:b w:val="0"/>
          <w:i w:val="0"/>
          <w:sz w:val="28"/>
          <w:szCs w:val="28"/>
        </w:rPr>
        <w:t>, действующей на основании доверенности,</w:t>
      </w:r>
    </w:p>
    <w:p w:rsidR="003A086D" w:rsidRPr="0015340F" w:rsidP="0015340F">
      <w:pPr>
        <w:ind w:firstLine="567"/>
        <w:jc w:val="both"/>
        <w:rPr>
          <w:b w:val="0"/>
          <w:bCs w:val="0"/>
          <w:i w:val="0"/>
          <w:iCs w:val="0"/>
          <w:sz w:val="28"/>
          <w:szCs w:val="28"/>
        </w:rPr>
      </w:pPr>
    </w:p>
    <w:p w:rsidR="00D42CC4" w:rsidRPr="00D42CC4" w:rsidP="00D42CC4">
      <w:pPr>
        <w:ind w:firstLine="567"/>
        <w:jc w:val="both"/>
        <w:rPr>
          <w:b w:val="0"/>
          <w:bCs w:val="0"/>
          <w:i w:val="0"/>
          <w:iCs w:val="0"/>
          <w:sz w:val="28"/>
          <w:szCs w:val="28"/>
        </w:rPr>
      </w:pPr>
      <w:r w:rsidRPr="0015340F">
        <w:rPr>
          <w:b w:val="0"/>
          <w:bCs w:val="0"/>
          <w:i w:val="0"/>
          <w:iCs w:val="0"/>
          <w:sz w:val="28"/>
          <w:szCs w:val="28"/>
        </w:rPr>
        <w:t xml:space="preserve">рассмотрев в открытом судебном заседании в помещении судебного участка № </w:t>
      </w:r>
      <w:r w:rsidR="004A687B">
        <w:rPr>
          <w:b w:val="0"/>
          <w:bCs w:val="0"/>
          <w:i w:val="0"/>
          <w:iCs w:val="0"/>
          <w:sz w:val="28"/>
          <w:szCs w:val="28"/>
        </w:rPr>
        <w:t>4</w:t>
      </w:r>
      <w:r w:rsidRPr="0015340F">
        <w:rPr>
          <w:b w:val="0"/>
          <w:bCs w:val="0"/>
          <w:i w:val="0"/>
          <w:iCs w:val="0"/>
          <w:sz w:val="28"/>
          <w:szCs w:val="28"/>
        </w:rPr>
        <w:t xml:space="preserve"> г. Ессентуки </w:t>
      </w:r>
      <w:r w:rsidRPr="0015340F">
        <w:rPr>
          <w:b w:val="0"/>
          <w:bCs w:val="0"/>
          <w:i w:val="0"/>
          <w:iCs w:val="0"/>
          <w:sz w:val="28"/>
          <w:szCs w:val="28"/>
        </w:rPr>
        <w:t>дело об административном правонарушении</w:t>
      </w:r>
      <w:r>
        <w:rPr>
          <w:b w:val="0"/>
          <w:bCs w:val="0"/>
          <w:i w:val="0"/>
          <w:iCs w:val="0"/>
          <w:sz w:val="28"/>
          <w:szCs w:val="28"/>
        </w:rPr>
        <w:t xml:space="preserve"> в отношении</w:t>
      </w:r>
      <w:r>
        <w:rPr>
          <w:b w:val="0"/>
          <w:bCs w:val="0"/>
          <w:i w:val="0"/>
          <w:iCs w:val="0"/>
          <w:sz w:val="28"/>
          <w:szCs w:val="28"/>
        </w:rPr>
        <w:t xml:space="preserve"> юридического лица </w:t>
      </w:r>
      <w:r w:rsidR="004A687B">
        <w:rPr>
          <w:b w:val="0"/>
          <w:bCs w:val="0"/>
          <w:i w:val="0"/>
          <w:iCs w:val="0"/>
          <w:sz w:val="28"/>
          <w:szCs w:val="28"/>
        </w:rPr>
        <w:t>Федерально</w:t>
      </w:r>
      <w:r w:rsidR="009F59DA">
        <w:rPr>
          <w:b w:val="0"/>
          <w:bCs w:val="0"/>
          <w:i w:val="0"/>
          <w:iCs w:val="0"/>
          <w:sz w:val="28"/>
          <w:szCs w:val="28"/>
        </w:rPr>
        <w:t>е</w:t>
      </w:r>
      <w:r w:rsidR="004A687B">
        <w:rPr>
          <w:b w:val="0"/>
          <w:bCs w:val="0"/>
          <w:i w:val="0"/>
          <w:iCs w:val="0"/>
          <w:sz w:val="28"/>
          <w:szCs w:val="28"/>
        </w:rPr>
        <w:t xml:space="preserve"> государственно</w:t>
      </w:r>
      <w:r w:rsidR="009F59DA">
        <w:rPr>
          <w:b w:val="0"/>
          <w:bCs w:val="0"/>
          <w:i w:val="0"/>
          <w:iCs w:val="0"/>
          <w:sz w:val="28"/>
          <w:szCs w:val="28"/>
        </w:rPr>
        <w:t>е</w:t>
      </w:r>
      <w:r w:rsidR="004A687B">
        <w:rPr>
          <w:b w:val="0"/>
          <w:bCs w:val="0"/>
          <w:i w:val="0"/>
          <w:iCs w:val="0"/>
          <w:sz w:val="28"/>
          <w:szCs w:val="28"/>
        </w:rPr>
        <w:t xml:space="preserve"> унитарно</w:t>
      </w:r>
      <w:r w:rsidR="009F59DA">
        <w:rPr>
          <w:b w:val="0"/>
          <w:bCs w:val="0"/>
          <w:i w:val="0"/>
          <w:iCs w:val="0"/>
          <w:sz w:val="28"/>
          <w:szCs w:val="28"/>
        </w:rPr>
        <w:t>е</w:t>
      </w:r>
      <w:r w:rsidR="004A687B">
        <w:rPr>
          <w:b w:val="0"/>
          <w:bCs w:val="0"/>
          <w:i w:val="0"/>
          <w:iCs w:val="0"/>
          <w:sz w:val="28"/>
          <w:szCs w:val="28"/>
        </w:rPr>
        <w:t xml:space="preserve"> предприяти</w:t>
      </w:r>
      <w:r w:rsidR="009F59DA">
        <w:rPr>
          <w:b w:val="0"/>
          <w:bCs w:val="0"/>
          <w:i w:val="0"/>
          <w:iCs w:val="0"/>
          <w:sz w:val="28"/>
          <w:szCs w:val="28"/>
        </w:rPr>
        <w:t>е</w:t>
      </w:r>
      <w:r w:rsidR="004A687B">
        <w:rPr>
          <w:b w:val="0"/>
          <w:bCs w:val="0"/>
          <w:i w:val="0"/>
          <w:iCs w:val="0"/>
          <w:sz w:val="28"/>
          <w:szCs w:val="28"/>
        </w:rPr>
        <w:t xml:space="preserve"> </w:t>
      </w:r>
      <w:r w:rsidR="00960021">
        <w:rPr>
          <w:b w:val="0"/>
          <w:bCs w:val="0"/>
          <w:i w:val="0"/>
          <w:iCs w:val="0"/>
          <w:sz w:val="28"/>
          <w:szCs w:val="28"/>
        </w:rPr>
        <w:t>ххх</w:t>
      </w:r>
      <w:r w:rsidRPr="0015340F">
        <w:rPr>
          <w:b w:val="0"/>
          <w:bCs w:val="0"/>
          <w:i w:val="0"/>
          <w:iCs w:val="0"/>
          <w:sz w:val="28"/>
          <w:szCs w:val="28"/>
        </w:rPr>
        <w:t xml:space="preserve">, </w:t>
      </w:r>
      <w:r w:rsidRPr="00D42CC4">
        <w:rPr>
          <w:b w:val="0"/>
          <w:bCs w:val="0"/>
          <w:i w:val="0"/>
          <w:iCs w:val="0"/>
          <w:sz w:val="28"/>
          <w:szCs w:val="28"/>
        </w:rPr>
        <w:t xml:space="preserve">привлекаемого к административной ответственности, предусмотренной </w:t>
      </w:r>
      <w:hyperlink w:history="1">
        <w:r w:rsidRPr="00D42CC4">
          <w:rPr>
            <w:rStyle w:val="Hyperlink"/>
            <w:b w:val="0"/>
            <w:bCs w:val="0"/>
            <w:i w:val="0"/>
            <w:iCs w:val="0"/>
            <w:color w:val="auto"/>
            <w:sz w:val="28"/>
            <w:szCs w:val="28"/>
            <w:u w:val="none"/>
          </w:rPr>
          <w:t>ч. 1 ст. 19.5</w:t>
        </w:r>
      </w:hyperlink>
      <w:r w:rsidRPr="00D42CC4">
        <w:rPr>
          <w:b w:val="0"/>
          <w:bCs w:val="0"/>
          <w:i w:val="0"/>
          <w:iCs w:val="0"/>
          <w:sz w:val="28"/>
          <w:szCs w:val="28"/>
        </w:rPr>
        <w:t xml:space="preserve"> КоАП РФ,</w:t>
      </w:r>
    </w:p>
    <w:p w:rsidR="003A086D" w:rsidRPr="0015340F" w:rsidP="0015340F">
      <w:pPr>
        <w:shd w:val="clear" w:color="auto" w:fill="FFFFFF"/>
        <w:tabs>
          <w:tab w:val="left" w:pos="2906"/>
          <w:tab w:val="center" w:pos="4778"/>
        </w:tabs>
        <w:ind w:right="2" w:firstLine="567"/>
        <w:jc w:val="center"/>
        <w:rPr>
          <w:b w:val="0"/>
          <w:i w:val="0"/>
          <w:w w:val="127"/>
          <w:sz w:val="28"/>
          <w:szCs w:val="28"/>
        </w:rPr>
      </w:pPr>
      <w:r w:rsidRPr="0015340F">
        <w:rPr>
          <w:b w:val="0"/>
          <w:i w:val="0"/>
          <w:sz w:val="28"/>
          <w:szCs w:val="28"/>
        </w:rPr>
        <w:t>УСТАНОВИЛ:</w:t>
      </w:r>
    </w:p>
    <w:p w:rsidR="003A086D" w:rsidRPr="0015340F" w:rsidP="0015340F">
      <w:pPr>
        <w:pStyle w:val="ConsPlusNormal"/>
        <w:jc w:val="center"/>
        <w:rPr>
          <w:sz w:val="28"/>
          <w:szCs w:val="28"/>
        </w:rPr>
      </w:pPr>
    </w:p>
    <w:p w:rsidR="00DB3B6D" w:rsidP="00884696">
      <w:pPr>
        <w:widowControl/>
        <w:ind w:firstLine="567"/>
        <w:jc w:val="both"/>
        <w:rPr>
          <w:b w:val="0"/>
          <w:bCs w:val="0"/>
          <w:i w:val="0"/>
          <w:iCs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27</w:t>
      </w:r>
      <w:r w:rsidRPr="00DB3B6D">
        <w:rPr>
          <w:b w:val="0"/>
          <w:bCs w:val="0"/>
          <w:i w:val="0"/>
          <w:iCs w:val="0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февраля</w:t>
      </w:r>
      <w:r w:rsidRPr="00DB3B6D">
        <w:rPr>
          <w:b w:val="0"/>
          <w:bCs w:val="0"/>
          <w:i w:val="0"/>
          <w:iCs w:val="0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2024</w:t>
      </w:r>
      <w:r w:rsidRPr="00DB3B6D">
        <w:rPr>
          <w:b w:val="0"/>
          <w:bCs w:val="0"/>
          <w:i w:val="0"/>
          <w:iCs w:val="0"/>
          <w:sz w:val="28"/>
          <w:szCs w:val="28"/>
        </w:rPr>
        <w:t xml:space="preserve"> года в </w:t>
      </w:r>
      <w:r>
        <w:rPr>
          <w:b w:val="0"/>
          <w:bCs w:val="0"/>
          <w:i w:val="0"/>
          <w:iCs w:val="0"/>
          <w:sz w:val="28"/>
          <w:szCs w:val="28"/>
        </w:rPr>
        <w:t>10</w:t>
      </w:r>
      <w:r w:rsidRPr="00DB3B6D">
        <w:rPr>
          <w:b w:val="0"/>
          <w:bCs w:val="0"/>
          <w:i w:val="0"/>
          <w:iCs w:val="0"/>
          <w:sz w:val="28"/>
          <w:szCs w:val="28"/>
        </w:rPr>
        <w:t xml:space="preserve"> часов </w:t>
      </w:r>
      <w:r>
        <w:rPr>
          <w:b w:val="0"/>
          <w:bCs w:val="0"/>
          <w:i w:val="0"/>
          <w:iCs w:val="0"/>
          <w:sz w:val="28"/>
          <w:szCs w:val="28"/>
        </w:rPr>
        <w:t>50</w:t>
      </w:r>
      <w:r w:rsidRPr="00DB3B6D">
        <w:rPr>
          <w:b w:val="0"/>
          <w:bCs w:val="0"/>
          <w:i w:val="0"/>
          <w:iCs w:val="0"/>
          <w:sz w:val="28"/>
          <w:szCs w:val="28"/>
        </w:rPr>
        <w:t xml:space="preserve"> минуту юридическим лицом - Федеральн</w:t>
      </w:r>
      <w:r>
        <w:rPr>
          <w:b w:val="0"/>
          <w:bCs w:val="0"/>
          <w:i w:val="0"/>
          <w:iCs w:val="0"/>
          <w:sz w:val="28"/>
          <w:szCs w:val="28"/>
        </w:rPr>
        <w:t>ым</w:t>
      </w:r>
      <w:r w:rsidRPr="00DB3B6D">
        <w:rPr>
          <w:b w:val="0"/>
          <w:bCs w:val="0"/>
          <w:i w:val="0"/>
          <w:iCs w:val="0"/>
          <w:sz w:val="28"/>
          <w:szCs w:val="28"/>
        </w:rPr>
        <w:t xml:space="preserve"> государственн</w:t>
      </w:r>
      <w:r>
        <w:rPr>
          <w:b w:val="0"/>
          <w:bCs w:val="0"/>
          <w:i w:val="0"/>
          <w:iCs w:val="0"/>
          <w:sz w:val="28"/>
          <w:szCs w:val="28"/>
        </w:rPr>
        <w:t>ым</w:t>
      </w:r>
      <w:r w:rsidRPr="00DB3B6D">
        <w:rPr>
          <w:b w:val="0"/>
          <w:bCs w:val="0"/>
          <w:i w:val="0"/>
          <w:iCs w:val="0"/>
          <w:sz w:val="28"/>
          <w:szCs w:val="28"/>
        </w:rPr>
        <w:t xml:space="preserve"> унитарн</w:t>
      </w:r>
      <w:r>
        <w:rPr>
          <w:b w:val="0"/>
          <w:bCs w:val="0"/>
          <w:i w:val="0"/>
          <w:iCs w:val="0"/>
          <w:sz w:val="28"/>
          <w:szCs w:val="28"/>
        </w:rPr>
        <w:t>ым</w:t>
      </w:r>
      <w:r w:rsidRPr="00DB3B6D">
        <w:rPr>
          <w:b w:val="0"/>
          <w:bCs w:val="0"/>
          <w:i w:val="0"/>
          <w:iCs w:val="0"/>
          <w:sz w:val="28"/>
          <w:szCs w:val="28"/>
        </w:rPr>
        <w:t xml:space="preserve"> предприяти</w:t>
      </w:r>
      <w:r>
        <w:rPr>
          <w:b w:val="0"/>
          <w:bCs w:val="0"/>
          <w:i w:val="0"/>
          <w:iCs w:val="0"/>
          <w:sz w:val="28"/>
          <w:szCs w:val="28"/>
        </w:rPr>
        <w:t>ем</w:t>
      </w:r>
      <w:r w:rsidRPr="00DB3B6D">
        <w:rPr>
          <w:b w:val="0"/>
          <w:bCs w:val="0"/>
          <w:i w:val="0"/>
          <w:iCs w:val="0"/>
          <w:sz w:val="28"/>
          <w:szCs w:val="28"/>
        </w:rPr>
        <w:t xml:space="preserve"> </w:t>
      </w:r>
      <w:r w:rsidR="00960021">
        <w:rPr>
          <w:b w:val="0"/>
          <w:bCs w:val="0"/>
          <w:i w:val="0"/>
          <w:iCs w:val="0"/>
          <w:sz w:val="28"/>
          <w:szCs w:val="28"/>
        </w:rPr>
        <w:t>ххх</w:t>
      </w:r>
      <w:r w:rsidRPr="00DB3B6D">
        <w:rPr>
          <w:b w:val="0"/>
          <w:bCs w:val="0"/>
          <w:i w:val="0"/>
          <w:iCs w:val="0"/>
          <w:sz w:val="28"/>
          <w:szCs w:val="28"/>
        </w:rPr>
        <w:t xml:space="preserve"> по адресу:</w:t>
      </w:r>
      <w:r w:rsidR="00960021">
        <w:rPr>
          <w:b w:val="0"/>
          <w:bCs w:val="0"/>
          <w:i w:val="0"/>
          <w:iCs w:val="0"/>
          <w:sz w:val="28"/>
          <w:szCs w:val="28"/>
        </w:rPr>
        <w:t xml:space="preserve"> ххх</w:t>
      </w:r>
      <w:r w:rsidR="00D42CC4">
        <w:rPr>
          <w:b w:val="0"/>
          <w:bCs w:val="0"/>
          <w:i w:val="0"/>
          <w:iCs w:val="0"/>
          <w:sz w:val="28"/>
          <w:szCs w:val="28"/>
        </w:rPr>
        <w:t xml:space="preserve"> </w:t>
      </w:r>
      <w:r w:rsidRPr="00DB3B6D">
        <w:rPr>
          <w:b w:val="0"/>
          <w:bCs w:val="0"/>
          <w:i w:val="0"/>
          <w:iCs w:val="0"/>
          <w:sz w:val="28"/>
          <w:szCs w:val="28"/>
        </w:rPr>
        <w:t>- допущено бездействие, выразившееся в не</w:t>
      </w:r>
      <w:r w:rsidR="00D42CC4">
        <w:rPr>
          <w:b w:val="0"/>
          <w:bCs w:val="0"/>
          <w:i w:val="0"/>
          <w:iCs w:val="0"/>
          <w:sz w:val="28"/>
          <w:szCs w:val="28"/>
        </w:rPr>
        <w:t>исполнении</w:t>
      </w:r>
      <w:r w:rsidRPr="00DB3B6D">
        <w:rPr>
          <w:b w:val="0"/>
          <w:bCs w:val="0"/>
          <w:i w:val="0"/>
          <w:iCs w:val="0"/>
          <w:sz w:val="28"/>
          <w:szCs w:val="28"/>
        </w:rPr>
        <w:t xml:space="preserve"> в установленный срок </w:t>
      </w:r>
      <w:r w:rsidR="00D42CC4">
        <w:rPr>
          <w:b w:val="0"/>
          <w:bCs w:val="0"/>
          <w:i w:val="0"/>
          <w:iCs w:val="0"/>
          <w:sz w:val="28"/>
          <w:szCs w:val="28"/>
        </w:rPr>
        <w:t xml:space="preserve">законного предписания должностного лица, осуществляющего муниципальный контроль об устранении нарушений законодательства от 23.11.2023 года № 42, а именно не обеспечило на период строительства по периметру строительной площадки, расположенной на земельных участках с кадастровыми номерами </w:t>
      </w:r>
      <w:r w:rsidR="00960021">
        <w:rPr>
          <w:b w:val="0"/>
          <w:bCs w:val="0"/>
          <w:i w:val="0"/>
          <w:iCs w:val="0"/>
          <w:sz w:val="28"/>
          <w:szCs w:val="28"/>
        </w:rPr>
        <w:t>ххх</w:t>
      </w:r>
      <w:r w:rsidR="00D42CC4">
        <w:rPr>
          <w:b w:val="0"/>
          <w:bCs w:val="0"/>
          <w:i w:val="0"/>
          <w:iCs w:val="0"/>
          <w:sz w:val="28"/>
          <w:szCs w:val="28"/>
        </w:rPr>
        <w:t xml:space="preserve"> и </w:t>
      </w:r>
      <w:r w:rsidR="00960021">
        <w:rPr>
          <w:b w:val="0"/>
          <w:bCs w:val="0"/>
          <w:i w:val="0"/>
          <w:iCs w:val="0"/>
          <w:sz w:val="28"/>
          <w:szCs w:val="28"/>
        </w:rPr>
        <w:t>ххх</w:t>
      </w:r>
      <w:r w:rsidR="00D42CC4">
        <w:rPr>
          <w:b w:val="0"/>
          <w:bCs w:val="0"/>
          <w:i w:val="0"/>
          <w:iCs w:val="0"/>
          <w:sz w:val="28"/>
          <w:szCs w:val="28"/>
        </w:rPr>
        <w:t xml:space="preserve"> (ранее учетный </w:t>
      </w:r>
      <w:r w:rsidR="00960021">
        <w:rPr>
          <w:b w:val="0"/>
          <w:bCs w:val="0"/>
          <w:i w:val="0"/>
          <w:iCs w:val="0"/>
          <w:sz w:val="28"/>
          <w:szCs w:val="28"/>
        </w:rPr>
        <w:t>ххх</w:t>
      </w:r>
      <w:r w:rsidR="00D42CC4">
        <w:rPr>
          <w:b w:val="0"/>
          <w:bCs w:val="0"/>
          <w:i w:val="0"/>
          <w:iCs w:val="0"/>
          <w:sz w:val="28"/>
          <w:szCs w:val="28"/>
        </w:rPr>
        <w:t xml:space="preserve">) по ул. </w:t>
      </w:r>
      <w:r w:rsidR="00960021">
        <w:rPr>
          <w:b w:val="0"/>
          <w:bCs w:val="0"/>
          <w:i w:val="0"/>
          <w:iCs w:val="0"/>
          <w:sz w:val="28"/>
          <w:szCs w:val="28"/>
        </w:rPr>
        <w:t>ххх</w:t>
      </w:r>
      <w:r w:rsidR="00D42CC4">
        <w:rPr>
          <w:b w:val="0"/>
          <w:bCs w:val="0"/>
          <w:i w:val="0"/>
          <w:iCs w:val="0"/>
          <w:sz w:val="28"/>
          <w:szCs w:val="28"/>
        </w:rPr>
        <w:t xml:space="preserve"> сплошного (глухого) ограждения</w:t>
      </w:r>
      <w:r w:rsidR="009F59DA">
        <w:rPr>
          <w:b w:val="0"/>
          <w:bCs w:val="0"/>
          <w:i w:val="0"/>
          <w:iCs w:val="0"/>
          <w:sz w:val="28"/>
          <w:szCs w:val="28"/>
        </w:rPr>
        <w:t>,</w:t>
      </w:r>
      <w:r w:rsidR="006B0BF0">
        <w:rPr>
          <w:b w:val="0"/>
          <w:bCs w:val="0"/>
          <w:i w:val="0"/>
          <w:iCs w:val="0"/>
          <w:sz w:val="28"/>
          <w:szCs w:val="28"/>
        </w:rPr>
        <w:t xml:space="preserve"> не имеющего проемов кроме ворот и калиток, высотой не менее 2 метров, а так же в необеспечении сплошного ограждения на месте проведения земляных работ у д. </w:t>
      </w:r>
      <w:r w:rsidR="00960021">
        <w:rPr>
          <w:b w:val="0"/>
          <w:bCs w:val="0"/>
          <w:i w:val="0"/>
          <w:iCs w:val="0"/>
          <w:sz w:val="28"/>
          <w:szCs w:val="28"/>
        </w:rPr>
        <w:t>ххх</w:t>
      </w:r>
      <w:r w:rsidR="006B0BF0">
        <w:rPr>
          <w:b w:val="0"/>
          <w:bCs w:val="0"/>
          <w:i w:val="0"/>
          <w:iCs w:val="0"/>
          <w:sz w:val="28"/>
          <w:szCs w:val="28"/>
        </w:rPr>
        <w:t xml:space="preserve"> по ул. </w:t>
      </w:r>
      <w:r w:rsidR="00960021">
        <w:rPr>
          <w:b w:val="0"/>
          <w:bCs w:val="0"/>
          <w:i w:val="0"/>
          <w:iCs w:val="0"/>
          <w:sz w:val="28"/>
          <w:szCs w:val="28"/>
        </w:rPr>
        <w:t>ххх</w:t>
      </w:r>
      <w:r w:rsidR="006B0BF0">
        <w:rPr>
          <w:b w:val="0"/>
          <w:bCs w:val="0"/>
          <w:i w:val="0"/>
          <w:iCs w:val="0"/>
          <w:sz w:val="28"/>
          <w:szCs w:val="28"/>
        </w:rPr>
        <w:t xml:space="preserve"> в г. </w:t>
      </w:r>
      <w:r w:rsidR="00960021">
        <w:rPr>
          <w:b w:val="0"/>
          <w:bCs w:val="0"/>
          <w:i w:val="0"/>
          <w:iCs w:val="0"/>
          <w:sz w:val="28"/>
          <w:szCs w:val="28"/>
        </w:rPr>
        <w:t>ххх</w:t>
      </w:r>
      <w:r w:rsidR="006B0BF0">
        <w:rPr>
          <w:b w:val="0"/>
          <w:bCs w:val="0"/>
          <w:i w:val="0"/>
          <w:iCs w:val="0"/>
          <w:sz w:val="28"/>
          <w:szCs w:val="28"/>
        </w:rPr>
        <w:t xml:space="preserve">, что является нарушением обязательных требований предусмотренных ч. 11 ст. 26, ч. 3 ст. 27 Решения Городской Думы Петропавловск- Камчатского городского округа от 26.04.2019 № 170-нд «О правилах благоустройства территории Петропавловск-Камчатского городского округа». </w:t>
      </w:r>
      <w:r w:rsidRPr="00DB3B6D">
        <w:rPr>
          <w:b w:val="0"/>
          <w:bCs w:val="0"/>
          <w:i w:val="0"/>
          <w:iCs w:val="0"/>
          <w:sz w:val="28"/>
          <w:szCs w:val="28"/>
        </w:rPr>
        <w:t xml:space="preserve">По данному факту в отношении юридического лица - </w:t>
      </w:r>
      <w:r w:rsidRPr="00884696" w:rsidR="00884696">
        <w:rPr>
          <w:b w:val="0"/>
          <w:bCs w:val="0"/>
          <w:i w:val="0"/>
          <w:iCs w:val="0"/>
          <w:sz w:val="28"/>
          <w:szCs w:val="28"/>
        </w:rPr>
        <w:t>Федеральн</w:t>
      </w:r>
      <w:r w:rsidR="00884696">
        <w:rPr>
          <w:b w:val="0"/>
          <w:bCs w:val="0"/>
          <w:i w:val="0"/>
          <w:iCs w:val="0"/>
          <w:sz w:val="28"/>
          <w:szCs w:val="28"/>
        </w:rPr>
        <w:t>о</w:t>
      </w:r>
      <w:r w:rsidR="009F59DA">
        <w:rPr>
          <w:b w:val="0"/>
          <w:bCs w:val="0"/>
          <w:i w:val="0"/>
          <w:iCs w:val="0"/>
          <w:sz w:val="28"/>
          <w:szCs w:val="28"/>
        </w:rPr>
        <w:t>е</w:t>
      </w:r>
      <w:r w:rsidRPr="00884696" w:rsidR="00884696">
        <w:rPr>
          <w:b w:val="0"/>
          <w:bCs w:val="0"/>
          <w:i w:val="0"/>
          <w:iCs w:val="0"/>
          <w:sz w:val="28"/>
          <w:szCs w:val="28"/>
        </w:rPr>
        <w:t xml:space="preserve"> государственн</w:t>
      </w:r>
      <w:r w:rsidR="00884696">
        <w:rPr>
          <w:b w:val="0"/>
          <w:bCs w:val="0"/>
          <w:i w:val="0"/>
          <w:iCs w:val="0"/>
          <w:sz w:val="28"/>
          <w:szCs w:val="28"/>
        </w:rPr>
        <w:t>о</w:t>
      </w:r>
      <w:r w:rsidR="009F59DA">
        <w:rPr>
          <w:b w:val="0"/>
          <w:bCs w:val="0"/>
          <w:i w:val="0"/>
          <w:iCs w:val="0"/>
          <w:sz w:val="28"/>
          <w:szCs w:val="28"/>
        </w:rPr>
        <w:t>е</w:t>
      </w:r>
      <w:r w:rsidRPr="00884696" w:rsidR="00884696">
        <w:rPr>
          <w:b w:val="0"/>
          <w:bCs w:val="0"/>
          <w:i w:val="0"/>
          <w:iCs w:val="0"/>
          <w:sz w:val="28"/>
          <w:szCs w:val="28"/>
        </w:rPr>
        <w:t xml:space="preserve"> унитарн</w:t>
      </w:r>
      <w:r w:rsidR="00884696">
        <w:rPr>
          <w:b w:val="0"/>
          <w:bCs w:val="0"/>
          <w:i w:val="0"/>
          <w:iCs w:val="0"/>
          <w:sz w:val="28"/>
          <w:szCs w:val="28"/>
        </w:rPr>
        <w:t>о</w:t>
      </w:r>
      <w:r w:rsidR="009F59DA">
        <w:rPr>
          <w:b w:val="0"/>
          <w:bCs w:val="0"/>
          <w:i w:val="0"/>
          <w:iCs w:val="0"/>
          <w:sz w:val="28"/>
          <w:szCs w:val="28"/>
        </w:rPr>
        <w:t>е</w:t>
      </w:r>
      <w:r w:rsidRPr="00884696" w:rsidR="00884696">
        <w:rPr>
          <w:b w:val="0"/>
          <w:bCs w:val="0"/>
          <w:i w:val="0"/>
          <w:iCs w:val="0"/>
          <w:sz w:val="28"/>
          <w:szCs w:val="28"/>
        </w:rPr>
        <w:t xml:space="preserve"> предприяти</w:t>
      </w:r>
      <w:r w:rsidR="009F59DA">
        <w:rPr>
          <w:b w:val="0"/>
          <w:bCs w:val="0"/>
          <w:i w:val="0"/>
          <w:iCs w:val="0"/>
          <w:sz w:val="28"/>
          <w:szCs w:val="28"/>
        </w:rPr>
        <w:t>е</w:t>
      </w:r>
      <w:r w:rsidRPr="00884696" w:rsidR="00884696">
        <w:rPr>
          <w:b w:val="0"/>
          <w:bCs w:val="0"/>
          <w:i w:val="0"/>
          <w:iCs w:val="0"/>
          <w:sz w:val="28"/>
          <w:szCs w:val="28"/>
        </w:rPr>
        <w:t xml:space="preserve"> «</w:t>
      </w:r>
      <w:r w:rsidR="00960021">
        <w:rPr>
          <w:b w:val="0"/>
          <w:bCs w:val="0"/>
          <w:i w:val="0"/>
          <w:iCs w:val="0"/>
          <w:sz w:val="28"/>
          <w:szCs w:val="28"/>
        </w:rPr>
        <w:t>ххх</w:t>
      </w:r>
      <w:r w:rsidRPr="00884696" w:rsidR="00884696">
        <w:rPr>
          <w:b w:val="0"/>
          <w:bCs w:val="0"/>
          <w:i w:val="0"/>
          <w:iCs w:val="0"/>
          <w:sz w:val="28"/>
          <w:szCs w:val="28"/>
        </w:rPr>
        <w:t xml:space="preserve">» </w:t>
      </w:r>
      <w:r w:rsidR="00884696">
        <w:rPr>
          <w:b w:val="0"/>
          <w:bCs w:val="0"/>
          <w:i w:val="0"/>
          <w:iCs w:val="0"/>
          <w:sz w:val="28"/>
          <w:szCs w:val="28"/>
        </w:rPr>
        <w:t>04</w:t>
      </w:r>
      <w:r w:rsidRPr="00DB3B6D">
        <w:rPr>
          <w:b w:val="0"/>
          <w:bCs w:val="0"/>
          <w:i w:val="0"/>
          <w:iCs w:val="0"/>
          <w:sz w:val="28"/>
          <w:szCs w:val="28"/>
        </w:rPr>
        <w:t xml:space="preserve"> </w:t>
      </w:r>
      <w:r w:rsidR="00884696">
        <w:rPr>
          <w:b w:val="0"/>
          <w:bCs w:val="0"/>
          <w:i w:val="0"/>
          <w:iCs w:val="0"/>
          <w:sz w:val="28"/>
          <w:szCs w:val="28"/>
        </w:rPr>
        <w:t>марта</w:t>
      </w:r>
      <w:r w:rsidRPr="00DB3B6D">
        <w:rPr>
          <w:b w:val="0"/>
          <w:bCs w:val="0"/>
          <w:i w:val="0"/>
          <w:iCs w:val="0"/>
          <w:sz w:val="28"/>
          <w:szCs w:val="28"/>
        </w:rPr>
        <w:t xml:space="preserve"> </w:t>
      </w:r>
      <w:r w:rsidR="00884696">
        <w:rPr>
          <w:b w:val="0"/>
          <w:bCs w:val="0"/>
          <w:i w:val="0"/>
          <w:iCs w:val="0"/>
          <w:sz w:val="28"/>
          <w:szCs w:val="28"/>
        </w:rPr>
        <w:t>2024</w:t>
      </w:r>
      <w:r w:rsidRPr="00DB3B6D">
        <w:rPr>
          <w:b w:val="0"/>
          <w:bCs w:val="0"/>
          <w:i w:val="0"/>
          <w:iCs w:val="0"/>
          <w:sz w:val="28"/>
          <w:szCs w:val="28"/>
        </w:rPr>
        <w:t xml:space="preserve"> года </w:t>
      </w:r>
      <w:r w:rsidRPr="00884696" w:rsidR="00884696">
        <w:rPr>
          <w:b w:val="0"/>
          <w:bCs w:val="0"/>
          <w:i w:val="0"/>
          <w:iCs w:val="0"/>
          <w:sz w:val="28"/>
          <w:szCs w:val="28"/>
        </w:rPr>
        <w:t>консультантом отдела контроля благоустройства территории Контрольного управления администрации Петро</w:t>
      </w:r>
      <w:r w:rsidR="00884696">
        <w:rPr>
          <w:b w:val="0"/>
          <w:bCs w:val="0"/>
          <w:i w:val="0"/>
          <w:iCs w:val="0"/>
          <w:sz w:val="28"/>
          <w:szCs w:val="28"/>
        </w:rPr>
        <w:t>п</w:t>
      </w:r>
      <w:r w:rsidRPr="00884696" w:rsidR="00884696">
        <w:rPr>
          <w:b w:val="0"/>
          <w:bCs w:val="0"/>
          <w:i w:val="0"/>
          <w:iCs w:val="0"/>
          <w:sz w:val="28"/>
          <w:szCs w:val="28"/>
        </w:rPr>
        <w:t xml:space="preserve">авловск-Камчатского городского округа </w:t>
      </w:r>
      <w:r w:rsidR="00960021">
        <w:rPr>
          <w:b w:val="0"/>
          <w:bCs w:val="0"/>
          <w:i w:val="0"/>
          <w:iCs w:val="0"/>
          <w:sz w:val="28"/>
          <w:szCs w:val="28"/>
        </w:rPr>
        <w:t>ххх</w:t>
      </w:r>
      <w:r w:rsidR="009F59DA">
        <w:rPr>
          <w:b w:val="0"/>
          <w:bCs w:val="0"/>
          <w:i w:val="0"/>
          <w:iCs w:val="0"/>
          <w:sz w:val="28"/>
          <w:szCs w:val="28"/>
        </w:rPr>
        <w:t xml:space="preserve"> составлен протокол №</w:t>
      </w:r>
      <w:r w:rsidRPr="00DB3B6D">
        <w:rPr>
          <w:b w:val="0"/>
          <w:bCs w:val="0"/>
          <w:i w:val="0"/>
          <w:iCs w:val="0"/>
          <w:sz w:val="28"/>
          <w:szCs w:val="28"/>
        </w:rPr>
        <w:t xml:space="preserve"> </w:t>
      </w:r>
      <w:r w:rsidR="00960021">
        <w:rPr>
          <w:b w:val="0"/>
          <w:bCs w:val="0"/>
          <w:i w:val="0"/>
          <w:iCs w:val="0"/>
          <w:sz w:val="28"/>
          <w:szCs w:val="28"/>
        </w:rPr>
        <w:t>ххх</w:t>
      </w:r>
      <w:r w:rsidR="00884696">
        <w:rPr>
          <w:b w:val="0"/>
          <w:bCs w:val="0"/>
          <w:i w:val="0"/>
          <w:iCs w:val="0"/>
          <w:sz w:val="28"/>
          <w:szCs w:val="28"/>
        </w:rPr>
        <w:t xml:space="preserve"> Ю/Л</w:t>
      </w:r>
      <w:r w:rsidRPr="00DB3B6D">
        <w:rPr>
          <w:b w:val="0"/>
          <w:bCs w:val="0"/>
          <w:i w:val="0"/>
          <w:iCs w:val="0"/>
          <w:sz w:val="28"/>
          <w:szCs w:val="28"/>
        </w:rPr>
        <w:t xml:space="preserve"> по делу об административном правонарушении, предусмотренном ч. 1 ст. 19.5 КоАП РФ.</w:t>
      </w:r>
    </w:p>
    <w:p w:rsidR="001E019A" w:rsidP="001E019A">
      <w:pPr>
        <w:widowControl/>
        <w:ind w:firstLine="567"/>
        <w:jc w:val="both"/>
        <w:rPr>
          <w:b w:val="0"/>
          <w:bCs w:val="0"/>
          <w:i w:val="0"/>
          <w:iCs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 xml:space="preserve">В судебном заседании представитель лица, привлекаемого к административной ответственности, </w:t>
      </w:r>
      <w:r w:rsidR="00960021">
        <w:rPr>
          <w:b w:val="0"/>
          <w:bCs w:val="0"/>
          <w:i w:val="0"/>
          <w:iCs w:val="0"/>
          <w:sz w:val="28"/>
          <w:szCs w:val="28"/>
        </w:rPr>
        <w:t>ххх</w:t>
      </w:r>
      <w:r w:rsidR="003D0E9A">
        <w:rPr>
          <w:b w:val="0"/>
          <w:bCs w:val="0"/>
          <w:i w:val="0"/>
          <w:iCs w:val="0"/>
          <w:sz w:val="28"/>
          <w:szCs w:val="28"/>
        </w:rPr>
        <w:t xml:space="preserve"> вину в совершении административного правонарушения признала, </w:t>
      </w:r>
      <w:r>
        <w:rPr>
          <w:b w:val="0"/>
          <w:bCs w:val="0"/>
          <w:i w:val="0"/>
          <w:iCs w:val="0"/>
          <w:sz w:val="28"/>
          <w:szCs w:val="28"/>
        </w:rPr>
        <w:t xml:space="preserve">с учетом характера совершенного правонарушения и роли правонарушения, отсутствия вреда и не наступления последствий, правонарушение является малозначительным, в связи с чем, </w:t>
      </w:r>
      <w:r w:rsidR="003D0E9A">
        <w:rPr>
          <w:b w:val="0"/>
          <w:bCs w:val="0"/>
          <w:i w:val="0"/>
          <w:iCs w:val="0"/>
          <w:sz w:val="28"/>
          <w:szCs w:val="28"/>
        </w:rPr>
        <w:t xml:space="preserve">просила </w:t>
      </w:r>
      <w:r>
        <w:rPr>
          <w:b w:val="0"/>
          <w:bCs w:val="0"/>
          <w:i w:val="0"/>
          <w:iCs w:val="0"/>
          <w:sz w:val="28"/>
          <w:szCs w:val="28"/>
        </w:rPr>
        <w:t>снизить штрафные санкции ниже низшего предела.</w:t>
      </w:r>
    </w:p>
    <w:p w:rsidR="00D129E8" w:rsidRPr="0015340F" w:rsidP="001E019A">
      <w:pPr>
        <w:widowControl/>
        <w:ind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Выслушав объяснения представителя юридического лица, привлекаемого к административной ответственности, и</w:t>
      </w:r>
      <w:r w:rsidRPr="0015340F">
        <w:rPr>
          <w:b w:val="0"/>
          <w:i w:val="0"/>
          <w:sz w:val="28"/>
          <w:szCs w:val="28"/>
        </w:rPr>
        <w:t>зучив материалы дела об административном правонарушении, прихожу к следующему.</w:t>
      </w:r>
    </w:p>
    <w:p w:rsidR="002B472B" w:rsidRPr="0015340F" w:rsidP="0015340F">
      <w:pPr>
        <w:ind w:right="2" w:firstLine="567"/>
        <w:jc w:val="both"/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</w:pPr>
      <w:r w:rsidRPr="0015340F"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>В соответствии с ч.1 ст.</w:t>
      </w:r>
      <w:r w:rsidR="003D0E9A"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 xml:space="preserve"> </w:t>
      </w:r>
      <w:r w:rsidRPr="0015340F"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>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2B472B" w:rsidRPr="0015340F" w:rsidP="0015340F">
      <w:pPr>
        <w:widowControl/>
        <w:shd w:val="clear" w:color="auto" w:fill="FFFFFF"/>
        <w:autoSpaceDE/>
        <w:autoSpaceDN/>
        <w:adjustRightInd/>
        <w:ind w:right="2" w:firstLine="567"/>
        <w:jc w:val="both"/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</w:pPr>
      <w:r w:rsidRPr="0015340F"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>Согласно ст.</w:t>
      </w:r>
      <w:r w:rsidR="003D0E9A"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 xml:space="preserve"> </w:t>
      </w:r>
      <w:r w:rsidRPr="0015340F"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 xml:space="preserve">1.5 КоАП РФ лицо подлежит административной ответственности только за те административные правонарушения, в отношении которых установлена его вина.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 Лицо, привлекаемое к административной ответственности, не обязано доказывать свою невиновность, за исключением случаев, предусмотренных примечанием к настоящей статье. </w:t>
      </w:r>
    </w:p>
    <w:p w:rsidR="00880286" w:rsidRPr="0015340F" w:rsidP="0015340F">
      <w:pPr>
        <w:pStyle w:val="HTMLPreformatte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40F">
        <w:rPr>
          <w:rFonts w:ascii="Times New Roman" w:hAnsi="Times New Roman" w:cs="Times New Roman"/>
          <w:sz w:val="28"/>
          <w:szCs w:val="28"/>
        </w:rPr>
        <w:t>В соответствии со ст. 24.1 КоАП РФ,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D129E8" w:rsidRPr="0015340F" w:rsidP="001534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567"/>
        <w:jc w:val="both"/>
        <w:rPr>
          <w:b w:val="0"/>
          <w:bCs w:val="0"/>
          <w:i w:val="0"/>
          <w:iCs w:val="0"/>
          <w:sz w:val="28"/>
          <w:szCs w:val="28"/>
        </w:rPr>
      </w:pPr>
      <w:r w:rsidRPr="0015340F">
        <w:rPr>
          <w:b w:val="0"/>
          <w:bCs w:val="0"/>
          <w:i w:val="0"/>
          <w:iCs w:val="0"/>
          <w:sz w:val="28"/>
          <w:szCs w:val="28"/>
        </w:rPr>
        <w:t xml:space="preserve">Согласно ст. 26.1 </w:t>
      </w:r>
      <w:r w:rsidRPr="0015340F"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>КоАП РФ</w:t>
      </w:r>
      <w:r w:rsidRPr="0015340F">
        <w:rPr>
          <w:b w:val="0"/>
          <w:i w:val="0"/>
          <w:sz w:val="28"/>
          <w:szCs w:val="28"/>
        </w:rPr>
        <w:t xml:space="preserve"> </w:t>
      </w:r>
      <w:r w:rsidRPr="0015340F">
        <w:rPr>
          <w:b w:val="0"/>
          <w:bCs w:val="0"/>
          <w:i w:val="0"/>
          <w:iCs w:val="0"/>
          <w:sz w:val="28"/>
          <w:szCs w:val="28"/>
        </w:rPr>
        <w:t>по делу об административном правонарушении выяснению подлежат: наличие события административного правонарушения; лицо, совершившее противоправные действия (бездействие),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 административным правонарушением;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D129E8" w:rsidRPr="0015340F" w:rsidP="001534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567"/>
        <w:jc w:val="both"/>
        <w:rPr>
          <w:b w:val="0"/>
          <w:bCs w:val="0"/>
          <w:i w:val="0"/>
          <w:iCs w:val="0"/>
          <w:sz w:val="28"/>
          <w:szCs w:val="28"/>
        </w:rPr>
      </w:pPr>
      <w:r w:rsidRPr="0015340F">
        <w:rPr>
          <w:b w:val="0"/>
          <w:bCs w:val="0"/>
          <w:i w:val="0"/>
          <w:iCs w:val="0"/>
          <w:sz w:val="28"/>
          <w:szCs w:val="28"/>
        </w:rPr>
        <w:t xml:space="preserve">В соответствии со ст. 26.2 </w:t>
      </w:r>
      <w:r w:rsidRPr="0015340F"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>КоАП РФ</w:t>
      </w:r>
      <w:r w:rsidRPr="0015340F">
        <w:rPr>
          <w:b w:val="0"/>
          <w:i w:val="0"/>
          <w:sz w:val="28"/>
          <w:szCs w:val="28"/>
        </w:rPr>
        <w:t xml:space="preserve"> </w:t>
      </w:r>
      <w:r w:rsidRPr="0015340F">
        <w:rPr>
          <w:b w:val="0"/>
          <w:bCs w:val="0"/>
          <w:i w:val="0"/>
          <w:iCs w:val="0"/>
          <w:sz w:val="28"/>
          <w:szCs w:val="28"/>
        </w:rPr>
        <w:t xml:space="preserve"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</w:t>
      </w:r>
      <w:r w:rsidRPr="0015340F">
        <w:rPr>
          <w:b w:val="0"/>
          <w:bCs w:val="0"/>
          <w:i w:val="0"/>
          <w:iCs w:val="0"/>
          <w:sz w:val="28"/>
          <w:szCs w:val="28"/>
        </w:rPr>
        <w:t>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D129E8" w:rsidP="001534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567"/>
        <w:jc w:val="both"/>
        <w:rPr>
          <w:b w:val="0"/>
          <w:bCs w:val="0"/>
          <w:i w:val="0"/>
          <w:iCs w:val="0"/>
          <w:sz w:val="28"/>
          <w:szCs w:val="28"/>
        </w:rPr>
      </w:pPr>
      <w:r w:rsidRPr="0015340F">
        <w:rPr>
          <w:b w:val="0"/>
          <w:bCs w:val="0"/>
          <w:i w:val="0"/>
          <w:iCs w:val="0"/>
          <w:sz w:val="28"/>
          <w:szCs w:val="28"/>
        </w:rPr>
        <w:t xml:space="preserve">Согласно ст. 26.11 </w:t>
      </w:r>
      <w:r w:rsidRPr="0015340F"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 xml:space="preserve">КоАП РФ </w:t>
      </w:r>
      <w:r w:rsidRPr="0015340F">
        <w:rPr>
          <w:b w:val="0"/>
          <w:bCs w:val="0"/>
          <w:i w:val="0"/>
          <w:iCs w:val="0"/>
          <w:sz w:val="28"/>
          <w:szCs w:val="28"/>
        </w:rPr>
        <w:t>судья, члены коллегиального органа, должностное лицо, осуществляющее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3327E5" w:rsidRPr="003D0E9A" w:rsidP="003D0E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567"/>
        <w:jc w:val="both"/>
        <w:rPr>
          <w:b w:val="0"/>
          <w:bCs w:val="0"/>
          <w:i w:val="0"/>
          <w:iCs w:val="0"/>
          <w:sz w:val="28"/>
          <w:szCs w:val="28"/>
        </w:rPr>
      </w:pPr>
      <w:r w:rsidRPr="003D0E9A">
        <w:rPr>
          <w:b w:val="0"/>
          <w:bCs w:val="0"/>
          <w:i w:val="0"/>
          <w:iCs w:val="0"/>
          <w:sz w:val="28"/>
          <w:szCs w:val="28"/>
        </w:rPr>
        <w:t>Важной гарантией эффективности государственного управления является выполнение в установленный срок выданных уполномоченными органами и должностными лицами предписаний (постановлений, представлений, решений) об устранении выявленных в ходе контрольно-надзорных мероприятий нарушений действующего законодательства РФ, специальных норм и правил.</w:t>
      </w:r>
    </w:p>
    <w:p w:rsidR="003327E5" w:rsidRPr="003D0E9A" w:rsidP="003D0E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567"/>
        <w:jc w:val="both"/>
        <w:rPr>
          <w:b w:val="0"/>
          <w:bCs w:val="0"/>
          <w:i w:val="0"/>
          <w:iCs w:val="0"/>
          <w:sz w:val="28"/>
          <w:szCs w:val="28"/>
        </w:rPr>
      </w:pPr>
      <w:r w:rsidRPr="003D0E9A">
        <w:rPr>
          <w:b w:val="0"/>
          <w:bCs w:val="0"/>
          <w:i w:val="0"/>
          <w:iCs w:val="0"/>
          <w:sz w:val="28"/>
          <w:szCs w:val="28"/>
        </w:rPr>
        <w:t>Законность предписания означает, что на лицо, которому оно адресовано, может быть возложена обязанность по устранению лишь тех нарушений, соблюдение которых обязательно для него в силу закона, а сами требования должны быть реально исполнимыми.</w:t>
      </w:r>
    </w:p>
    <w:p w:rsidR="003327E5" w:rsidRPr="003D0E9A" w:rsidP="003D0E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567"/>
        <w:jc w:val="both"/>
        <w:rPr>
          <w:b w:val="0"/>
          <w:bCs w:val="0"/>
          <w:i w:val="0"/>
          <w:iCs w:val="0"/>
          <w:sz w:val="28"/>
          <w:szCs w:val="28"/>
        </w:rPr>
      </w:pPr>
      <w:r w:rsidRPr="003D0E9A">
        <w:rPr>
          <w:b w:val="0"/>
          <w:bCs w:val="0"/>
          <w:i w:val="0"/>
          <w:iCs w:val="0"/>
          <w:sz w:val="28"/>
          <w:szCs w:val="28"/>
        </w:rPr>
        <w:t>Исполнимость предписания является важным требованием, предъявляемым к данному виду ненормативных правовых актов, и одним из элементов законности предписания, поскольку оно исходит от государственного органа, обладающего властными полномочиями, носит обязательный характер, и для его исполнения устанавливается определенный срок, за нарушение которого наступает административная ответственность.</w:t>
      </w:r>
    </w:p>
    <w:p w:rsidR="003327E5" w:rsidRPr="003D0E9A" w:rsidP="003D0E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567"/>
        <w:jc w:val="both"/>
        <w:rPr>
          <w:b w:val="0"/>
          <w:bCs w:val="0"/>
          <w:i w:val="0"/>
          <w:iCs w:val="0"/>
          <w:sz w:val="28"/>
          <w:szCs w:val="28"/>
        </w:rPr>
      </w:pPr>
      <w:r w:rsidRPr="003D0E9A">
        <w:rPr>
          <w:b w:val="0"/>
          <w:bCs w:val="0"/>
          <w:i w:val="0"/>
          <w:iCs w:val="0"/>
          <w:sz w:val="28"/>
          <w:szCs w:val="28"/>
        </w:rPr>
        <w:t>Следовательно, предписание должностного лица, содержащие законные требования, должны быть реально исполнимы и содержать конкретные указания, четкие формулировки относительно конкретных действий, которые необходимо совершить исполнителю, и которые должны быть направлены на прекращение и устранение выявленного нарушения, содержащиеся в предписании формулировки должны исключать возможность двоякого толкования; изложение должно быть кратким, четким, ясным, последовательным, доступным для понимания всеми лицами.</w:t>
      </w:r>
    </w:p>
    <w:p w:rsidR="003327E5" w:rsidRPr="003D0E9A" w:rsidP="003D0E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567"/>
        <w:jc w:val="both"/>
        <w:rPr>
          <w:b w:val="0"/>
          <w:bCs w:val="0"/>
          <w:i w:val="0"/>
          <w:iCs w:val="0"/>
          <w:sz w:val="28"/>
          <w:szCs w:val="28"/>
        </w:rPr>
      </w:pPr>
      <w:r w:rsidRPr="003D0E9A">
        <w:rPr>
          <w:b w:val="0"/>
          <w:bCs w:val="0"/>
          <w:i w:val="0"/>
          <w:iCs w:val="0"/>
          <w:sz w:val="28"/>
          <w:szCs w:val="28"/>
        </w:rPr>
        <w:t>При этом предписание следует считать законным, если оно выдано уполномоченным органом без нарушения прав проверяемого лица и не отменено в установленном действующим законодательством порядке. Неотмененное к моменту рассмотрения дела об административном правонарушении представление органа, осуществляющего государственный надзор, обязательно для исполнения и лица, игнорирующие такие предписания, подлежат административной ответственности.</w:t>
      </w:r>
    </w:p>
    <w:p w:rsidR="003327E5" w:rsidRPr="003D0E9A" w:rsidP="003D0E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567"/>
        <w:jc w:val="both"/>
        <w:rPr>
          <w:b w:val="0"/>
          <w:bCs w:val="0"/>
          <w:i w:val="0"/>
          <w:iCs w:val="0"/>
          <w:sz w:val="28"/>
          <w:szCs w:val="28"/>
        </w:rPr>
      </w:pPr>
      <w:r w:rsidRPr="003D0E9A">
        <w:rPr>
          <w:b w:val="0"/>
          <w:bCs w:val="0"/>
          <w:i w:val="0"/>
          <w:iCs w:val="0"/>
          <w:sz w:val="28"/>
          <w:szCs w:val="28"/>
        </w:rPr>
        <w:t>Представление в установленном законом порядке не обжаловалось и не признано компетентным судом незаконным. В материалах дела также отсутствуют сведения об обращении юридического лица с ходатайством о продлении срока исполнения предписания.</w:t>
      </w:r>
    </w:p>
    <w:p w:rsidR="003327E5" w:rsidRPr="003D0E9A" w:rsidP="003D0E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567"/>
        <w:jc w:val="both"/>
        <w:rPr>
          <w:b w:val="0"/>
          <w:bCs w:val="0"/>
          <w:i w:val="0"/>
          <w:iCs w:val="0"/>
          <w:sz w:val="28"/>
          <w:szCs w:val="28"/>
        </w:rPr>
      </w:pPr>
      <w:r w:rsidRPr="003D0E9A">
        <w:rPr>
          <w:b w:val="0"/>
          <w:bCs w:val="0"/>
          <w:i w:val="0"/>
          <w:iCs w:val="0"/>
          <w:sz w:val="28"/>
          <w:szCs w:val="28"/>
        </w:rPr>
        <w:t xml:space="preserve">В соответствии с </w:t>
      </w:r>
      <w:hyperlink w:history="1">
        <w:r w:rsidRPr="003D0E9A">
          <w:rPr>
            <w:rStyle w:val="Hyperlink"/>
            <w:b w:val="0"/>
            <w:bCs w:val="0"/>
            <w:i w:val="0"/>
            <w:iCs w:val="0"/>
            <w:sz w:val="28"/>
            <w:szCs w:val="28"/>
          </w:rPr>
          <w:t>ч. 2 ст. 2.1</w:t>
        </w:r>
      </w:hyperlink>
      <w:r w:rsidRPr="003D0E9A">
        <w:rPr>
          <w:b w:val="0"/>
          <w:bCs w:val="0"/>
          <w:i w:val="0"/>
          <w:iCs w:val="0"/>
          <w:sz w:val="28"/>
          <w:szCs w:val="28"/>
        </w:rPr>
        <w:t xml:space="preserve">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</w:t>
      </w:r>
      <w:hyperlink w:history="1">
        <w:r w:rsidRPr="003D0E9A">
          <w:rPr>
            <w:rStyle w:val="Hyperlink"/>
            <w:b w:val="0"/>
            <w:bCs w:val="0"/>
            <w:i w:val="0"/>
            <w:iCs w:val="0"/>
            <w:sz w:val="28"/>
            <w:szCs w:val="28"/>
          </w:rPr>
          <w:t>Кодексом</w:t>
        </w:r>
      </w:hyperlink>
      <w:r w:rsidRPr="003D0E9A">
        <w:rPr>
          <w:b w:val="0"/>
          <w:bCs w:val="0"/>
          <w:i w:val="0"/>
          <w:iCs w:val="0"/>
          <w:sz w:val="28"/>
          <w:szCs w:val="28"/>
        </w:rPr>
        <w:t xml:space="preserve">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3327E5" w:rsidP="003D0E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567"/>
        <w:jc w:val="both"/>
        <w:rPr>
          <w:b w:val="0"/>
          <w:bCs w:val="0"/>
          <w:i w:val="0"/>
          <w:iCs w:val="0"/>
          <w:sz w:val="28"/>
          <w:szCs w:val="28"/>
        </w:rPr>
      </w:pPr>
      <w:r w:rsidRPr="003D0E9A">
        <w:rPr>
          <w:b w:val="0"/>
          <w:bCs w:val="0"/>
          <w:i w:val="0"/>
          <w:iCs w:val="0"/>
          <w:sz w:val="28"/>
          <w:szCs w:val="28"/>
        </w:rPr>
        <w:t>Доказательств, подтверждающих принятие юридическим лицом всех зависящих от него достаточных и своевременных мер для предотвращения правонарушения, соблюдения</w:t>
      </w:r>
      <w:r w:rsidR="003D0E9A">
        <w:rPr>
          <w:b w:val="0"/>
          <w:bCs w:val="0"/>
          <w:i w:val="0"/>
          <w:iCs w:val="0"/>
          <w:sz w:val="28"/>
          <w:szCs w:val="28"/>
        </w:rPr>
        <w:t xml:space="preserve"> </w:t>
      </w:r>
      <w:r w:rsidRPr="003D0E9A">
        <w:rPr>
          <w:b w:val="0"/>
          <w:bCs w:val="0"/>
          <w:i w:val="0"/>
          <w:iCs w:val="0"/>
          <w:sz w:val="28"/>
          <w:szCs w:val="28"/>
        </w:rPr>
        <w:t>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обязанностей, мировому судье не представлено.</w:t>
      </w:r>
    </w:p>
    <w:p w:rsidR="00C645B0" w:rsidP="003D0E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567"/>
        <w:jc w:val="both"/>
        <w:rPr>
          <w:b w:val="0"/>
          <w:bCs w:val="0"/>
          <w:i w:val="0"/>
          <w:iCs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 xml:space="preserve">В соответствии </w:t>
      </w:r>
      <w:r w:rsidR="00F52725">
        <w:rPr>
          <w:b w:val="0"/>
          <w:bCs w:val="0"/>
          <w:i w:val="0"/>
          <w:iCs w:val="0"/>
          <w:sz w:val="28"/>
          <w:szCs w:val="28"/>
        </w:rPr>
        <w:t xml:space="preserve">с. 11 ст. 26 </w:t>
      </w:r>
      <w:r w:rsidRPr="00F52725" w:rsidR="00F52725">
        <w:rPr>
          <w:b w:val="0"/>
          <w:bCs w:val="0"/>
          <w:i w:val="0"/>
          <w:iCs w:val="0"/>
          <w:sz w:val="28"/>
          <w:szCs w:val="28"/>
        </w:rPr>
        <w:t xml:space="preserve">Решения Городской Думы Петропавловск- Камчатского городского округа от 26.04.2019 года № 170-нд «О правилах благоустройства территории Петропавловск-Камчатского городского округа» </w:t>
      </w:r>
      <w:r>
        <w:rPr>
          <w:b w:val="0"/>
          <w:bCs w:val="0"/>
          <w:i w:val="0"/>
          <w:iCs w:val="0"/>
          <w:sz w:val="28"/>
          <w:szCs w:val="28"/>
        </w:rPr>
        <w:t>при проведении земляных работ котлованы, ямы, траншеи и канавы должны быть обеспечены сплошным ограждением высотой не менее 1,2 метра, исключающим случайное падение в них людей, и животных.</w:t>
      </w:r>
    </w:p>
    <w:p w:rsidR="00C645B0" w:rsidP="003D0E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567"/>
        <w:jc w:val="both"/>
        <w:rPr>
          <w:b w:val="0"/>
          <w:bCs w:val="0"/>
          <w:i w:val="0"/>
          <w:iCs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В соответствии с</w:t>
      </w:r>
      <w:r w:rsidR="00D6570D">
        <w:rPr>
          <w:b w:val="0"/>
          <w:bCs w:val="0"/>
          <w:i w:val="0"/>
          <w:iCs w:val="0"/>
          <w:sz w:val="28"/>
          <w:szCs w:val="28"/>
        </w:rPr>
        <w:t xml:space="preserve"> ч.3 ст. 27 Решения Городской Думы Петропавловск- Камчатского городского округа от 26.04.2019 года № 170-нд «О правилах благоустройства территории Петропавловск-Камчатского городского округа» строительные площадки при осуществлении строительства, реконструкции и проведении капитального ремонта должны ограждаться на период строительства сплошным (глухим) ограждением высотой не менее двух метров, выполненным в едином конструктивно – дизайнерском решении. Ограждения непосредственно примыкающие  к тротуарам, пешеходным дорожкам, должны обустраиваться защитным козырьком, обеспечивающих безопасность пешеходов. Ограждения строительных площадок не должны иметь проемов, кроме ворот и калиток, контролируемых </w:t>
      </w:r>
      <w:r w:rsidR="00F52725">
        <w:rPr>
          <w:b w:val="0"/>
          <w:bCs w:val="0"/>
          <w:i w:val="0"/>
          <w:iCs w:val="0"/>
          <w:sz w:val="28"/>
          <w:szCs w:val="28"/>
        </w:rPr>
        <w:t>в рабочее время и запираемых после его окончания.</w:t>
      </w:r>
    </w:p>
    <w:p w:rsidR="00880286" w:rsidP="00C645B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567"/>
        <w:jc w:val="both"/>
        <w:rPr>
          <w:rFonts w:eastAsiaTheme="minorHAnsi"/>
          <w:b w:val="0"/>
          <w:bCs w:val="0"/>
          <w:i w:val="0"/>
          <w:iCs w:val="0"/>
          <w:sz w:val="28"/>
          <w:szCs w:val="28"/>
          <w:lang w:eastAsia="en-US"/>
        </w:rPr>
      </w:pPr>
      <w:r>
        <w:rPr>
          <w:b w:val="0"/>
          <w:bCs w:val="0"/>
          <w:i w:val="0"/>
          <w:iCs w:val="0"/>
          <w:sz w:val="28"/>
          <w:szCs w:val="28"/>
        </w:rPr>
        <w:t xml:space="preserve"> </w:t>
      </w:r>
      <w:r w:rsidRPr="0015340F" w:rsidR="009E5BFC"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 xml:space="preserve">Административная ответственность по ч. 1 ст. 19.5 КоАП РФ наступает за </w:t>
      </w:r>
      <w:r w:rsidRPr="0015340F"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>н</w:t>
      </w:r>
      <w:r w:rsidRPr="0015340F">
        <w:rPr>
          <w:rFonts w:eastAsiaTheme="minorHAnsi"/>
          <w:b w:val="0"/>
          <w:bCs w:val="0"/>
          <w:i w:val="0"/>
          <w:iCs w:val="0"/>
          <w:sz w:val="28"/>
          <w:szCs w:val="28"/>
          <w:lang w:eastAsia="en-US"/>
        </w:rPr>
        <w:t>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и 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</w:r>
    </w:p>
    <w:p w:rsidR="00EC23C1" w:rsidRPr="00EC23C1" w:rsidP="00AF2570">
      <w:pPr>
        <w:widowControl/>
        <w:ind w:firstLine="567"/>
        <w:jc w:val="both"/>
        <w:rPr>
          <w:b w:val="0"/>
          <w:bCs w:val="0"/>
          <w:i w:val="0"/>
          <w:iCs w:val="0"/>
          <w:sz w:val="28"/>
          <w:szCs w:val="28"/>
        </w:rPr>
      </w:pPr>
      <w:r w:rsidRPr="00EC23C1">
        <w:rPr>
          <w:rFonts w:eastAsiaTheme="minorHAnsi"/>
          <w:b w:val="0"/>
          <w:bCs w:val="0"/>
          <w:i w:val="0"/>
          <w:iCs w:val="0"/>
          <w:sz w:val="28"/>
          <w:szCs w:val="28"/>
          <w:lang w:eastAsia="en-US"/>
        </w:rPr>
        <w:t>Виновность</w:t>
      </w:r>
      <w:r w:rsidR="00320B18">
        <w:rPr>
          <w:rFonts w:eastAsiaTheme="minorHAnsi"/>
          <w:b w:val="0"/>
          <w:bCs w:val="0"/>
          <w:i w:val="0"/>
          <w:iCs w:val="0"/>
          <w:sz w:val="28"/>
          <w:szCs w:val="28"/>
          <w:lang w:eastAsia="en-US"/>
        </w:rPr>
        <w:t xml:space="preserve"> юридического лица</w:t>
      </w:r>
      <w:r w:rsidRPr="00EC23C1">
        <w:rPr>
          <w:rFonts w:eastAsiaTheme="minorHAnsi"/>
          <w:b w:val="0"/>
          <w:bCs w:val="0"/>
          <w:i w:val="0"/>
          <w:iCs w:val="0"/>
          <w:sz w:val="28"/>
          <w:szCs w:val="28"/>
          <w:lang w:eastAsia="en-US"/>
        </w:rPr>
        <w:t xml:space="preserve"> Федеральн</w:t>
      </w:r>
      <w:r>
        <w:rPr>
          <w:rFonts w:eastAsiaTheme="minorHAnsi"/>
          <w:b w:val="0"/>
          <w:bCs w:val="0"/>
          <w:i w:val="0"/>
          <w:iCs w:val="0"/>
          <w:sz w:val="28"/>
          <w:szCs w:val="28"/>
          <w:lang w:eastAsia="en-US"/>
        </w:rPr>
        <w:t>о</w:t>
      </w:r>
      <w:r w:rsidR="00320B18">
        <w:rPr>
          <w:rFonts w:eastAsiaTheme="minorHAnsi"/>
          <w:b w:val="0"/>
          <w:bCs w:val="0"/>
          <w:i w:val="0"/>
          <w:iCs w:val="0"/>
          <w:sz w:val="28"/>
          <w:szCs w:val="28"/>
          <w:lang w:eastAsia="en-US"/>
        </w:rPr>
        <w:t>е</w:t>
      </w:r>
      <w:r w:rsidRPr="00EC23C1">
        <w:rPr>
          <w:rFonts w:eastAsiaTheme="minorHAnsi"/>
          <w:b w:val="0"/>
          <w:bCs w:val="0"/>
          <w:i w:val="0"/>
          <w:iCs w:val="0"/>
          <w:sz w:val="28"/>
          <w:szCs w:val="28"/>
          <w:lang w:eastAsia="en-US"/>
        </w:rPr>
        <w:t xml:space="preserve"> государственн</w:t>
      </w:r>
      <w:r>
        <w:rPr>
          <w:rFonts w:eastAsiaTheme="minorHAnsi"/>
          <w:b w:val="0"/>
          <w:bCs w:val="0"/>
          <w:i w:val="0"/>
          <w:iCs w:val="0"/>
          <w:sz w:val="28"/>
          <w:szCs w:val="28"/>
          <w:lang w:eastAsia="en-US"/>
        </w:rPr>
        <w:t>о</w:t>
      </w:r>
      <w:r w:rsidR="00320B18">
        <w:rPr>
          <w:rFonts w:eastAsiaTheme="minorHAnsi"/>
          <w:b w:val="0"/>
          <w:bCs w:val="0"/>
          <w:i w:val="0"/>
          <w:iCs w:val="0"/>
          <w:sz w:val="28"/>
          <w:szCs w:val="28"/>
          <w:lang w:eastAsia="en-US"/>
        </w:rPr>
        <w:t>е</w:t>
      </w:r>
      <w:r w:rsidRPr="00EC23C1">
        <w:rPr>
          <w:rFonts w:eastAsiaTheme="minorHAnsi"/>
          <w:b w:val="0"/>
          <w:bCs w:val="0"/>
          <w:i w:val="0"/>
          <w:iCs w:val="0"/>
          <w:sz w:val="28"/>
          <w:szCs w:val="28"/>
          <w:lang w:eastAsia="en-US"/>
        </w:rPr>
        <w:t xml:space="preserve"> унитарн</w:t>
      </w:r>
      <w:r>
        <w:rPr>
          <w:rFonts w:eastAsiaTheme="minorHAnsi"/>
          <w:b w:val="0"/>
          <w:bCs w:val="0"/>
          <w:i w:val="0"/>
          <w:iCs w:val="0"/>
          <w:sz w:val="28"/>
          <w:szCs w:val="28"/>
          <w:lang w:eastAsia="en-US"/>
        </w:rPr>
        <w:t>о</w:t>
      </w:r>
      <w:r w:rsidR="00320B18">
        <w:rPr>
          <w:rFonts w:eastAsiaTheme="minorHAnsi"/>
          <w:b w:val="0"/>
          <w:bCs w:val="0"/>
          <w:i w:val="0"/>
          <w:iCs w:val="0"/>
          <w:sz w:val="28"/>
          <w:szCs w:val="28"/>
          <w:lang w:eastAsia="en-US"/>
        </w:rPr>
        <w:t>е</w:t>
      </w:r>
      <w:r w:rsidRPr="00EC23C1">
        <w:rPr>
          <w:rFonts w:eastAsiaTheme="minorHAnsi"/>
          <w:b w:val="0"/>
          <w:bCs w:val="0"/>
          <w:i w:val="0"/>
          <w:iCs w:val="0"/>
          <w:sz w:val="28"/>
          <w:szCs w:val="28"/>
          <w:lang w:eastAsia="en-US"/>
        </w:rPr>
        <w:t xml:space="preserve"> предприяти</w:t>
      </w:r>
      <w:r w:rsidR="00320B18">
        <w:rPr>
          <w:rFonts w:eastAsiaTheme="minorHAnsi"/>
          <w:b w:val="0"/>
          <w:bCs w:val="0"/>
          <w:i w:val="0"/>
          <w:iCs w:val="0"/>
          <w:sz w:val="28"/>
          <w:szCs w:val="28"/>
          <w:lang w:eastAsia="en-US"/>
        </w:rPr>
        <w:t xml:space="preserve">е </w:t>
      </w:r>
      <w:r w:rsidRPr="00EC23C1">
        <w:rPr>
          <w:rFonts w:eastAsiaTheme="minorHAnsi"/>
          <w:b w:val="0"/>
          <w:bCs w:val="0"/>
          <w:i w:val="0"/>
          <w:iCs w:val="0"/>
          <w:sz w:val="28"/>
          <w:szCs w:val="28"/>
          <w:lang w:eastAsia="en-US"/>
        </w:rPr>
        <w:t>«</w:t>
      </w:r>
      <w:r w:rsidR="004653DA">
        <w:rPr>
          <w:rFonts w:eastAsiaTheme="minorHAnsi"/>
          <w:b w:val="0"/>
          <w:bCs w:val="0"/>
          <w:i w:val="0"/>
          <w:iCs w:val="0"/>
          <w:sz w:val="28"/>
          <w:szCs w:val="28"/>
          <w:lang w:eastAsia="en-US"/>
        </w:rPr>
        <w:t>ххх</w:t>
      </w:r>
      <w:r w:rsidRPr="00EC23C1">
        <w:rPr>
          <w:rFonts w:eastAsiaTheme="minorHAnsi"/>
          <w:b w:val="0"/>
          <w:bCs w:val="0"/>
          <w:i w:val="0"/>
          <w:iCs w:val="0"/>
          <w:sz w:val="28"/>
          <w:szCs w:val="28"/>
          <w:lang w:eastAsia="en-US"/>
        </w:rPr>
        <w:t>»</w:t>
      </w:r>
      <w:r>
        <w:rPr>
          <w:rFonts w:eastAsiaTheme="minorHAnsi"/>
          <w:b w:val="0"/>
          <w:bCs w:val="0"/>
          <w:i w:val="0"/>
          <w:iCs w:val="0"/>
          <w:sz w:val="28"/>
          <w:szCs w:val="28"/>
          <w:lang w:eastAsia="en-US"/>
        </w:rPr>
        <w:t xml:space="preserve"> </w:t>
      </w:r>
      <w:r w:rsidRPr="00EC23C1">
        <w:rPr>
          <w:rFonts w:eastAsiaTheme="minorHAnsi"/>
          <w:b w:val="0"/>
          <w:bCs w:val="0"/>
          <w:i w:val="0"/>
          <w:iCs w:val="0"/>
          <w:sz w:val="28"/>
          <w:szCs w:val="28"/>
          <w:lang w:eastAsia="en-US"/>
        </w:rPr>
        <w:t xml:space="preserve">в совершенном административном правонарушении, предусмотренном ч. 1 ст. </w:t>
      </w:r>
      <w:r>
        <w:rPr>
          <w:rFonts w:eastAsiaTheme="minorHAnsi"/>
          <w:b w:val="0"/>
          <w:bCs w:val="0"/>
          <w:i w:val="0"/>
          <w:iCs w:val="0"/>
          <w:sz w:val="28"/>
          <w:szCs w:val="28"/>
          <w:lang w:eastAsia="en-US"/>
        </w:rPr>
        <w:t>19</w:t>
      </w:r>
      <w:r w:rsidRPr="00EC23C1">
        <w:rPr>
          <w:rFonts w:eastAsiaTheme="minorHAnsi"/>
          <w:b w:val="0"/>
          <w:bCs w:val="0"/>
          <w:i w:val="0"/>
          <w:iCs w:val="0"/>
          <w:sz w:val="28"/>
          <w:szCs w:val="28"/>
          <w:lang w:eastAsia="en-US"/>
        </w:rPr>
        <w:t>.</w:t>
      </w:r>
      <w:r>
        <w:rPr>
          <w:rFonts w:eastAsiaTheme="minorHAnsi"/>
          <w:b w:val="0"/>
          <w:bCs w:val="0"/>
          <w:i w:val="0"/>
          <w:iCs w:val="0"/>
          <w:sz w:val="28"/>
          <w:szCs w:val="28"/>
          <w:lang w:eastAsia="en-US"/>
        </w:rPr>
        <w:t>5</w:t>
      </w:r>
      <w:r w:rsidRPr="00EC23C1">
        <w:rPr>
          <w:rFonts w:eastAsiaTheme="minorHAnsi"/>
          <w:b w:val="0"/>
          <w:bCs w:val="0"/>
          <w:i w:val="0"/>
          <w:iCs w:val="0"/>
          <w:sz w:val="28"/>
          <w:szCs w:val="28"/>
          <w:lang w:eastAsia="en-US"/>
        </w:rPr>
        <w:t xml:space="preserve"> КоАП РФ, подтверждается собранными по данному делу доказательствами:</w:t>
      </w:r>
      <w:r>
        <w:rPr>
          <w:rFonts w:eastAsiaTheme="minorHAnsi"/>
          <w:b w:val="0"/>
          <w:bCs w:val="0"/>
          <w:i w:val="0"/>
          <w:iCs w:val="0"/>
          <w:sz w:val="28"/>
          <w:szCs w:val="28"/>
          <w:lang w:eastAsia="en-US"/>
        </w:rPr>
        <w:t xml:space="preserve"> </w:t>
      </w:r>
      <w:r w:rsidRPr="00EC23C1" w:rsidR="009E5BFC">
        <w:rPr>
          <w:b w:val="0"/>
          <w:bCs w:val="0"/>
          <w:i w:val="0"/>
          <w:iCs w:val="0"/>
          <w:sz w:val="28"/>
          <w:szCs w:val="28"/>
        </w:rPr>
        <w:t>протокол</w:t>
      </w:r>
      <w:r>
        <w:rPr>
          <w:b w:val="0"/>
          <w:bCs w:val="0"/>
          <w:i w:val="0"/>
          <w:iCs w:val="0"/>
          <w:sz w:val="28"/>
          <w:szCs w:val="28"/>
        </w:rPr>
        <w:t>ом</w:t>
      </w:r>
      <w:r w:rsidRPr="00EC23C1" w:rsidR="009E5BFC">
        <w:rPr>
          <w:b w:val="0"/>
          <w:bCs w:val="0"/>
          <w:i w:val="0"/>
          <w:iCs w:val="0"/>
          <w:sz w:val="28"/>
          <w:szCs w:val="28"/>
        </w:rPr>
        <w:t xml:space="preserve"> об административном правонарушении № </w:t>
      </w:r>
      <w:r w:rsidR="004653DA">
        <w:rPr>
          <w:b w:val="0"/>
          <w:bCs w:val="0"/>
          <w:i w:val="0"/>
          <w:iCs w:val="0"/>
          <w:sz w:val="28"/>
          <w:szCs w:val="28"/>
        </w:rPr>
        <w:t>ххх</w:t>
      </w:r>
      <w:r w:rsidRPr="00EC23C1" w:rsidR="00884696">
        <w:rPr>
          <w:b w:val="0"/>
          <w:bCs w:val="0"/>
          <w:i w:val="0"/>
          <w:iCs w:val="0"/>
          <w:sz w:val="28"/>
          <w:szCs w:val="28"/>
        </w:rPr>
        <w:t xml:space="preserve"> </w:t>
      </w:r>
      <w:r w:rsidRPr="00EC23C1" w:rsidR="009E5BFC">
        <w:rPr>
          <w:b w:val="0"/>
          <w:bCs w:val="0"/>
          <w:i w:val="0"/>
          <w:iCs w:val="0"/>
          <w:sz w:val="28"/>
          <w:szCs w:val="28"/>
        </w:rPr>
        <w:t xml:space="preserve">от </w:t>
      </w:r>
      <w:r w:rsidRPr="00EC23C1" w:rsidR="00884696">
        <w:rPr>
          <w:b w:val="0"/>
          <w:bCs w:val="0"/>
          <w:i w:val="0"/>
          <w:iCs w:val="0"/>
          <w:sz w:val="28"/>
          <w:szCs w:val="28"/>
        </w:rPr>
        <w:t>04</w:t>
      </w:r>
      <w:r w:rsidRPr="00EC23C1" w:rsidR="009E5BFC">
        <w:rPr>
          <w:b w:val="0"/>
          <w:bCs w:val="0"/>
          <w:i w:val="0"/>
          <w:iCs w:val="0"/>
          <w:sz w:val="28"/>
          <w:szCs w:val="28"/>
        </w:rPr>
        <w:t>.</w:t>
      </w:r>
      <w:r w:rsidRPr="00EC23C1" w:rsidR="00884696">
        <w:rPr>
          <w:b w:val="0"/>
          <w:bCs w:val="0"/>
          <w:i w:val="0"/>
          <w:iCs w:val="0"/>
          <w:sz w:val="28"/>
          <w:szCs w:val="28"/>
        </w:rPr>
        <w:t>03</w:t>
      </w:r>
      <w:r w:rsidRPr="00EC23C1" w:rsidR="009E5BFC">
        <w:rPr>
          <w:b w:val="0"/>
          <w:bCs w:val="0"/>
          <w:i w:val="0"/>
          <w:iCs w:val="0"/>
          <w:sz w:val="28"/>
          <w:szCs w:val="28"/>
        </w:rPr>
        <w:t>.</w:t>
      </w:r>
      <w:r w:rsidRPr="00EC23C1" w:rsidR="00884696">
        <w:rPr>
          <w:b w:val="0"/>
          <w:bCs w:val="0"/>
          <w:i w:val="0"/>
          <w:iCs w:val="0"/>
          <w:sz w:val="28"/>
          <w:szCs w:val="28"/>
        </w:rPr>
        <w:t>2024</w:t>
      </w:r>
      <w:r w:rsidRPr="00EC23C1" w:rsidR="009E5BFC">
        <w:rPr>
          <w:b w:val="0"/>
          <w:bCs w:val="0"/>
          <w:i w:val="0"/>
          <w:iCs w:val="0"/>
          <w:sz w:val="28"/>
          <w:szCs w:val="28"/>
        </w:rPr>
        <w:t xml:space="preserve">, в котором </w:t>
      </w:r>
      <w:r w:rsidRPr="00EC23C1" w:rsidR="009E5BFC">
        <w:rPr>
          <w:b w:val="0"/>
          <w:bCs w:val="0"/>
          <w:i w:val="0"/>
          <w:iCs w:val="0"/>
          <w:sz w:val="28"/>
          <w:szCs w:val="28"/>
        </w:rPr>
        <w:t>изложены обстоятельства административного правонарушения</w:t>
      </w:r>
      <w:r w:rsidRPr="00EC23C1">
        <w:rPr>
          <w:b w:val="0"/>
          <w:bCs w:val="0"/>
          <w:i w:val="0"/>
          <w:iCs w:val="0"/>
          <w:sz w:val="28"/>
          <w:szCs w:val="28"/>
        </w:rPr>
        <w:t xml:space="preserve">, </w:t>
      </w:r>
      <w:r w:rsidR="00C645B0">
        <w:rPr>
          <w:b w:val="0"/>
          <w:bCs w:val="0"/>
          <w:i w:val="0"/>
          <w:iCs w:val="0"/>
          <w:sz w:val="28"/>
          <w:szCs w:val="28"/>
        </w:rPr>
        <w:t xml:space="preserve">сведениями о направлении </w:t>
      </w:r>
      <w:r>
        <w:rPr>
          <w:b w:val="0"/>
          <w:bCs w:val="0"/>
          <w:i w:val="0"/>
          <w:iCs w:val="0"/>
          <w:sz w:val="28"/>
          <w:szCs w:val="28"/>
        </w:rPr>
        <w:t>копи</w:t>
      </w:r>
      <w:r w:rsidR="00C645B0">
        <w:rPr>
          <w:b w:val="0"/>
          <w:bCs w:val="0"/>
          <w:i w:val="0"/>
          <w:iCs w:val="0"/>
          <w:sz w:val="28"/>
          <w:szCs w:val="28"/>
        </w:rPr>
        <w:t>и</w:t>
      </w:r>
      <w:r>
        <w:rPr>
          <w:b w:val="0"/>
          <w:bCs w:val="0"/>
          <w:i w:val="0"/>
          <w:iCs w:val="0"/>
          <w:sz w:val="28"/>
          <w:szCs w:val="28"/>
        </w:rPr>
        <w:t xml:space="preserve"> протокола об административном правонарушении 081 от 04.03.2024 года, сопроводительным письмом от 04 марта 2024 года, списком о почтовом отправлении от 05 марта 2024 года, копией запроса от 13 ноября 2023 года, копией обращения</w:t>
      </w:r>
      <w:r w:rsidR="00C645B0">
        <w:rPr>
          <w:b w:val="0"/>
          <w:bCs w:val="0"/>
          <w:i w:val="0"/>
          <w:iCs w:val="0"/>
          <w:sz w:val="28"/>
          <w:szCs w:val="28"/>
        </w:rPr>
        <w:t xml:space="preserve"> заявителя </w:t>
      </w:r>
      <w:r w:rsidR="004653DA">
        <w:rPr>
          <w:b w:val="0"/>
          <w:bCs w:val="0"/>
          <w:i w:val="0"/>
          <w:iCs w:val="0"/>
          <w:sz w:val="28"/>
          <w:szCs w:val="28"/>
        </w:rPr>
        <w:t>ххх</w:t>
      </w:r>
      <w:r w:rsidR="00C645B0">
        <w:rPr>
          <w:b w:val="0"/>
          <w:bCs w:val="0"/>
          <w:i w:val="0"/>
          <w:iCs w:val="0"/>
          <w:sz w:val="28"/>
          <w:szCs w:val="28"/>
        </w:rPr>
        <w:t xml:space="preserve"> от 09.11.2023 года</w:t>
      </w:r>
      <w:r>
        <w:rPr>
          <w:b w:val="0"/>
          <w:bCs w:val="0"/>
          <w:i w:val="0"/>
          <w:iCs w:val="0"/>
          <w:sz w:val="28"/>
          <w:szCs w:val="28"/>
        </w:rPr>
        <w:t>, задани</w:t>
      </w:r>
      <w:r w:rsidR="00C645B0">
        <w:rPr>
          <w:b w:val="0"/>
          <w:bCs w:val="0"/>
          <w:i w:val="0"/>
          <w:iCs w:val="0"/>
          <w:sz w:val="28"/>
          <w:szCs w:val="28"/>
        </w:rPr>
        <w:t>ем</w:t>
      </w:r>
      <w:r>
        <w:rPr>
          <w:b w:val="0"/>
          <w:bCs w:val="0"/>
          <w:i w:val="0"/>
          <w:iCs w:val="0"/>
          <w:sz w:val="28"/>
          <w:szCs w:val="28"/>
        </w:rPr>
        <w:t xml:space="preserve"> на проведение контрольного мероприятия без взаимодействия с контролируемые лицом № 245 от 22 ноября 2023 года, актом выездного обследования от 22 ноября 2023 года, фотоотчетом от 22 ноября 2023 года, схемой, предписанием № </w:t>
      </w:r>
      <w:r w:rsidR="004653DA">
        <w:rPr>
          <w:b w:val="0"/>
          <w:bCs w:val="0"/>
          <w:i w:val="0"/>
          <w:iCs w:val="0"/>
          <w:sz w:val="28"/>
          <w:szCs w:val="28"/>
        </w:rPr>
        <w:t>ххх</w:t>
      </w:r>
      <w:r>
        <w:rPr>
          <w:b w:val="0"/>
          <w:bCs w:val="0"/>
          <w:i w:val="0"/>
          <w:iCs w:val="0"/>
          <w:sz w:val="28"/>
          <w:szCs w:val="28"/>
        </w:rPr>
        <w:t xml:space="preserve"> от 23 ноября 2023 года,</w:t>
      </w:r>
      <w:r w:rsidR="00B3633C">
        <w:rPr>
          <w:b w:val="0"/>
          <w:bCs w:val="0"/>
          <w:i w:val="0"/>
          <w:iCs w:val="0"/>
          <w:sz w:val="28"/>
          <w:szCs w:val="28"/>
        </w:rPr>
        <w:t xml:space="preserve"> </w:t>
      </w:r>
      <w:r w:rsidR="001453B6">
        <w:rPr>
          <w:b w:val="0"/>
          <w:bCs w:val="0"/>
          <w:i w:val="0"/>
          <w:iCs w:val="0"/>
          <w:sz w:val="28"/>
          <w:szCs w:val="28"/>
        </w:rPr>
        <w:t xml:space="preserve">сведениями о направлении предписания № </w:t>
      </w:r>
      <w:r w:rsidR="004653DA">
        <w:rPr>
          <w:b w:val="0"/>
          <w:bCs w:val="0"/>
          <w:i w:val="0"/>
          <w:iCs w:val="0"/>
          <w:sz w:val="28"/>
          <w:szCs w:val="28"/>
        </w:rPr>
        <w:t>ххх</w:t>
      </w:r>
      <w:r w:rsidR="001453B6">
        <w:rPr>
          <w:b w:val="0"/>
          <w:bCs w:val="0"/>
          <w:i w:val="0"/>
          <w:iCs w:val="0"/>
          <w:sz w:val="28"/>
          <w:szCs w:val="28"/>
        </w:rPr>
        <w:t xml:space="preserve"> от 23.11.2023 года, </w:t>
      </w:r>
      <w:r w:rsidR="00B3633C">
        <w:rPr>
          <w:b w:val="0"/>
          <w:bCs w:val="0"/>
          <w:i w:val="0"/>
          <w:iCs w:val="0"/>
          <w:sz w:val="28"/>
          <w:szCs w:val="28"/>
        </w:rPr>
        <w:t>сопроводительным письмом от 24 ноября 2023 года, списком о почтовых отправлении от 29 ноября 2023 года, отчетом об отслеживании отправлении с почтовым идентификатором, задание</w:t>
      </w:r>
      <w:r w:rsidR="001453B6">
        <w:rPr>
          <w:b w:val="0"/>
          <w:bCs w:val="0"/>
          <w:i w:val="0"/>
          <w:iCs w:val="0"/>
          <w:sz w:val="28"/>
          <w:szCs w:val="28"/>
        </w:rPr>
        <w:t>м</w:t>
      </w:r>
      <w:r w:rsidR="00B3633C">
        <w:rPr>
          <w:b w:val="0"/>
          <w:bCs w:val="0"/>
          <w:i w:val="0"/>
          <w:iCs w:val="0"/>
          <w:sz w:val="28"/>
          <w:szCs w:val="28"/>
        </w:rPr>
        <w:t xml:space="preserve"> на проведение контрольного мероприятия без взаимодействия с контролируем</w:t>
      </w:r>
      <w:r w:rsidR="001453B6">
        <w:rPr>
          <w:b w:val="0"/>
          <w:bCs w:val="0"/>
          <w:i w:val="0"/>
          <w:iCs w:val="0"/>
          <w:sz w:val="28"/>
          <w:szCs w:val="28"/>
        </w:rPr>
        <w:t>ым</w:t>
      </w:r>
      <w:r w:rsidR="00B3633C">
        <w:rPr>
          <w:b w:val="0"/>
          <w:bCs w:val="0"/>
          <w:i w:val="0"/>
          <w:iCs w:val="0"/>
          <w:sz w:val="28"/>
          <w:szCs w:val="28"/>
        </w:rPr>
        <w:t xml:space="preserve"> </w:t>
      </w:r>
      <w:r w:rsidR="001453B6">
        <w:rPr>
          <w:b w:val="0"/>
          <w:bCs w:val="0"/>
          <w:i w:val="0"/>
          <w:iCs w:val="0"/>
          <w:sz w:val="28"/>
          <w:szCs w:val="28"/>
        </w:rPr>
        <w:t xml:space="preserve">лицом </w:t>
      </w:r>
      <w:r w:rsidR="00B3633C">
        <w:rPr>
          <w:b w:val="0"/>
          <w:bCs w:val="0"/>
          <w:i w:val="0"/>
          <w:iCs w:val="0"/>
          <w:sz w:val="28"/>
          <w:szCs w:val="28"/>
        </w:rPr>
        <w:t xml:space="preserve">№ 21 от 26 февраля 2024 года, актом выездного обследования от 27 февраля 2024 года, </w:t>
      </w:r>
      <w:r w:rsidR="001453B6">
        <w:rPr>
          <w:b w:val="0"/>
          <w:bCs w:val="0"/>
          <w:i w:val="0"/>
          <w:iCs w:val="0"/>
          <w:sz w:val="28"/>
          <w:szCs w:val="28"/>
        </w:rPr>
        <w:t xml:space="preserve">извещением, сведениями об отправке извещения о явке в Контрольное управление 04.03.2024 года, сведениями о доставлении извещения, заявлением инженера по надзору за строительством, листом согласования, </w:t>
      </w:r>
      <w:r w:rsidR="00B3633C">
        <w:rPr>
          <w:b w:val="0"/>
          <w:bCs w:val="0"/>
          <w:i w:val="0"/>
          <w:iCs w:val="0"/>
          <w:sz w:val="28"/>
          <w:szCs w:val="28"/>
        </w:rPr>
        <w:t>схемой</w:t>
      </w:r>
      <w:r w:rsidR="001453B6">
        <w:rPr>
          <w:b w:val="0"/>
          <w:bCs w:val="0"/>
          <w:i w:val="0"/>
          <w:iCs w:val="0"/>
          <w:sz w:val="28"/>
          <w:szCs w:val="28"/>
        </w:rPr>
        <w:t xml:space="preserve"> границ разрешенного строительства</w:t>
      </w:r>
      <w:r w:rsidR="00B3633C">
        <w:rPr>
          <w:b w:val="0"/>
          <w:bCs w:val="0"/>
          <w:i w:val="0"/>
          <w:iCs w:val="0"/>
          <w:sz w:val="28"/>
          <w:szCs w:val="28"/>
        </w:rPr>
        <w:t>, выпиской из ЕГРЮЛ от 22 ноября 2023 года, копией разрешения на строительства, выпиской из ЕГРН, постановлени</w:t>
      </w:r>
      <w:r w:rsidR="001E019A">
        <w:rPr>
          <w:b w:val="0"/>
          <w:bCs w:val="0"/>
          <w:i w:val="0"/>
          <w:iCs w:val="0"/>
          <w:sz w:val="28"/>
          <w:szCs w:val="28"/>
        </w:rPr>
        <w:t>ем</w:t>
      </w:r>
      <w:r w:rsidR="00B3633C">
        <w:rPr>
          <w:b w:val="0"/>
          <w:bCs w:val="0"/>
          <w:i w:val="0"/>
          <w:iCs w:val="0"/>
          <w:sz w:val="28"/>
          <w:szCs w:val="28"/>
        </w:rPr>
        <w:t xml:space="preserve"> от 29 декабря 2021 года, перечнем должностных лиц, уполномоченных </w:t>
      </w:r>
      <w:r w:rsidR="00AF2570">
        <w:rPr>
          <w:b w:val="0"/>
          <w:bCs w:val="0"/>
          <w:i w:val="0"/>
          <w:iCs w:val="0"/>
          <w:sz w:val="28"/>
          <w:szCs w:val="28"/>
        </w:rPr>
        <w:t>на осуществлении муниципального контроля на территории Петропавловск-Камчатского городского суда от 29 декабря 2021 года, копией приказа о приеме работника на работу от 1</w:t>
      </w:r>
      <w:r w:rsidR="001E019A">
        <w:rPr>
          <w:b w:val="0"/>
          <w:bCs w:val="0"/>
          <w:i w:val="0"/>
          <w:iCs w:val="0"/>
          <w:sz w:val="28"/>
          <w:szCs w:val="28"/>
        </w:rPr>
        <w:t>4</w:t>
      </w:r>
      <w:r w:rsidR="00AF2570">
        <w:rPr>
          <w:b w:val="0"/>
          <w:bCs w:val="0"/>
          <w:i w:val="0"/>
          <w:iCs w:val="0"/>
          <w:sz w:val="28"/>
          <w:szCs w:val="28"/>
        </w:rPr>
        <w:t xml:space="preserve"> июня 2016 года, копией приказа о переводе работника на другую работу от 12 апреля 2019 года.       </w:t>
      </w:r>
      <w:r w:rsidR="00B3633C">
        <w:rPr>
          <w:b w:val="0"/>
          <w:bCs w:val="0"/>
          <w:i w:val="0"/>
          <w:iCs w:val="0"/>
          <w:sz w:val="28"/>
          <w:szCs w:val="28"/>
        </w:rPr>
        <w:t xml:space="preserve">                   </w:t>
      </w:r>
      <w:r>
        <w:rPr>
          <w:b w:val="0"/>
          <w:bCs w:val="0"/>
          <w:i w:val="0"/>
          <w:iCs w:val="0"/>
          <w:sz w:val="28"/>
          <w:szCs w:val="28"/>
        </w:rPr>
        <w:t xml:space="preserve">             </w:t>
      </w:r>
      <w:r w:rsidRPr="00EC23C1">
        <w:rPr>
          <w:b w:val="0"/>
          <w:bCs w:val="0"/>
          <w:i w:val="0"/>
          <w:iCs w:val="0"/>
          <w:sz w:val="28"/>
          <w:szCs w:val="28"/>
        </w:rPr>
        <w:t xml:space="preserve"> </w:t>
      </w:r>
    </w:p>
    <w:p w:rsidR="00194985" w:rsidRPr="0015340F" w:rsidP="0015340F">
      <w:pPr>
        <w:widowControl/>
        <w:tabs>
          <w:tab w:val="left" w:pos="2688"/>
        </w:tabs>
        <w:autoSpaceDE/>
        <w:autoSpaceDN/>
        <w:adjustRightInd/>
        <w:ind w:firstLine="567"/>
        <w:jc w:val="both"/>
        <w:rPr>
          <w:b w:val="0"/>
          <w:bCs w:val="0"/>
          <w:i w:val="0"/>
          <w:iCs w:val="0"/>
          <w:sz w:val="28"/>
          <w:szCs w:val="28"/>
        </w:rPr>
      </w:pPr>
      <w:r w:rsidRPr="0015340F">
        <w:rPr>
          <w:b w:val="0"/>
          <w:bCs w:val="0"/>
          <w:i w:val="0"/>
          <w:iCs w:val="0"/>
          <w:sz w:val="28"/>
          <w:szCs w:val="28"/>
        </w:rPr>
        <w:t xml:space="preserve">Таким образом, </w:t>
      </w:r>
      <w:r w:rsidRPr="0015340F">
        <w:rPr>
          <w:rFonts w:eastAsia="Calibri"/>
          <w:b w:val="0"/>
          <w:bCs w:val="0"/>
          <w:i w:val="0"/>
          <w:iCs w:val="0"/>
          <w:sz w:val="28"/>
          <w:szCs w:val="28"/>
        </w:rPr>
        <w:t>совершенное</w:t>
      </w:r>
      <w:r w:rsidR="00320B18"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 юридическим лицом</w:t>
      </w:r>
      <w:r w:rsidRPr="0015340F"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 </w:t>
      </w:r>
      <w:r w:rsidRPr="00AF2570" w:rsidR="00AF2570">
        <w:rPr>
          <w:rFonts w:eastAsia="Calibri"/>
          <w:b w:val="0"/>
          <w:bCs w:val="0"/>
          <w:i w:val="0"/>
          <w:iCs w:val="0"/>
          <w:sz w:val="28"/>
          <w:szCs w:val="28"/>
        </w:rPr>
        <w:t>Федеральн</w:t>
      </w:r>
      <w:r w:rsidR="00320B18">
        <w:rPr>
          <w:rFonts w:eastAsia="Calibri"/>
          <w:b w:val="0"/>
          <w:bCs w:val="0"/>
          <w:i w:val="0"/>
          <w:iCs w:val="0"/>
          <w:sz w:val="28"/>
          <w:szCs w:val="28"/>
        </w:rPr>
        <w:t>ое</w:t>
      </w:r>
      <w:r w:rsidRPr="00AF2570" w:rsidR="00AF2570"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 государствен</w:t>
      </w:r>
      <w:r w:rsidR="00AF2570">
        <w:rPr>
          <w:rFonts w:eastAsia="Calibri"/>
          <w:b w:val="0"/>
          <w:bCs w:val="0"/>
          <w:i w:val="0"/>
          <w:iCs w:val="0"/>
          <w:sz w:val="28"/>
          <w:szCs w:val="28"/>
        </w:rPr>
        <w:t>н</w:t>
      </w:r>
      <w:r w:rsidR="00320B18">
        <w:rPr>
          <w:rFonts w:eastAsia="Calibri"/>
          <w:b w:val="0"/>
          <w:bCs w:val="0"/>
          <w:i w:val="0"/>
          <w:iCs w:val="0"/>
          <w:sz w:val="28"/>
          <w:szCs w:val="28"/>
        </w:rPr>
        <w:t>ое</w:t>
      </w:r>
      <w:r w:rsidRPr="00AF2570" w:rsidR="00AF2570"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 унитарн</w:t>
      </w:r>
      <w:r w:rsidR="00320B18">
        <w:rPr>
          <w:rFonts w:eastAsia="Calibri"/>
          <w:b w:val="0"/>
          <w:bCs w:val="0"/>
          <w:i w:val="0"/>
          <w:iCs w:val="0"/>
          <w:sz w:val="28"/>
          <w:szCs w:val="28"/>
        </w:rPr>
        <w:t>ое</w:t>
      </w:r>
      <w:r w:rsidRPr="00AF2570" w:rsidR="00AF2570"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 предприятие «</w:t>
      </w:r>
      <w:r w:rsidR="004653DA">
        <w:rPr>
          <w:rFonts w:eastAsia="Calibri"/>
          <w:b w:val="0"/>
          <w:bCs w:val="0"/>
          <w:i w:val="0"/>
          <w:iCs w:val="0"/>
          <w:sz w:val="28"/>
          <w:szCs w:val="28"/>
        </w:rPr>
        <w:t>ххх</w:t>
      </w:r>
      <w:r w:rsidRPr="00AF2570" w:rsidR="00AF2570"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» </w:t>
      </w:r>
      <w:r w:rsidRPr="0015340F">
        <w:rPr>
          <w:b w:val="0"/>
          <w:bCs w:val="0"/>
          <w:i w:val="0"/>
          <w:iCs w:val="0"/>
          <w:sz w:val="28"/>
          <w:szCs w:val="28"/>
        </w:rPr>
        <w:t>деяние образует объективную сторону состава административного правонарушения, предусмотренного ч. 1 ст. 19.5</w:t>
      </w:r>
      <w:hyperlink r:id="rId5" w:history="1"/>
      <w:r w:rsidRPr="0015340F">
        <w:rPr>
          <w:b w:val="0"/>
          <w:bCs w:val="0"/>
          <w:i w:val="0"/>
          <w:iCs w:val="0"/>
          <w:sz w:val="28"/>
          <w:szCs w:val="28"/>
        </w:rPr>
        <w:t xml:space="preserve"> КоАП РФ.</w:t>
      </w:r>
    </w:p>
    <w:p w:rsidR="009467B8" w:rsidP="0015340F">
      <w:pPr>
        <w:widowControl/>
        <w:ind w:firstLine="567"/>
        <w:jc w:val="both"/>
        <w:rPr>
          <w:rFonts w:eastAsiaTheme="minorHAnsi"/>
          <w:b w:val="0"/>
          <w:bCs w:val="0"/>
          <w:i w:val="0"/>
          <w:iCs w:val="0"/>
          <w:sz w:val="28"/>
          <w:szCs w:val="28"/>
          <w:lang w:eastAsia="en-US"/>
        </w:rPr>
      </w:pPr>
      <w:r w:rsidRPr="0015340F">
        <w:rPr>
          <w:b w:val="0"/>
          <w:bCs w:val="0"/>
          <w:i w:val="0"/>
          <w:iCs w:val="0"/>
          <w:sz w:val="28"/>
          <w:szCs w:val="28"/>
        </w:rPr>
        <w:t xml:space="preserve">Действия </w:t>
      </w:r>
      <w:r w:rsidR="001E019A">
        <w:rPr>
          <w:b w:val="0"/>
          <w:bCs w:val="0"/>
          <w:i w:val="0"/>
          <w:iCs w:val="0"/>
          <w:sz w:val="28"/>
          <w:szCs w:val="28"/>
        </w:rPr>
        <w:t xml:space="preserve">юридического лица </w:t>
      </w:r>
      <w:r w:rsidRPr="00AF2570" w:rsidR="00AF2570">
        <w:rPr>
          <w:b w:val="0"/>
          <w:bCs w:val="0"/>
          <w:i w:val="0"/>
          <w:iCs w:val="0"/>
          <w:sz w:val="28"/>
          <w:szCs w:val="28"/>
        </w:rPr>
        <w:t>Федеральн</w:t>
      </w:r>
      <w:r w:rsidR="001E019A">
        <w:rPr>
          <w:b w:val="0"/>
          <w:bCs w:val="0"/>
          <w:i w:val="0"/>
          <w:iCs w:val="0"/>
          <w:sz w:val="28"/>
          <w:szCs w:val="28"/>
        </w:rPr>
        <w:t>о</w:t>
      </w:r>
      <w:r w:rsidR="00320B18">
        <w:rPr>
          <w:b w:val="0"/>
          <w:bCs w:val="0"/>
          <w:i w:val="0"/>
          <w:iCs w:val="0"/>
          <w:sz w:val="28"/>
          <w:szCs w:val="28"/>
        </w:rPr>
        <w:t>е</w:t>
      </w:r>
      <w:r w:rsidRPr="00AF2570" w:rsidR="00AF2570">
        <w:rPr>
          <w:b w:val="0"/>
          <w:bCs w:val="0"/>
          <w:i w:val="0"/>
          <w:iCs w:val="0"/>
          <w:sz w:val="28"/>
          <w:szCs w:val="28"/>
        </w:rPr>
        <w:t xml:space="preserve"> государственн</w:t>
      </w:r>
      <w:r w:rsidR="001E019A">
        <w:rPr>
          <w:b w:val="0"/>
          <w:bCs w:val="0"/>
          <w:i w:val="0"/>
          <w:iCs w:val="0"/>
          <w:sz w:val="28"/>
          <w:szCs w:val="28"/>
        </w:rPr>
        <w:t>о</w:t>
      </w:r>
      <w:r w:rsidR="00320B18">
        <w:rPr>
          <w:b w:val="0"/>
          <w:bCs w:val="0"/>
          <w:i w:val="0"/>
          <w:iCs w:val="0"/>
          <w:sz w:val="28"/>
          <w:szCs w:val="28"/>
        </w:rPr>
        <w:t>е</w:t>
      </w:r>
      <w:r w:rsidRPr="00AF2570" w:rsidR="00AF2570">
        <w:rPr>
          <w:b w:val="0"/>
          <w:bCs w:val="0"/>
          <w:i w:val="0"/>
          <w:iCs w:val="0"/>
          <w:sz w:val="28"/>
          <w:szCs w:val="28"/>
        </w:rPr>
        <w:t xml:space="preserve"> унитарн</w:t>
      </w:r>
      <w:r w:rsidR="001E019A">
        <w:rPr>
          <w:b w:val="0"/>
          <w:bCs w:val="0"/>
          <w:i w:val="0"/>
          <w:iCs w:val="0"/>
          <w:sz w:val="28"/>
          <w:szCs w:val="28"/>
        </w:rPr>
        <w:t>о</w:t>
      </w:r>
      <w:r w:rsidR="00320B18">
        <w:rPr>
          <w:b w:val="0"/>
          <w:bCs w:val="0"/>
          <w:i w:val="0"/>
          <w:iCs w:val="0"/>
          <w:sz w:val="28"/>
          <w:szCs w:val="28"/>
        </w:rPr>
        <w:t>е</w:t>
      </w:r>
      <w:r w:rsidRPr="00AF2570" w:rsidR="00AF2570">
        <w:rPr>
          <w:b w:val="0"/>
          <w:bCs w:val="0"/>
          <w:i w:val="0"/>
          <w:iCs w:val="0"/>
          <w:sz w:val="28"/>
          <w:szCs w:val="28"/>
        </w:rPr>
        <w:t xml:space="preserve"> предприяти</w:t>
      </w:r>
      <w:r w:rsidR="00320B18">
        <w:rPr>
          <w:b w:val="0"/>
          <w:bCs w:val="0"/>
          <w:i w:val="0"/>
          <w:iCs w:val="0"/>
          <w:sz w:val="28"/>
          <w:szCs w:val="28"/>
        </w:rPr>
        <w:t>е</w:t>
      </w:r>
      <w:r w:rsidRPr="00AF2570" w:rsidR="00AF2570">
        <w:rPr>
          <w:b w:val="0"/>
          <w:bCs w:val="0"/>
          <w:i w:val="0"/>
          <w:iCs w:val="0"/>
          <w:sz w:val="28"/>
          <w:szCs w:val="28"/>
        </w:rPr>
        <w:t xml:space="preserve"> «</w:t>
      </w:r>
      <w:r w:rsidR="004653DA">
        <w:rPr>
          <w:b w:val="0"/>
          <w:bCs w:val="0"/>
          <w:i w:val="0"/>
          <w:iCs w:val="0"/>
          <w:sz w:val="28"/>
          <w:szCs w:val="28"/>
        </w:rPr>
        <w:t>ххх</w:t>
      </w:r>
      <w:r w:rsidRPr="00AF2570" w:rsidR="00AF2570">
        <w:rPr>
          <w:b w:val="0"/>
          <w:bCs w:val="0"/>
          <w:i w:val="0"/>
          <w:iCs w:val="0"/>
          <w:sz w:val="28"/>
          <w:szCs w:val="28"/>
        </w:rPr>
        <w:t>»</w:t>
      </w:r>
      <w:r w:rsidR="00AF2570">
        <w:rPr>
          <w:b w:val="0"/>
          <w:bCs w:val="0"/>
          <w:i w:val="0"/>
          <w:iCs w:val="0"/>
          <w:sz w:val="28"/>
          <w:szCs w:val="28"/>
        </w:rPr>
        <w:t xml:space="preserve"> </w:t>
      </w:r>
      <w:r w:rsidRPr="0015340F">
        <w:rPr>
          <w:b w:val="0"/>
          <w:bCs w:val="0"/>
          <w:i w:val="0"/>
          <w:iCs w:val="0"/>
          <w:sz w:val="28"/>
          <w:szCs w:val="28"/>
          <w:lang w:eastAsia="en-US"/>
        </w:rPr>
        <w:t xml:space="preserve">подлежат квалификации по </w:t>
      </w:r>
      <w:r w:rsidRPr="0015340F">
        <w:rPr>
          <w:b w:val="0"/>
          <w:bCs w:val="0"/>
          <w:i w:val="0"/>
          <w:iCs w:val="0"/>
          <w:sz w:val="28"/>
          <w:szCs w:val="28"/>
        </w:rPr>
        <w:t>ч. 1 ст. 19.5</w:t>
      </w:r>
      <w:hyperlink r:id="rId5" w:history="1"/>
      <w:r w:rsidRPr="0015340F">
        <w:rPr>
          <w:b w:val="0"/>
          <w:bCs w:val="0"/>
          <w:i w:val="0"/>
          <w:iCs w:val="0"/>
          <w:sz w:val="28"/>
          <w:szCs w:val="28"/>
        </w:rPr>
        <w:t xml:space="preserve"> КоАП </w:t>
      </w:r>
      <w:r w:rsidRPr="0015340F">
        <w:rPr>
          <w:b w:val="0"/>
          <w:bCs w:val="0"/>
          <w:i w:val="0"/>
          <w:iCs w:val="0"/>
          <w:sz w:val="28"/>
          <w:szCs w:val="28"/>
          <w:lang w:eastAsia="en-US"/>
        </w:rPr>
        <w:t xml:space="preserve">РФ </w:t>
      </w:r>
      <w:r w:rsidRPr="0015340F">
        <w:rPr>
          <w:b w:val="0"/>
          <w:bCs w:val="0"/>
          <w:i w:val="0"/>
          <w:iCs w:val="0"/>
          <w:sz w:val="28"/>
          <w:szCs w:val="28"/>
          <w:lang w:eastAsia="en-US"/>
        </w:rPr>
        <w:t>-</w:t>
      </w:r>
      <w:r w:rsidRPr="0015340F">
        <w:rPr>
          <w:b w:val="0"/>
          <w:bCs w:val="0"/>
          <w:i w:val="0"/>
          <w:iCs w:val="0"/>
          <w:sz w:val="28"/>
          <w:szCs w:val="28"/>
        </w:rPr>
        <w:t xml:space="preserve"> н</w:t>
      </w:r>
      <w:r w:rsidRPr="0015340F">
        <w:rPr>
          <w:rFonts w:eastAsiaTheme="minorHAnsi"/>
          <w:b w:val="0"/>
          <w:bCs w:val="0"/>
          <w:i w:val="0"/>
          <w:iCs w:val="0"/>
          <w:sz w:val="28"/>
          <w:szCs w:val="28"/>
          <w:lang w:eastAsia="en-US"/>
        </w:rPr>
        <w:t>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</w:t>
      </w:r>
      <w:r w:rsidR="00320B18">
        <w:rPr>
          <w:rFonts w:eastAsiaTheme="minorHAnsi"/>
          <w:b w:val="0"/>
          <w:bCs w:val="0"/>
          <w:i w:val="0"/>
          <w:iCs w:val="0"/>
          <w:sz w:val="28"/>
          <w:szCs w:val="28"/>
          <w:lang w:eastAsia="en-US"/>
        </w:rPr>
        <w:t>.</w:t>
      </w:r>
    </w:p>
    <w:p w:rsidR="00194985" w:rsidRPr="0015340F" w:rsidP="0015340F">
      <w:pPr>
        <w:ind w:firstLine="567"/>
        <w:jc w:val="both"/>
        <w:rPr>
          <w:b w:val="0"/>
          <w:i w:val="0"/>
          <w:sz w:val="28"/>
          <w:szCs w:val="28"/>
        </w:rPr>
      </w:pPr>
      <w:r w:rsidRPr="0015340F">
        <w:rPr>
          <w:b w:val="0"/>
          <w:i w:val="0"/>
          <w:sz w:val="28"/>
          <w:szCs w:val="28"/>
        </w:rPr>
        <w:t>Протокол составлен уполномоченным должностным лицом, нарушений требований КоАП РФ при его составлении не установлено.</w:t>
      </w:r>
    </w:p>
    <w:p w:rsidR="00194985" w:rsidP="0015340F">
      <w:pPr>
        <w:ind w:firstLine="567"/>
        <w:jc w:val="both"/>
        <w:rPr>
          <w:b w:val="0"/>
          <w:i w:val="0"/>
          <w:sz w:val="28"/>
          <w:szCs w:val="28"/>
        </w:rPr>
      </w:pPr>
      <w:r w:rsidRPr="0015340F">
        <w:rPr>
          <w:b w:val="0"/>
          <w:i w:val="0"/>
          <w:sz w:val="28"/>
          <w:szCs w:val="28"/>
        </w:rPr>
        <w:t>Обстоятельств, исключающих производство по делу об административном правонарушении, предусмотренных ст. 24.5 КоАП РФ, в соответствие с п. 4 ст. 29.1 КоАП РФ не установлено.</w:t>
      </w:r>
    </w:p>
    <w:p w:rsidR="00653874" w:rsidRPr="00653874" w:rsidP="00653874">
      <w:pPr>
        <w:ind w:firstLine="567"/>
        <w:jc w:val="both"/>
        <w:rPr>
          <w:b w:val="0"/>
          <w:i w:val="0"/>
          <w:sz w:val="28"/>
          <w:szCs w:val="28"/>
        </w:rPr>
      </w:pPr>
      <w:r w:rsidRPr="00653874">
        <w:rPr>
          <w:b w:val="0"/>
          <w:i w:val="0"/>
          <w:sz w:val="28"/>
          <w:szCs w:val="28"/>
        </w:rPr>
        <w:t xml:space="preserve">Согласно </w:t>
      </w:r>
      <w:hyperlink w:history="1">
        <w:r w:rsidRPr="00653874">
          <w:rPr>
            <w:rStyle w:val="Hyperlink"/>
            <w:b w:val="0"/>
            <w:i w:val="0"/>
            <w:sz w:val="28"/>
            <w:szCs w:val="28"/>
          </w:rPr>
          <w:t>статье 2.9</w:t>
        </w:r>
      </w:hyperlink>
      <w:r w:rsidRPr="00653874">
        <w:rPr>
          <w:b w:val="0"/>
          <w:i w:val="0"/>
          <w:sz w:val="28"/>
          <w:szCs w:val="28"/>
        </w:rPr>
        <w:t xml:space="preserve"> КоАП РФ при малозначительности совершенного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653874" w:rsidRPr="00653874" w:rsidP="00653874">
      <w:pPr>
        <w:ind w:firstLine="567"/>
        <w:jc w:val="both"/>
        <w:rPr>
          <w:b w:val="0"/>
          <w:i w:val="0"/>
          <w:sz w:val="28"/>
          <w:szCs w:val="28"/>
        </w:rPr>
      </w:pPr>
      <w:r w:rsidRPr="00653874">
        <w:rPr>
          <w:b w:val="0"/>
          <w:i w:val="0"/>
          <w:sz w:val="28"/>
          <w:szCs w:val="28"/>
        </w:rPr>
        <w:t>Малозначительность правонарушения имеет место при отсутствии существенной угрозы охраняемым общественным отношениям.</w:t>
      </w:r>
    </w:p>
    <w:p w:rsidR="00653874" w:rsidRPr="00653874" w:rsidP="00653874">
      <w:pPr>
        <w:ind w:firstLine="567"/>
        <w:jc w:val="both"/>
        <w:rPr>
          <w:b w:val="0"/>
          <w:i w:val="0"/>
          <w:sz w:val="28"/>
          <w:szCs w:val="28"/>
        </w:rPr>
      </w:pPr>
      <w:r w:rsidRPr="00653874">
        <w:rPr>
          <w:b w:val="0"/>
          <w:i w:val="0"/>
          <w:sz w:val="28"/>
          <w:szCs w:val="28"/>
        </w:rPr>
        <w:t xml:space="preserve">В соответствии с </w:t>
      </w:r>
      <w:hyperlink w:history="1">
        <w:r w:rsidRPr="00653874">
          <w:rPr>
            <w:rStyle w:val="Hyperlink"/>
            <w:b w:val="0"/>
            <w:i w:val="0"/>
            <w:sz w:val="28"/>
            <w:szCs w:val="28"/>
          </w:rPr>
          <w:t>абзацем третьим пункта 21</w:t>
        </w:r>
      </w:hyperlink>
      <w:r w:rsidRPr="00653874">
        <w:rPr>
          <w:b w:val="0"/>
          <w:i w:val="0"/>
          <w:sz w:val="28"/>
          <w:szCs w:val="28"/>
        </w:rPr>
        <w:t xml:space="preserve">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653874" w:rsidRPr="00653874" w:rsidP="00653874">
      <w:pPr>
        <w:ind w:firstLine="567"/>
        <w:jc w:val="both"/>
        <w:rPr>
          <w:b w:val="0"/>
          <w:i w:val="0"/>
          <w:sz w:val="28"/>
          <w:szCs w:val="28"/>
        </w:rPr>
      </w:pPr>
      <w:r w:rsidRPr="00653874">
        <w:rPr>
          <w:b w:val="0"/>
          <w:i w:val="0"/>
          <w:sz w:val="28"/>
          <w:szCs w:val="28"/>
        </w:rPr>
        <w:t xml:space="preserve">Мировой судья в силу приведенной выше позиции приходит к выводу об отсутствии оснований для применения положений </w:t>
      </w:r>
      <w:hyperlink w:history="1">
        <w:r w:rsidRPr="00653874">
          <w:rPr>
            <w:rStyle w:val="Hyperlink"/>
            <w:b w:val="0"/>
            <w:i w:val="0"/>
            <w:sz w:val="28"/>
            <w:szCs w:val="28"/>
          </w:rPr>
          <w:t>ст. 2.9</w:t>
        </w:r>
      </w:hyperlink>
      <w:r w:rsidRPr="00653874">
        <w:rPr>
          <w:b w:val="0"/>
          <w:i w:val="0"/>
          <w:sz w:val="28"/>
          <w:szCs w:val="28"/>
        </w:rPr>
        <w:t xml:space="preserve"> КоАП РФ. Так, состав административного правонарушения, ответственность за которое установлена </w:t>
      </w:r>
      <w:hyperlink w:history="1">
        <w:r w:rsidRPr="00653874">
          <w:rPr>
            <w:rStyle w:val="Hyperlink"/>
            <w:b w:val="0"/>
            <w:i w:val="0"/>
            <w:sz w:val="28"/>
            <w:szCs w:val="28"/>
          </w:rPr>
          <w:t>ч. 1 ст. 19.5</w:t>
        </w:r>
      </w:hyperlink>
      <w:r w:rsidRPr="00653874">
        <w:rPr>
          <w:b w:val="0"/>
          <w:i w:val="0"/>
          <w:sz w:val="28"/>
          <w:szCs w:val="28"/>
        </w:rPr>
        <w:t xml:space="preserve"> КоАП РФ, является формальным и не предусматривает в качестве обязательного условия наступление последствий, в связи с чем</w:t>
      </w:r>
      <w:r w:rsidR="004C4396">
        <w:rPr>
          <w:b w:val="0"/>
          <w:i w:val="0"/>
          <w:sz w:val="28"/>
          <w:szCs w:val="28"/>
        </w:rPr>
        <w:t>,</w:t>
      </w:r>
      <w:r w:rsidRPr="00653874">
        <w:rPr>
          <w:b w:val="0"/>
          <w:i w:val="0"/>
          <w:sz w:val="28"/>
          <w:szCs w:val="28"/>
        </w:rPr>
        <w:t xml:space="preserve"> отсутствие вреда и последствий, имевших место в результате допущенных нарушений, сами по себе не свидетельствуют о малозначительности деяния.</w:t>
      </w:r>
    </w:p>
    <w:p w:rsidR="00653874" w:rsidRPr="00653874" w:rsidP="00653874">
      <w:pPr>
        <w:ind w:firstLine="567"/>
        <w:jc w:val="both"/>
        <w:rPr>
          <w:b w:val="0"/>
          <w:i w:val="0"/>
          <w:sz w:val="28"/>
          <w:szCs w:val="28"/>
        </w:rPr>
      </w:pPr>
      <w:r w:rsidRPr="00653874">
        <w:rPr>
          <w:b w:val="0"/>
          <w:i w:val="0"/>
          <w:sz w:val="28"/>
          <w:szCs w:val="28"/>
        </w:rPr>
        <w:t>Кроме того, неисполнение законного требования административного органа посягает на установленный законом порядок управления, административные правонарушения против порядка управления подрывают основы государственности, нарушают нормальное функционирование государственных институтов.</w:t>
      </w:r>
    </w:p>
    <w:p w:rsidR="00653874" w:rsidRPr="00653874" w:rsidP="00653874">
      <w:pPr>
        <w:ind w:firstLine="567"/>
        <w:jc w:val="both"/>
        <w:rPr>
          <w:b w:val="0"/>
          <w:i w:val="0"/>
          <w:sz w:val="28"/>
          <w:szCs w:val="28"/>
        </w:rPr>
      </w:pPr>
      <w:r w:rsidRPr="00653874">
        <w:rPr>
          <w:b w:val="0"/>
          <w:i w:val="0"/>
          <w:sz w:val="28"/>
          <w:szCs w:val="28"/>
        </w:rPr>
        <w:t>Учитывая вышеизложенное, мировой судья считает, что совершенное административное правонарушение не может быть отнесено к малозначительным и заключается не в наступлении каких-либо материальных последствий правонарушения, а в ненадлежащем отношении юридического лица к исполнению своих публично-правовых обязанностей, предусмотренных действующим законодательством.</w:t>
      </w:r>
    </w:p>
    <w:p w:rsidR="00653874" w:rsidRPr="00653874" w:rsidP="00653874">
      <w:pPr>
        <w:ind w:firstLine="567"/>
        <w:jc w:val="both"/>
        <w:rPr>
          <w:b w:val="0"/>
          <w:i w:val="0"/>
          <w:sz w:val="28"/>
          <w:szCs w:val="28"/>
        </w:rPr>
      </w:pPr>
      <w:r w:rsidRPr="00653874">
        <w:rPr>
          <w:b w:val="0"/>
          <w:i w:val="0"/>
          <w:sz w:val="28"/>
          <w:szCs w:val="28"/>
        </w:rPr>
        <w:t>Рассматривая ходатайство представителя юридического лица Федеральное государственное унитарное предприятие «Северо-Кавказское строительное управление» о снижении размера назначаемого штрафа ниже низшего предела, суд приходит к следующему.</w:t>
      </w:r>
    </w:p>
    <w:p w:rsidR="00653874" w:rsidRPr="00653874" w:rsidP="00653874">
      <w:pPr>
        <w:ind w:firstLine="567"/>
        <w:jc w:val="both"/>
        <w:rPr>
          <w:b w:val="0"/>
          <w:i w:val="0"/>
          <w:sz w:val="28"/>
          <w:szCs w:val="28"/>
        </w:rPr>
      </w:pPr>
      <w:r w:rsidRPr="00653874">
        <w:rPr>
          <w:b w:val="0"/>
          <w:i w:val="0"/>
          <w:sz w:val="28"/>
          <w:szCs w:val="28"/>
        </w:rPr>
        <w:t xml:space="preserve">В соответствии со ст. 4.1 ч. 3.2. КоАП РФ,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</w:t>
      </w:r>
      <w:hyperlink r:id="rId6" w:history="1">
        <w:r w:rsidRPr="00653874">
          <w:rPr>
            <w:rStyle w:val="Hyperlink"/>
            <w:b w:val="0"/>
            <w:i w:val="0"/>
            <w:sz w:val="28"/>
            <w:szCs w:val="28"/>
          </w:rPr>
          <w:t>раздела II</w:t>
        </w:r>
      </w:hyperlink>
      <w:r w:rsidRPr="00653874">
        <w:rPr>
          <w:b w:val="0"/>
          <w:i w:val="0"/>
          <w:sz w:val="28"/>
          <w:szCs w:val="28"/>
        </w:rPr>
        <w:t xml:space="preserve"> </w:t>
      </w:r>
      <w:r w:rsidRPr="00653874">
        <w:rPr>
          <w:b w:val="0"/>
          <w:i w:val="0"/>
          <w:sz w:val="28"/>
          <w:szCs w:val="28"/>
        </w:rPr>
        <w:t>настоящего Кодекса либо соответствующей статьей или частью статьи закона субъекта Российской Федерации об административных правонарушениях, в случае, если минимальный размер административного штрафа для юридических лиц составляет не менее ста тысяч рублей.</w:t>
      </w:r>
    </w:p>
    <w:p w:rsidR="00653874" w:rsidRPr="00653874" w:rsidP="00653874">
      <w:pPr>
        <w:ind w:firstLine="567"/>
        <w:jc w:val="both"/>
        <w:rPr>
          <w:b w:val="0"/>
          <w:i w:val="0"/>
          <w:sz w:val="28"/>
          <w:szCs w:val="28"/>
        </w:rPr>
      </w:pPr>
      <w:r w:rsidRPr="00653874">
        <w:rPr>
          <w:b w:val="0"/>
          <w:i w:val="0"/>
          <w:sz w:val="28"/>
          <w:szCs w:val="28"/>
        </w:rPr>
        <w:t>В соответствии с ч. 3.3 ст. 4.1 КоАП РФ, при назначении административного наказания в соответствии с частью 3.2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II настоящего Кодекса.</w:t>
      </w:r>
    </w:p>
    <w:p w:rsidR="00653874" w:rsidRPr="00653874" w:rsidP="00653874">
      <w:pPr>
        <w:ind w:firstLine="567"/>
        <w:jc w:val="both"/>
        <w:rPr>
          <w:b w:val="0"/>
          <w:i w:val="0"/>
          <w:sz w:val="28"/>
          <w:szCs w:val="28"/>
        </w:rPr>
      </w:pPr>
      <w:r w:rsidRPr="00653874">
        <w:rPr>
          <w:b w:val="0"/>
          <w:i w:val="0"/>
          <w:sz w:val="28"/>
          <w:szCs w:val="28"/>
        </w:rPr>
        <w:t>В связи с вышеизложенным, суд не находит оснований для снижения размера административного штрафа.</w:t>
      </w:r>
    </w:p>
    <w:p w:rsidR="00194985" w:rsidRPr="0015340F" w:rsidP="0015340F">
      <w:pPr>
        <w:shd w:val="clear" w:color="auto" w:fill="FFFFFF"/>
        <w:ind w:firstLine="567"/>
        <w:jc w:val="both"/>
        <w:rPr>
          <w:b w:val="0"/>
          <w:i w:val="0"/>
          <w:color w:val="000000"/>
          <w:sz w:val="28"/>
          <w:szCs w:val="28"/>
        </w:rPr>
      </w:pPr>
      <w:r w:rsidRPr="0015340F">
        <w:rPr>
          <w:b w:val="0"/>
          <w:i w:val="0"/>
          <w:color w:val="000000"/>
          <w:sz w:val="28"/>
          <w:szCs w:val="28"/>
        </w:rPr>
        <w:t xml:space="preserve">Обстоятельств, </w:t>
      </w:r>
      <w:r w:rsidR="00653874">
        <w:rPr>
          <w:b w:val="0"/>
          <w:i w:val="0"/>
          <w:color w:val="000000"/>
          <w:sz w:val="28"/>
          <w:szCs w:val="28"/>
        </w:rPr>
        <w:t xml:space="preserve">смягчающих и </w:t>
      </w:r>
      <w:r w:rsidRPr="0015340F">
        <w:rPr>
          <w:b w:val="0"/>
          <w:i w:val="0"/>
          <w:color w:val="000000"/>
          <w:sz w:val="28"/>
          <w:szCs w:val="28"/>
        </w:rPr>
        <w:t xml:space="preserve">отягчающих административную ответственность </w:t>
      </w:r>
      <w:r w:rsidR="001E019A">
        <w:rPr>
          <w:b w:val="0"/>
          <w:i w:val="0"/>
          <w:color w:val="000000"/>
          <w:sz w:val="28"/>
          <w:szCs w:val="28"/>
        </w:rPr>
        <w:t xml:space="preserve">юридического лица </w:t>
      </w:r>
      <w:r w:rsidRPr="00AF2570" w:rsidR="00AF2570">
        <w:rPr>
          <w:b w:val="0"/>
          <w:i w:val="0"/>
          <w:color w:val="000000"/>
          <w:sz w:val="28"/>
          <w:szCs w:val="28"/>
        </w:rPr>
        <w:t>Федеральн</w:t>
      </w:r>
      <w:r w:rsidR="001E019A">
        <w:rPr>
          <w:b w:val="0"/>
          <w:i w:val="0"/>
          <w:color w:val="000000"/>
          <w:sz w:val="28"/>
          <w:szCs w:val="28"/>
        </w:rPr>
        <w:t>о</w:t>
      </w:r>
      <w:r w:rsidR="00653874">
        <w:rPr>
          <w:b w:val="0"/>
          <w:i w:val="0"/>
          <w:color w:val="000000"/>
          <w:sz w:val="28"/>
          <w:szCs w:val="28"/>
        </w:rPr>
        <w:t>е</w:t>
      </w:r>
      <w:r w:rsidRPr="00AF2570" w:rsidR="00AF2570">
        <w:rPr>
          <w:b w:val="0"/>
          <w:i w:val="0"/>
          <w:color w:val="000000"/>
          <w:sz w:val="28"/>
          <w:szCs w:val="28"/>
        </w:rPr>
        <w:t xml:space="preserve"> государственн</w:t>
      </w:r>
      <w:r w:rsidR="001E019A">
        <w:rPr>
          <w:b w:val="0"/>
          <w:i w:val="0"/>
          <w:color w:val="000000"/>
          <w:sz w:val="28"/>
          <w:szCs w:val="28"/>
        </w:rPr>
        <w:t>о</w:t>
      </w:r>
      <w:r w:rsidR="00653874">
        <w:rPr>
          <w:b w:val="0"/>
          <w:i w:val="0"/>
          <w:color w:val="000000"/>
          <w:sz w:val="28"/>
          <w:szCs w:val="28"/>
        </w:rPr>
        <w:t>е</w:t>
      </w:r>
      <w:r w:rsidRPr="00AF2570" w:rsidR="00AF2570">
        <w:rPr>
          <w:b w:val="0"/>
          <w:i w:val="0"/>
          <w:color w:val="000000"/>
          <w:sz w:val="28"/>
          <w:szCs w:val="28"/>
        </w:rPr>
        <w:t xml:space="preserve"> унитарн</w:t>
      </w:r>
      <w:r w:rsidR="001E019A">
        <w:rPr>
          <w:b w:val="0"/>
          <w:i w:val="0"/>
          <w:color w:val="000000"/>
          <w:sz w:val="28"/>
          <w:szCs w:val="28"/>
        </w:rPr>
        <w:t>о</w:t>
      </w:r>
      <w:r w:rsidR="00653874">
        <w:rPr>
          <w:b w:val="0"/>
          <w:i w:val="0"/>
          <w:color w:val="000000"/>
          <w:sz w:val="28"/>
          <w:szCs w:val="28"/>
        </w:rPr>
        <w:t>е</w:t>
      </w:r>
      <w:r w:rsidRPr="00AF2570" w:rsidR="00AF2570">
        <w:rPr>
          <w:b w:val="0"/>
          <w:i w:val="0"/>
          <w:color w:val="000000"/>
          <w:sz w:val="28"/>
          <w:szCs w:val="28"/>
        </w:rPr>
        <w:t xml:space="preserve"> предприяти</w:t>
      </w:r>
      <w:r w:rsidR="00653874">
        <w:rPr>
          <w:b w:val="0"/>
          <w:i w:val="0"/>
          <w:color w:val="000000"/>
          <w:sz w:val="28"/>
          <w:szCs w:val="28"/>
        </w:rPr>
        <w:t>е</w:t>
      </w:r>
      <w:r w:rsidRPr="00AF2570" w:rsidR="00AF2570">
        <w:rPr>
          <w:b w:val="0"/>
          <w:i w:val="0"/>
          <w:color w:val="000000"/>
          <w:sz w:val="28"/>
          <w:szCs w:val="28"/>
        </w:rPr>
        <w:t xml:space="preserve"> «</w:t>
      </w:r>
      <w:r w:rsidR="004653DA">
        <w:rPr>
          <w:b w:val="0"/>
          <w:i w:val="0"/>
          <w:color w:val="000000"/>
          <w:sz w:val="28"/>
          <w:szCs w:val="28"/>
        </w:rPr>
        <w:t>ххх</w:t>
      </w:r>
      <w:r w:rsidRPr="00AF2570" w:rsidR="00AF2570">
        <w:rPr>
          <w:b w:val="0"/>
          <w:i w:val="0"/>
          <w:color w:val="000000"/>
          <w:sz w:val="28"/>
          <w:szCs w:val="28"/>
        </w:rPr>
        <w:t>»</w:t>
      </w:r>
      <w:r w:rsidRPr="0015340F">
        <w:rPr>
          <w:b w:val="0"/>
          <w:i w:val="0"/>
          <w:color w:val="000000"/>
          <w:sz w:val="28"/>
          <w:szCs w:val="28"/>
        </w:rPr>
        <w:t>, предусмотренных ст.</w:t>
      </w:r>
      <w:r w:rsidR="004C4396">
        <w:rPr>
          <w:b w:val="0"/>
          <w:i w:val="0"/>
          <w:color w:val="000000"/>
          <w:sz w:val="28"/>
          <w:szCs w:val="28"/>
        </w:rPr>
        <w:t xml:space="preserve"> </w:t>
      </w:r>
      <w:r w:rsidR="00653874">
        <w:rPr>
          <w:b w:val="0"/>
          <w:i w:val="0"/>
          <w:color w:val="000000"/>
          <w:sz w:val="28"/>
          <w:szCs w:val="28"/>
        </w:rPr>
        <w:t>ст. 4.2,</w:t>
      </w:r>
      <w:r w:rsidR="001E019A">
        <w:rPr>
          <w:b w:val="0"/>
          <w:i w:val="0"/>
          <w:color w:val="000000"/>
          <w:sz w:val="28"/>
          <w:szCs w:val="28"/>
        </w:rPr>
        <w:t xml:space="preserve"> </w:t>
      </w:r>
      <w:r w:rsidRPr="0015340F">
        <w:rPr>
          <w:b w:val="0"/>
          <w:i w:val="0"/>
          <w:color w:val="000000"/>
          <w:sz w:val="28"/>
          <w:szCs w:val="28"/>
        </w:rPr>
        <w:t>4.3 КоАП РФ, не установлено.</w:t>
      </w:r>
    </w:p>
    <w:p w:rsidR="00194985" w:rsidRPr="0015340F" w:rsidP="0015340F">
      <w:pPr>
        <w:widowControl/>
        <w:shd w:val="clear" w:color="auto" w:fill="FFFFFF"/>
        <w:autoSpaceDE/>
        <w:autoSpaceDN/>
        <w:adjustRightInd/>
        <w:ind w:firstLine="567"/>
        <w:jc w:val="both"/>
        <w:rPr>
          <w:b w:val="0"/>
          <w:bCs w:val="0"/>
          <w:i w:val="0"/>
          <w:iCs w:val="0"/>
          <w:sz w:val="28"/>
          <w:szCs w:val="28"/>
        </w:rPr>
      </w:pPr>
      <w:r w:rsidRPr="0015340F">
        <w:rPr>
          <w:b w:val="0"/>
          <w:bCs w:val="0"/>
          <w:i w:val="0"/>
          <w:iCs w:val="0"/>
          <w:sz w:val="28"/>
          <w:szCs w:val="28"/>
        </w:rPr>
        <w:t>Оснований для освобождения</w:t>
      </w:r>
      <w:r w:rsidR="00320B18">
        <w:rPr>
          <w:b w:val="0"/>
          <w:bCs w:val="0"/>
          <w:i w:val="0"/>
          <w:iCs w:val="0"/>
          <w:sz w:val="28"/>
          <w:szCs w:val="28"/>
        </w:rPr>
        <w:t xml:space="preserve"> юридического лица</w:t>
      </w:r>
      <w:r w:rsidRPr="0015340F">
        <w:rPr>
          <w:b w:val="0"/>
          <w:bCs w:val="0"/>
          <w:i w:val="0"/>
          <w:iCs w:val="0"/>
          <w:sz w:val="28"/>
          <w:szCs w:val="28"/>
        </w:rPr>
        <w:t xml:space="preserve"> </w:t>
      </w:r>
      <w:r w:rsidRPr="00AF2570" w:rsidR="00AF2570">
        <w:rPr>
          <w:b w:val="0"/>
          <w:i w:val="0"/>
          <w:color w:val="000000"/>
          <w:sz w:val="28"/>
          <w:szCs w:val="28"/>
        </w:rPr>
        <w:t>Федеральн</w:t>
      </w:r>
      <w:r w:rsidR="00320B18">
        <w:rPr>
          <w:b w:val="0"/>
          <w:i w:val="0"/>
          <w:color w:val="000000"/>
          <w:sz w:val="28"/>
          <w:szCs w:val="28"/>
        </w:rPr>
        <w:t>о</w:t>
      </w:r>
      <w:r w:rsidR="00653874">
        <w:rPr>
          <w:b w:val="0"/>
          <w:i w:val="0"/>
          <w:color w:val="000000"/>
          <w:sz w:val="28"/>
          <w:szCs w:val="28"/>
        </w:rPr>
        <w:t>е</w:t>
      </w:r>
      <w:r w:rsidRPr="00AF2570" w:rsidR="00AF2570">
        <w:rPr>
          <w:b w:val="0"/>
          <w:i w:val="0"/>
          <w:color w:val="000000"/>
          <w:sz w:val="28"/>
          <w:szCs w:val="28"/>
        </w:rPr>
        <w:t xml:space="preserve"> государственн</w:t>
      </w:r>
      <w:r w:rsidR="00320B18">
        <w:rPr>
          <w:b w:val="0"/>
          <w:i w:val="0"/>
          <w:color w:val="000000"/>
          <w:sz w:val="28"/>
          <w:szCs w:val="28"/>
        </w:rPr>
        <w:t>о</w:t>
      </w:r>
      <w:r w:rsidR="00653874">
        <w:rPr>
          <w:b w:val="0"/>
          <w:i w:val="0"/>
          <w:color w:val="000000"/>
          <w:sz w:val="28"/>
          <w:szCs w:val="28"/>
        </w:rPr>
        <w:t>е</w:t>
      </w:r>
      <w:r w:rsidRPr="00AF2570" w:rsidR="00AF2570">
        <w:rPr>
          <w:b w:val="0"/>
          <w:i w:val="0"/>
          <w:color w:val="000000"/>
          <w:sz w:val="28"/>
          <w:szCs w:val="28"/>
        </w:rPr>
        <w:t xml:space="preserve"> унитарн</w:t>
      </w:r>
      <w:r w:rsidR="00320B18">
        <w:rPr>
          <w:b w:val="0"/>
          <w:i w:val="0"/>
          <w:color w:val="000000"/>
          <w:sz w:val="28"/>
          <w:szCs w:val="28"/>
        </w:rPr>
        <w:t>о</w:t>
      </w:r>
      <w:r w:rsidR="00653874">
        <w:rPr>
          <w:b w:val="0"/>
          <w:i w:val="0"/>
          <w:color w:val="000000"/>
          <w:sz w:val="28"/>
          <w:szCs w:val="28"/>
        </w:rPr>
        <w:t>е</w:t>
      </w:r>
      <w:r w:rsidRPr="00AF2570" w:rsidR="00AF2570">
        <w:rPr>
          <w:b w:val="0"/>
          <w:i w:val="0"/>
          <w:color w:val="000000"/>
          <w:sz w:val="28"/>
          <w:szCs w:val="28"/>
        </w:rPr>
        <w:t xml:space="preserve"> предприяти</w:t>
      </w:r>
      <w:r w:rsidR="00653874">
        <w:rPr>
          <w:b w:val="0"/>
          <w:i w:val="0"/>
          <w:color w:val="000000"/>
          <w:sz w:val="28"/>
          <w:szCs w:val="28"/>
        </w:rPr>
        <w:t>е</w:t>
      </w:r>
      <w:r w:rsidRPr="00AF2570" w:rsidR="00AF2570">
        <w:rPr>
          <w:b w:val="0"/>
          <w:i w:val="0"/>
          <w:color w:val="000000"/>
          <w:sz w:val="28"/>
          <w:szCs w:val="28"/>
        </w:rPr>
        <w:t xml:space="preserve"> «Северо-Кавказское строительное управление» </w:t>
      </w:r>
      <w:r w:rsidRPr="0015340F">
        <w:rPr>
          <w:b w:val="0"/>
          <w:bCs w:val="0"/>
          <w:i w:val="0"/>
          <w:iCs w:val="0"/>
          <w:sz w:val="28"/>
          <w:szCs w:val="28"/>
        </w:rPr>
        <w:t xml:space="preserve">от административной ответственности суд не усматривает. </w:t>
      </w:r>
    </w:p>
    <w:p w:rsidR="00194985" w:rsidRPr="0015340F" w:rsidP="0015340F">
      <w:pPr>
        <w:ind w:firstLine="567"/>
        <w:jc w:val="both"/>
        <w:rPr>
          <w:b w:val="0"/>
          <w:i w:val="0"/>
          <w:sz w:val="28"/>
          <w:szCs w:val="28"/>
        </w:rPr>
      </w:pPr>
      <w:r w:rsidRPr="0015340F">
        <w:rPr>
          <w:b w:val="0"/>
          <w:i w:val="0"/>
          <w:sz w:val="28"/>
          <w:szCs w:val="28"/>
        </w:rPr>
        <w:t>Срок давности привлечения к административной ответственности, установленный ч.1 ст. 4.5 КоАП РФ для данной категории дел, на момент рассмотрения дела не истек.</w:t>
      </w:r>
    </w:p>
    <w:p w:rsidR="00194985" w:rsidRPr="0015340F" w:rsidP="0015340F">
      <w:pPr>
        <w:shd w:val="clear" w:color="auto" w:fill="FFFFFF"/>
        <w:ind w:firstLine="567"/>
        <w:jc w:val="both"/>
        <w:rPr>
          <w:rFonts w:eastAsia="Calibri"/>
          <w:b w:val="0"/>
          <w:bCs w:val="0"/>
          <w:i w:val="0"/>
          <w:iCs w:val="0"/>
          <w:sz w:val="28"/>
          <w:szCs w:val="28"/>
        </w:rPr>
      </w:pPr>
      <w:r w:rsidRPr="00653874">
        <w:rPr>
          <w:b w:val="0"/>
          <w:i w:val="0"/>
          <w:sz w:val="28"/>
          <w:szCs w:val="28"/>
        </w:rPr>
        <w:t>При назначении наказания, мировой судья учитывает характер совершенного административного правонарушения, имущественное положение юридического лица, отсутствие смягчающих и отягчающих административную ответственность обстоятельств, и считает возможным назначить наказание в виде административного штрафа</w:t>
      </w:r>
      <w:r w:rsidRPr="0015340F" w:rsidR="009467B8"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, </w:t>
      </w:r>
      <w:r w:rsidRPr="0015340F" w:rsidR="009467B8">
        <w:rPr>
          <w:b w:val="0"/>
          <w:i w:val="0"/>
          <w:kern w:val="36"/>
          <w:sz w:val="28"/>
          <w:szCs w:val="28"/>
        </w:rPr>
        <w:t>в пределах санкции статьи совершенного административного правонарушения</w:t>
      </w:r>
      <w:r w:rsidRPr="0015340F" w:rsidR="009467B8">
        <w:rPr>
          <w:rFonts w:eastAsia="Calibri"/>
          <w:b w:val="0"/>
          <w:bCs w:val="0"/>
          <w:i w:val="0"/>
          <w:iCs w:val="0"/>
          <w:sz w:val="28"/>
          <w:szCs w:val="28"/>
        </w:rPr>
        <w:t>.</w:t>
      </w:r>
    </w:p>
    <w:p w:rsidR="00194985" w:rsidRPr="0015340F" w:rsidP="0015340F">
      <w:pPr>
        <w:widowControl/>
        <w:autoSpaceDE/>
        <w:autoSpaceDN/>
        <w:adjustRightInd/>
        <w:ind w:firstLine="567"/>
        <w:jc w:val="both"/>
        <w:rPr>
          <w:b w:val="0"/>
          <w:bCs w:val="0"/>
          <w:i w:val="0"/>
          <w:iCs w:val="0"/>
          <w:color w:val="000000"/>
          <w:spacing w:val="2"/>
          <w:sz w:val="28"/>
          <w:szCs w:val="28"/>
        </w:rPr>
      </w:pPr>
      <w:r w:rsidRPr="0015340F">
        <w:rPr>
          <w:b w:val="0"/>
          <w:i w:val="0"/>
          <w:sz w:val="28"/>
          <w:szCs w:val="28"/>
        </w:rPr>
        <w:t xml:space="preserve">На основании изложенного, </w:t>
      </w:r>
      <w:r w:rsidRPr="0015340F">
        <w:rPr>
          <w:b w:val="0"/>
          <w:i w:val="0"/>
          <w:sz w:val="28"/>
          <w:szCs w:val="28"/>
        </w:rPr>
        <w:t>р</w:t>
      </w:r>
      <w:r w:rsidRPr="0015340F">
        <w:rPr>
          <w:b w:val="0"/>
          <w:bCs w:val="0"/>
          <w:i w:val="0"/>
          <w:iCs w:val="0"/>
          <w:sz w:val="28"/>
          <w:szCs w:val="28"/>
        </w:rPr>
        <w:t xml:space="preserve">уководствуясь ст.ст. </w:t>
      </w:r>
      <w:r w:rsidRPr="0015340F">
        <w:rPr>
          <w:b w:val="0"/>
          <w:bCs w:val="0"/>
          <w:i w:val="0"/>
          <w:iCs w:val="0"/>
          <w:color w:val="000000"/>
          <w:spacing w:val="2"/>
          <w:sz w:val="28"/>
          <w:szCs w:val="28"/>
        </w:rPr>
        <w:t xml:space="preserve">4.1.-4.3., 19.5, 29.7.- 29.11. КоАП РФ, </w:t>
      </w:r>
    </w:p>
    <w:p w:rsidR="003A086D" w:rsidRPr="0015340F" w:rsidP="0015340F">
      <w:pPr>
        <w:pStyle w:val="ConsPlusNormal"/>
        <w:jc w:val="center"/>
        <w:rPr>
          <w:sz w:val="28"/>
          <w:szCs w:val="28"/>
        </w:rPr>
      </w:pPr>
      <w:r w:rsidRPr="0015340F">
        <w:rPr>
          <w:sz w:val="28"/>
          <w:szCs w:val="28"/>
        </w:rPr>
        <w:t>ПОСТАНОВИЛ</w:t>
      </w:r>
      <w:r w:rsidRPr="0015340F">
        <w:rPr>
          <w:sz w:val="28"/>
          <w:szCs w:val="28"/>
        </w:rPr>
        <w:t>:</w:t>
      </w:r>
    </w:p>
    <w:p w:rsidR="003A086D" w:rsidRPr="0015340F" w:rsidP="0015340F">
      <w:pPr>
        <w:pStyle w:val="ConsPlusNormal"/>
        <w:jc w:val="center"/>
        <w:rPr>
          <w:sz w:val="28"/>
          <w:szCs w:val="28"/>
        </w:rPr>
      </w:pPr>
    </w:p>
    <w:p w:rsidR="00194985" w:rsidRPr="0015340F" w:rsidP="0015340F">
      <w:pPr>
        <w:shd w:val="clear" w:color="auto" w:fill="FFFFFF"/>
        <w:ind w:firstLine="567"/>
        <w:jc w:val="both"/>
        <w:rPr>
          <w:b w:val="0"/>
          <w:i w:val="0"/>
          <w:spacing w:val="2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Юридическое лицо </w:t>
      </w:r>
      <w:r w:rsidRPr="00AF2570" w:rsidR="00AF2570">
        <w:rPr>
          <w:b w:val="0"/>
          <w:i w:val="0"/>
          <w:sz w:val="28"/>
          <w:szCs w:val="28"/>
        </w:rPr>
        <w:t>Федеральн</w:t>
      </w:r>
      <w:r>
        <w:rPr>
          <w:b w:val="0"/>
          <w:i w:val="0"/>
          <w:sz w:val="28"/>
          <w:szCs w:val="28"/>
        </w:rPr>
        <w:t>ое</w:t>
      </w:r>
      <w:r w:rsidRPr="00AF2570" w:rsidR="00AF2570">
        <w:rPr>
          <w:b w:val="0"/>
          <w:i w:val="0"/>
          <w:sz w:val="28"/>
          <w:szCs w:val="28"/>
        </w:rPr>
        <w:t xml:space="preserve"> государственн</w:t>
      </w:r>
      <w:r>
        <w:rPr>
          <w:b w:val="0"/>
          <w:i w:val="0"/>
          <w:sz w:val="28"/>
          <w:szCs w:val="28"/>
        </w:rPr>
        <w:t>ое</w:t>
      </w:r>
      <w:r w:rsidRPr="00AF2570" w:rsidR="00AF2570">
        <w:rPr>
          <w:b w:val="0"/>
          <w:i w:val="0"/>
          <w:sz w:val="28"/>
          <w:szCs w:val="28"/>
        </w:rPr>
        <w:t xml:space="preserve"> унитарн</w:t>
      </w:r>
      <w:r>
        <w:rPr>
          <w:b w:val="0"/>
          <w:i w:val="0"/>
          <w:sz w:val="28"/>
          <w:szCs w:val="28"/>
        </w:rPr>
        <w:t>ое</w:t>
      </w:r>
      <w:r w:rsidRPr="00AF2570" w:rsidR="00AF2570">
        <w:rPr>
          <w:b w:val="0"/>
          <w:i w:val="0"/>
          <w:sz w:val="28"/>
          <w:szCs w:val="28"/>
        </w:rPr>
        <w:t xml:space="preserve"> предприятие «</w:t>
      </w:r>
      <w:r w:rsidR="004653DA">
        <w:rPr>
          <w:b w:val="0"/>
          <w:i w:val="0"/>
          <w:sz w:val="28"/>
          <w:szCs w:val="28"/>
        </w:rPr>
        <w:t>ххх</w:t>
      </w:r>
      <w:r w:rsidRPr="00AF2570" w:rsidR="00AF2570">
        <w:rPr>
          <w:b w:val="0"/>
          <w:i w:val="0"/>
          <w:sz w:val="28"/>
          <w:szCs w:val="28"/>
        </w:rPr>
        <w:t xml:space="preserve">» </w:t>
      </w:r>
      <w:r w:rsidRPr="0015340F">
        <w:rPr>
          <w:b w:val="0"/>
          <w:i w:val="0"/>
          <w:spacing w:val="2"/>
          <w:sz w:val="28"/>
          <w:szCs w:val="28"/>
        </w:rPr>
        <w:t>признать виновн</w:t>
      </w:r>
      <w:r w:rsidR="00AF2570">
        <w:rPr>
          <w:b w:val="0"/>
          <w:i w:val="0"/>
          <w:spacing w:val="2"/>
          <w:sz w:val="28"/>
          <w:szCs w:val="28"/>
        </w:rPr>
        <w:t>ым</w:t>
      </w:r>
      <w:r w:rsidRPr="0015340F">
        <w:rPr>
          <w:b w:val="0"/>
          <w:i w:val="0"/>
          <w:spacing w:val="2"/>
          <w:sz w:val="28"/>
          <w:szCs w:val="28"/>
        </w:rPr>
        <w:t xml:space="preserve"> в совершении административного правонарушения, предусмотренного ч.</w:t>
      </w:r>
      <w:r w:rsidR="00AF2570">
        <w:rPr>
          <w:b w:val="0"/>
          <w:i w:val="0"/>
          <w:spacing w:val="2"/>
          <w:sz w:val="28"/>
          <w:szCs w:val="28"/>
        </w:rPr>
        <w:t xml:space="preserve"> </w:t>
      </w:r>
      <w:r w:rsidRPr="0015340F" w:rsidR="00BC62B2">
        <w:rPr>
          <w:b w:val="0"/>
          <w:i w:val="0"/>
          <w:spacing w:val="2"/>
          <w:sz w:val="28"/>
          <w:szCs w:val="28"/>
        </w:rPr>
        <w:t>1</w:t>
      </w:r>
      <w:r w:rsidRPr="0015340F">
        <w:rPr>
          <w:b w:val="0"/>
          <w:i w:val="0"/>
          <w:spacing w:val="2"/>
          <w:sz w:val="28"/>
          <w:szCs w:val="28"/>
        </w:rPr>
        <w:t xml:space="preserve"> ст.</w:t>
      </w:r>
      <w:r w:rsidRPr="0015340F" w:rsidR="00BC62B2">
        <w:rPr>
          <w:b w:val="0"/>
          <w:i w:val="0"/>
          <w:spacing w:val="2"/>
          <w:sz w:val="28"/>
          <w:szCs w:val="28"/>
        </w:rPr>
        <w:t>19.5</w:t>
      </w:r>
      <w:r w:rsidRPr="0015340F">
        <w:rPr>
          <w:b w:val="0"/>
          <w:i w:val="0"/>
          <w:spacing w:val="2"/>
          <w:sz w:val="28"/>
          <w:szCs w:val="28"/>
        </w:rPr>
        <w:t xml:space="preserve"> КоАП РФ, и назначить наказание в виде административного штрафа в размере </w:t>
      </w:r>
      <w:r w:rsidR="00AF2570">
        <w:rPr>
          <w:b w:val="0"/>
          <w:i w:val="0"/>
          <w:spacing w:val="2"/>
          <w:sz w:val="28"/>
          <w:szCs w:val="28"/>
        </w:rPr>
        <w:t>10</w:t>
      </w:r>
      <w:r>
        <w:rPr>
          <w:b w:val="0"/>
          <w:i w:val="0"/>
          <w:spacing w:val="2"/>
          <w:sz w:val="28"/>
          <w:szCs w:val="28"/>
        </w:rPr>
        <w:t xml:space="preserve"> </w:t>
      </w:r>
      <w:r w:rsidR="00AF2570">
        <w:rPr>
          <w:b w:val="0"/>
          <w:i w:val="0"/>
          <w:spacing w:val="2"/>
          <w:sz w:val="28"/>
          <w:szCs w:val="28"/>
        </w:rPr>
        <w:t>000</w:t>
      </w:r>
      <w:r w:rsidRPr="0015340F">
        <w:rPr>
          <w:b w:val="0"/>
          <w:i w:val="0"/>
          <w:spacing w:val="2"/>
          <w:sz w:val="28"/>
          <w:szCs w:val="28"/>
        </w:rPr>
        <w:t xml:space="preserve"> (</w:t>
      </w:r>
      <w:r w:rsidR="00AF2570">
        <w:rPr>
          <w:b w:val="0"/>
          <w:i w:val="0"/>
          <w:spacing w:val="2"/>
          <w:sz w:val="28"/>
          <w:szCs w:val="28"/>
        </w:rPr>
        <w:t>десять тысяч</w:t>
      </w:r>
      <w:r w:rsidRPr="0015340F">
        <w:rPr>
          <w:b w:val="0"/>
          <w:i w:val="0"/>
          <w:spacing w:val="2"/>
          <w:sz w:val="28"/>
          <w:szCs w:val="28"/>
        </w:rPr>
        <w:t>) руб</w:t>
      </w:r>
      <w:r w:rsidR="00AF2570">
        <w:rPr>
          <w:b w:val="0"/>
          <w:i w:val="0"/>
          <w:spacing w:val="2"/>
          <w:sz w:val="28"/>
          <w:szCs w:val="28"/>
        </w:rPr>
        <w:t>лей.</w:t>
      </w:r>
    </w:p>
    <w:p w:rsidR="00194985" w:rsidRPr="0015340F" w:rsidP="0015340F">
      <w:pPr>
        <w:shd w:val="clear" w:color="auto" w:fill="FFFFFF"/>
        <w:ind w:firstLine="567"/>
        <w:jc w:val="both"/>
        <w:rPr>
          <w:b w:val="0"/>
          <w:i w:val="0"/>
          <w:spacing w:val="2"/>
          <w:sz w:val="28"/>
          <w:szCs w:val="28"/>
        </w:rPr>
      </w:pPr>
    </w:p>
    <w:p w:rsidR="009467B8" w:rsidRPr="00E75303" w:rsidP="0015340F">
      <w:pPr>
        <w:shd w:val="clear" w:color="auto" w:fill="FFFFFF"/>
        <w:ind w:firstLine="567"/>
        <w:jc w:val="both"/>
        <w:rPr>
          <w:b w:val="0"/>
          <w:i w:val="0"/>
          <w:spacing w:val="2"/>
          <w:sz w:val="28"/>
          <w:szCs w:val="28"/>
        </w:rPr>
      </w:pPr>
      <w:r w:rsidRPr="005D3460">
        <w:rPr>
          <w:b w:val="0"/>
          <w:i w:val="0"/>
          <w:spacing w:val="2"/>
          <w:sz w:val="28"/>
          <w:szCs w:val="28"/>
        </w:rPr>
        <w:t xml:space="preserve">Сумма административного штрафа подлежит перечислению на расчетный счет УФК по </w:t>
      </w:r>
      <w:r w:rsidR="00E75303">
        <w:rPr>
          <w:b w:val="0"/>
          <w:i w:val="0"/>
          <w:spacing w:val="2"/>
          <w:sz w:val="28"/>
          <w:szCs w:val="28"/>
        </w:rPr>
        <w:t>Камчатскому краю</w:t>
      </w:r>
      <w:r w:rsidRPr="005D3460">
        <w:rPr>
          <w:b w:val="0"/>
          <w:i w:val="0"/>
          <w:spacing w:val="2"/>
          <w:sz w:val="28"/>
          <w:szCs w:val="28"/>
        </w:rPr>
        <w:t xml:space="preserve"> </w:t>
      </w:r>
      <w:r w:rsidRPr="00E75303">
        <w:rPr>
          <w:b w:val="0"/>
          <w:i w:val="0"/>
          <w:spacing w:val="2"/>
          <w:sz w:val="28"/>
          <w:szCs w:val="28"/>
        </w:rPr>
        <w:t>(</w:t>
      </w:r>
      <w:r w:rsidRPr="00E75303" w:rsidR="00E75303">
        <w:rPr>
          <w:b w:val="0"/>
          <w:i w:val="0"/>
          <w:spacing w:val="2"/>
          <w:sz w:val="28"/>
          <w:szCs w:val="28"/>
        </w:rPr>
        <w:t>Контрольное Управление администрации Петропавловск-Камчатского городского округа л/с 04383202680</w:t>
      </w:r>
      <w:r w:rsidRPr="00E75303">
        <w:rPr>
          <w:b w:val="0"/>
          <w:i w:val="0"/>
          <w:spacing w:val="2"/>
          <w:sz w:val="28"/>
          <w:szCs w:val="28"/>
        </w:rPr>
        <w:t xml:space="preserve">), </w:t>
      </w:r>
      <w:r w:rsidRPr="00E75303" w:rsidR="00E75303">
        <w:rPr>
          <w:b w:val="0"/>
          <w:i w:val="0"/>
          <w:spacing w:val="2"/>
          <w:sz w:val="28"/>
          <w:szCs w:val="28"/>
        </w:rPr>
        <w:t xml:space="preserve">Наименование Банка: Отделение Петропавловск- Камчатский Банка России/Управление Федерального казначейства по Камчатскому краю г. Петропавловск- Камчатский, Единый казначейский счет 40102810945370000031, </w:t>
      </w:r>
      <w:r w:rsidRPr="00E75303">
        <w:rPr>
          <w:b w:val="0"/>
          <w:i w:val="0"/>
          <w:spacing w:val="2"/>
          <w:sz w:val="28"/>
          <w:szCs w:val="28"/>
        </w:rPr>
        <w:t xml:space="preserve">ИНН </w:t>
      </w:r>
      <w:r w:rsidRPr="00E75303" w:rsidR="00E75303">
        <w:rPr>
          <w:b w:val="0"/>
          <w:i w:val="0"/>
          <w:spacing w:val="2"/>
          <w:sz w:val="28"/>
          <w:szCs w:val="28"/>
        </w:rPr>
        <w:t>4101172701</w:t>
      </w:r>
      <w:r w:rsidRPr="00E75303">
        <w:rPr>
          <w:b w:val="0"/>
          <w:i w:val="0"/>
          <w:spacing w:val="2"/>
          <w:sz w:val="28"/>
          <w:szCs w:val="28"/>
        </w:rPr>
        <w:t xml:space="preserve">, </w:t>
      </w:r>
      <w:r w:rsidRPr="00E75303" w:rsidR="00E75303">
        <w:rPr>
          <w:b w:val="0"/>
          <w:i w:val="0"/>
          <w:spacing w:val="2"/>
          <w:sz w:val="28"/>
          <w:szCs w:val="28"/>
        </w:rPr>
        <w:t xml:space="preserve">КБК 91611607090040000140, </w:t>
      </w:r>
      <w:r w:rsidRPr="00E75303" w:rsidR="00E75303">
        <w:rPr>
          <w:b w:val="0"/>
          <w:i w:val="0"/>
          <w:spacing w:val="2"/>
          <w:sz w:val="28"/>
          <w:szCs w:val="28"/>
        </w:rPr>
        <w:t>КПП 410101001, код ОКТМО 30701000, БИК 043002001.</w:t>
      </w:r>
    </w:p>
    <w:p w:rsidR="005D3460" w:rsidRPr="005D3460" w:rsidP="0015340F">
      <w:pPr>
        <w:shd w:val="clear" w:color="auto" w:fill="FFFFFF"/>
        <w:ind w:firstLine="567"/>
        <w:jc w:val="both"/>
        <w:rPr>
          <w:bCs w:val="0"/>
          <w:i w:val="0"/>
          <w:spacing w:val="2"/>
          <w:sz w:val="28"/>
          <w:szCs w:val="28"/>
        </w:rPr>
      </w:pPr>
    </w:p>
    <w:p w:rsidR="009467B8" w:rsidRPr="0015340F" w:rsidP="0015340F">
      <w:pPr>
        <w:shd w:val="clear" w:color="auto" w:fill="FFFFFF"/>
        <w:ind w:firstLine="567"/>
        <w:jc w:val="both"/>
        <w:rPr>
          <w:b w:val="0"/>
          <w:i w:val="0"/>
          <w:spacing w:val="2"/>
          <w:sz w:val="28"/>
          <w:szCs w:val="28"/>
        </w:rPr>
      </w:pPr>
      <w:r w:rsidRPr="0015340F">
        <w:rPr>
          <w:b w:val="0"/>
          <w:i w:val="0"/>
          <w:spacing w:val="2"/>
          <w:sz w:val="28"/>
          <w:szCs w:val="28"/>
        </w:rPr>
        <w:t>Квитанцию об уплате административного штрафа необходимо предоставить (направить) в канцелярию мировых судей г. Ессентуки Ставропольского края.</w:t>
      </w:r>
    </w:p>
    <w:p w:rsidR="009467B8" w:rsidRPr="0015340F" w:rsidP="0015340F">
      <w:pPr>
        <w:shd w:val="clear" w:color="auto" w:fill="FFFFFF"/>
        <w:ind w:firstLine="567"/>
        <w:jc w:val="both"/>
        <w:rPr>
          <w:b w:val="0"/>
          <w:i w:val="0"/>
          <w:spacing w:val="2"/>
          <w:sz w:val="28"/>
          <w:szCs w:val="28"/>
        </w:rPr>
      </w:pPr>
    </w:p>
    <w:p w:rsidR="009467B8" w:rsidRPr="0015340F" w:rsidP="0015340F">
      <w:pPr>
        <w:pStyle w:val="HTMLPreformatte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340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Разъяснить </w:t>
      </w:r>
      <w:r w:rsidR="0065387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юридическому лицу </w:t>
      </w:r>
      <w:r w:rsidRPr="00AF2570" w:rsidR="00AF2570">
        <w:rPr>
          <w:rFonts w:ascii="Times New Roman" w:hAnsi="Times New Roman" w:cs="Times New Roman"/>
          <w:sz w:val="28"/>
          <w:szCs w:val="28"/>
        </w:rPr>
        <w:t>Федеральн</w:t>
      </w:r>
      <w:r w:rsidR="00AF2570">
        <w:rPr>
          <w:rFonts w:ascii="Times New Roman" w:hAnsi="Times New Roman" w:cs="Times New Roman"/>
          <w:sz w:val="28"/>
          <w:szCs w:val="28"/>
        </w:rPr>
        <w:t>о</w:t>
      </w:r>
      <w:r w:rsidR="00653874">
        <w:rPr>
          <w:rFonts w:ascii="Times New Roman" w:hAnsi="Times New Roman" w:cs="Times New Roman"/>
          <w:sz w:val="28"/>
          <w:szCs w:val="28"/>
        </w:rPr>
        <w:t>е</w:t>
      </w:r>
      <w:r w:rsidRPr="00AF2570" w:rsidR="00AF2570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AF2570">
        <w:rPr>
          <w:rFonts w:ascii="Times New Roman" w:hAnsi="Times New Roman" w:cs="Times New Roman"/>
          <w:sz w:val="28"/>
          <w:szCs w:val="28"/>
        </w:rPr>
        <w:t>о</w:t>
      </w:r>
      <w:r w:rsidR="00653874">
        <w:rPr>
          <w:rFonts w:ascii="Times New Roman" w:hAnsi="Times New Roman" w:cs="Times New Roman"/>
          <w:sz w:val="28"/>
          <w:szCs w:val="28"/>
        </w:rPr>
        <w:t>е</w:t>
      </w:r>
      <w:r w:rsidRPr="00AF2570" w:rsidR="00AF2570">
        <w:rPr>
          <w:rFonts w:ascii="Times New Roman" w:hAnsi="Times New Roman" w:cs="Times New Roman"/>
          <w:sz w:val="28"/>
          <w:szCs w:val="28"/>
        </w:rPr>
        <w:t xml:space="preserve"> унитарн</w:t>
      </w:r>
      <w:r w:rsidR="00AF2570">
        <w:rPr>
          <w:rFonts w:ascii="Times New Roman" w:hAnsi="Times New Roman" w:cs="Times New Roman"/>
          <w:sz w:val="28"/>
          <w:szCs w:val="28"/>
        </w:rPr>
        <w:t>о</w:t>
      </w:r>
      <w:r w:rsidR="00653874">
        <w:rPr>
          <w:rFonts w:ascii="Times New Roman" w:hAnsi="Times New Roman" w:cs="Times New Roman"/>
          <w:sz w:val="28"/>
          <w:szCs w:val="28"/>
        </w:rPr>
        <w:t>е</w:t>
      </w:r>
      <w:r w:rsidRPr="00AF2570" w:rsidR="00AF2570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653874">
        <w:rPr>
          <w:rFonts w:ascii="Times New Roman" w:hAnsi="Times New Roman" w:cs="Times New Roman"/>
          <w:sz w:val="28"/>
          <w:szCs w:val="28"/>
        </w:rPr>
        <w:t>е</w:t>
      </w:r>
      <w:r w:rsidRPr="00AF2570" w:rsidR="00AF2570">
        <w:rPr>
          <w:rFonts w:ascii="Times New Roman" w:hAnsi="Times New Roman" w:cs="Times New Roman"/>
          <w:sz w:val="28"/>
          <w:szCs w:val="28"/>
        </w:rPr>
        <w:t xml:space="preserve"> «Северо-Кавказское строительное управление»</w:t>
      </w:r>
      <w:r w:rsidR="0065387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, что в соответствии </w:t>
      </w:r>
      <w:r w:rsidRPr="0015340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со ст. 32.2 </w:t>
      </w:r>
      <w:r w:rsidRPr="0015340F">
        <w:rPr>
          <w:rFonts w:ascii="Times New Roman" w:hAnsi="Times New Roman" w:cs="Times New Roman"/>
          <w:sz w:val="28"/>
          <w:szCs w:val="28"/>
        </w:rPr>
        <w:t>КоАП РФ</w:t>
      </w:r>
      <w:r w:rsidRPr="0015340F">
        <w:rPr>
          <w:rFonts w:ascii="Times New Roman" w:hAnsi="Times New Roman" w:cs="Times New Roman"/>
          <w:bCs/>
          <w:iCs/>
          <w:sz w:val="28"/>
          <w:szCs w:val="28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7" w:history="1">
        <w:r w:rsidRPr="0015340F">
          <w:rPr>
            <w:rFonts w:ascii="Times New Roman" w:hAnsi="Times New Roman" w:cs="Times New Roman"/>
            <w:bCs/>
            <w:iCs/>
            <w:sz w:val="28"/>
            <w:szCs w:val="28"/>
          </w:rPr>
          <w:t>частями 1.1</w:t>
        </w:r>
      </w:hyperlink>
      <w:r w:rsidRPr="0015340F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hyperlink r:id="rId8" w:history="1">
        <w:r w:rsidRPr="0015340F">
          <w:rPr>
            <w:rFonts w:ascii="Times New Roman" w:hAnsi="Times New Roman" w:cs="Times New Roman"/>
            <w:bCs/>
            <w:iCs/>
            <w:sz w:val="28"/>
            <w:szCs w:val="28"/>
          </w:rPr>
          <w:t>1.3</w:t>
        </w:r>
      </w:hyperlink>
      <w:r w:rsidRPr="0015340F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hyperlink r:id="rId9" w:history="1">
        <w:r w:rsidRPr="0015340F">
          <w:rPr>
            <w:rFonts w:ascii="Times New Roman" w:hAnsi="Times New Roman" w:cs="Times New Roman"/>
            <w:bCs/>
            <w:iCs/>
            <w:sz w:val="28"/>
            <w:szCs w:val="28"/>
          </w:rPr>
          <w:t>1.3-1</w:t>
        </w:r>
      </w:hyperlink>
      <w:r w:rsidRPr="0015340F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hyperlink r:id="rId10" w:history="1">
        <w:r w:rsidRPr="0015340F">
          <w:rPr>
            <w:rFonts w:ascii="Times New Roman" w:hAnsi="Times New Roman" w:cs="Times New Roman"/>
            <w:bCs/>
            <w:iCs/>
            <w:sz w:val="28"/>
            <w:szCs w:val="28"/>
          </w:rPr>
          <w:t>1.4</w:t>
        </w:r>
      </w:hyperlink>
      <w:r w:rsidRPr="0015340F">
        <w:rPr>
          <w:rFonts w:ascii="Times New Roman" w:hAnsi="Times New Roman" w:cs="Times New Roman"/>
          <w:bCs/>
          <w:iCs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11" w:history="1">
        <w:r w:rsidRPr="0015340F">
          <w:rPr>
            <w:rFonts w:ascii="Times New Roman" w:hAnsi="Times New Roman" w:cs="Times New Roman"/>
            <w:bCs/>
            <w:iCs/>
            <w:sz w:val="28"/>
            <w:szCs w:val="28"/>
          </w:rPr>
          <w:t>ст. 31.5</w:t>
        </w:r>
      </w:hyperlink>
      <w:r w:rsidRPr="0015340F">
        <w:rPr>
          <w:rFonts w:ascii="Times New Roman" w:hAnsi="Times New Roman" w:cs="Times New Roman"/>
          <w:bCs/>
          <w:iCs/>
          <w:sz w:val="28"/>
          <w:szCs w:val="28"/>
        </w:rPr>
        <w:t xml:space="preserve"> настоящего Кодекса</w:t>
      </w:r>
      <w:r w:rsidRPr="0015340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. </w:t>
      </w:r>
      <w:r w:rsidRPr="0015340F">
        <w:rPr>
          <w:rFonts w:ascii="Times New Roman" w:hAnsi="Times New Roman" w:cs="Times New Roman"/>
          <w:bCs/>
          <w:iCs/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12" w:history="1">
        <w:r w:rsidRPr="0015340F">
          <w:rPr>
            <w:rFonts w:ascii="Times New Roman" w:hAnsi="Times New Roman" w:cs="Times New Roman"/>
            <w:bCs/>
            <w:iCs/>
            <w:sz w:val="28"/>
            <w:szCs w:val="28"/>
          </w:rPr>
          <w:t>части 1</w:t>
        </w:r>
      </w:hyperlink>
      <w:r w:rsidRPr="0015340F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hyperlink r:id="rId13" w:history="1">
        <w:r w:rsidRPr="0015340F">
          <w:rPr>
            <w:rFonts w:ascii="Times New Roman" w:hAnsi="Times New Roman" w:cs="Times New Roman"/>
            <w:bCs/>
            <w:iCs/>
            <w:sz w:val="28"/>
            <w:szCs w:val="28"/>
          </w:rPr>
          <w:t>1.1</w:t>
        </w:r>
      </w:hyperlink>
      <w:r w:rsidRPr="0015340F">
        <w:rPr>
          <w:rFonts w:ascii="Times New Roman" w:hAnsi="Times New Roman" w:cs="Times New Roman"/>
          <w:bCs/>
          <w:iCs/>
          <w:sz w:val="28"/>
          <w:szCs w:val="28"/>
        </w:rPr>
        <w:t xml:space="preserve"> или </w:t>
      </w:r>
      <w:hyperlink r:id="rId14" w:history="1">
        <w:r w:rsidRPr="0015340F">
          <w:rPr>
            <w:rFonts w:ascii="Times New Roman" w:hAnsi="Times New Roman" w:cs="Times New Roman"/>
            <w:bCs/>
            <w:iCs/>
            <w:sz w:val="28"/>
            <w:szCs w:val="28"/>
          </w:rPr>
          <w:t>1.4</w:t>
        </w:r>
      </w:hyperlink>
      <w:r w:rsidRPr="0015340F">
        <w:rPr>
          <w:rFonts w:ascii="Times New Roman" w:hAnsi="Times New Roman" w:cs="Times New Roman"/>
          <w:bCs/>
          <w:iCs/>
          <w:sz w:val="28"/>
          <w:szCs w:val="28"/>
        </w:rPr>
        <w:t xml:space="preserve"> настоящей статьи, судья, вынесший постановление, изготавливает второй экземпляр указанного постановления и направляет его в течение десяти суток, а в случаях, предусмотренных </w:t>
      </w:r>
      <w:hyperlink r:id="rId13" w:history="1">
        <w:r w:rsidRPr="0015340F">
          <w:rPr>
            <w:rFonts w:ascii="Times New Roman" w:hAnsi="Times New Roman" w:cs="Times New Roman"/>
            <w:bCs/>
            <w:iCs/>
            <w:sz w:val="28"/>
            <w:szCs w:val="28"/>
          </w:rPr>
          <w:t>частями 1.1</w:t>
        </w:r>
      </w:hyperlink>
      <w:r w:rsidRPr="0015340F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hyperlink r:id="rId14" w:history="1">
        <w:r w:rsidRPr="0015340F">
          <w:rPr>
            <w:rFonts w:ascii="Times New Roman" w:hAnsi="Times New Roman" w:cs="Times New Roman"/>
            <w:bCs/>
            <w:iCs/>
            <w:sz w:val="28"/>
            <w:szCs w:val="28"/>
          </w:rPr>
          <w:t>1.4</w:t>
        </w:r>
      </w:hyperlink>
      <w:r w:rsidRPr="0015340F">
        <w:rPr>
          <w:rFonts w:ascii="Times New Roman" w:hAnsi="Times New Roman" w:cs="Times New Roman"/>
          <w:bCs/>
          <w:iCs/>
          <w:sz w:val="28"/>
          <w:szCs w:val="28"/>
        </w:rPr>
        <w:t xml:space="preserve"> настоящей статьи, в течение одних суток судебному приставу-исполнителю. </w:t>
      </w:r>
      <w:r w:rsidRPr="0015340F">
        <w:rPr>
          <w:rFonts w:ascii="Times New Roman" w:hAnsi="Times New Roman" w:cs="Times New Roman"/>
          <w:sz w:val="28"/>
          <w:szCs w:val="28"/>
        </w:rPr>
        <w:t>В случае неуплаты штрафа в установленный законом срок наступает ответственность по ч. 1 ст. 20.25 КоАП РФ, санкция которой предусматривает штраф в двукратном размере неуплаченного штрафа, либо административный арест на срок до 15 суток, либо обязательные работы сроком до пятидесяти часов.</w:t>
      </w:r>
    </w:p>
    <w:p w:rsidR="009467B8" w:rsidRPr="0015340F" w:rsidP="0015340F">
      <w:pPr>
        <w:widowControl/>
        <w:autoSpaceDE/>
        <w:autoSpaceDN/>
        <w:adjustRightInd/>
        <w:ind w:firstLine="567"/>
        <w:jc w:val="both"/>
        <w:rPr>
          <w:b w:val="0"/>
          <w:bCs w:val="0"/>
          <w:i w:val="0"/>
          <w:iCs w:val="0"/>
          <w:sz w:val="28"/>
          <w:szCs w:val="28"/>
        </w:rPr>
      </w:pPr>
    </w:p>
    <w:p w:rsidR="009467B8" w:rsidRPr="0015340F" w:rsidP="0015340F">
      <w:pPr>
        <w:widowControl/>
        <w:autoSpaceDE/>
        <w:autoSpaceDN/>
        <w:adjustRightInd/>
        <w:ind w:firstLine="567"/>
        <w:jc w:val="both"/>
        <w:rPr>
          <w:rFonts w:eastAsia="Calibri"/>
          <w:b w:val="0"/>
          <w:bCs w:val="0"/>
          <w:i w:val="0"/>
          <w:iCs w:val="0"/>
          <w:sz w:val="28"/>
          <w:szCs w:val="28"/>
        </w:rPr>
      </w:pPr>
      <w:r w:rsidRPr="0015340F"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Постановление может быть обжаловано </w:t>
      </w:r>
      <w:r w:rsidRPr="0015340F">
        <w:rPr>
          <w:b w:val="0"/>
          <w:i w:val="0"/>
          <w:sz w:val="28"/>
          <w:szCs w:val="28"/>
        </w:rPr>
        <w:t xml:space="preserve">в Ессентукский городской суд в течение 10 суток со дня </w:t>
      </w:r>
      <w:r w:rsidRPr="0015340F"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вручения или получения копии постановления, через мирового судью судебного участка № </w:t>
      </w:r>
      <w:r w:rsidR="00AF2570">
        <w:rPr>
          <w:rFonts w:eastAsia="Calibri"/>
          <w:b w:val="0"/>
          <w:bCs w:val="0"/>
          <w:i w:val="0"/>
          <w:iCs w:val="0"/>
          <w:sz w:val="28"/>
          <w:szCs w:val="28"/>
        </w:rPr>
        <w:t>4</w:t>
      </w:r>
      <w:r w:rsidRPr="0015340F"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 г. Ессентуки.</w:t>
      </w:r>
    </w:p>
    <w:p w:rsidR="009467B8" w:rsidRPr="0015340F" w:rsidP="0015340F">
      <w:pPr>
        <w:widowControl/>
        <w:autoSpaceDE/>
        <w:autoSpaceDN/>
        <w:adjustRightInd/>
        <w:ind w:firstLine="567"/>
        <w:jc w:val="both"/>
        <w:rPr>
          <w:rFonts w:eastAsia="Calibri"/>
          <w:b w:val="0"/>
          <w:bCs w:val="0"/>
          <w:i w:val="0"/>
          <w:iCs w:val="0"/>
          <w:sz w:val="28"/>
          <w:szCs w:val="28"/>
        </w:rPr>
      </w:pPr>
    </w:p>
    <w:p w:rsidR="009467B8" w:rsidRPr="0015340F" w:rsidP="00653874">
      <w:pPr>
        <w:widowControl/>
        <w:autoSpaceDE/>
        <w:autoSpaceDN/>
        <w:adjustRightInd/>
        <w:jc w:val="both"/>
        <w:rPr>
          <w:b w:val="0"/>
          <w:i w:val="0"/>
          <w:sz w:val="28"/>
          <w:szCs w:val="28"/>
        </w:rPr>
      </w:pPr>
      <w:r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  </w:t>
      </w:r>
      <w:r w:rsidRPr="0015340F">
        <w:rPr>
          <w:rFonts w:eastAsia="Calibri"/>
          <w:b w:val="0"/>
          <w:bCs w:val="0"/>
          <w:i w:val="0"/>
          <w:iCs w:val="0"/>
          <w:sz w:val="28"/>
          <w:szCs w:val="28"/>
        </w:rPr>
        <w:t>Мировой судья</w:t>
      </w:r>
      <w:r w:rsidRPr="0015340F">
        <w:rPr>
          <w:rFonts w:eastAsia="Calibri"/>
          <w:b w:val="0"/>
          <w:bCs w:val="0"/>
          <w:i w:val="0"/>
          <w:iCs w:val="0"/>
          <w:sz w:val="28"/>
          <w:szCs w:val="28"/>
        </w:rPr>
        <w:tab/>
      </w:r>
      <w:r w:rsidRPr="0015340F">
        <w:rPr>
          <w:rFonts w:eastAsia="Calibri"/>
          <w:b w:val="0"/>
          <w:bCs w:val="0"/>
          <w:i w:val="0"/>
          <w:iCs w:val="0"/>
          <w:sz w:val="28"/>
          <w:szCs w:val="28"/>
        </w:rPr>
        <w:tab/>
        <w:t xml:space="preserve">                                           </w:t>
      </w:r>
      <w:r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           </w:t>
      </w:r>
      <w:r w:rsidRPr="0015340F"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          </w:t>
      </w:r>
      <w:r w:rsidR="00AF2570">
        <w:rPr>
          <w:rFonts w:eastAsia="Calibri"/>
          <w:b w:val="0"/>
          <w:bCs w:val="0"/>
          <w:i w:val="0"/>
          <w:iCs w:val="0"/>
          <w:sz w:val="28"/>
          <w:szCs w:val="28"/>
        </w:rPr>
        <w:t>М.П. Малахова</w:t>
      </w:r>
    </w:p>
    <w:p w:rsidR="009D2280" w:rsidP="009467B8">
      <w:pPr>
        <w:shd w:val="clear" w:color="auto" w:fill="FFFFFF"/>
        <w:ind w:firstLine="567"/>
        <w:jc w:val="both"/>
      </w:pPr>
    </w:p>
    <w:sectPr w:rsidSect="00E21CD6">
      <w:headerReference w:type="default" r:id="rId15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b w:val="0"/>
        <w:i w:val="0"/>
      </w:rPr>
      <w:id w:val="151315094"/>
      <w:docPartObj>
        <w:docPartGallery w:val="Page Numbers (Top of Page)"/>
        <w:docPartUnique/>
      </w:docPartObj>
    </w:sdtPr>
    <w:sdtContent>
      <w:p w:rsidR="009A0905" w:rsidRPr="00B65FFD">
        <w:pPr>
          <w:pStyle w:val="Header"/>
          <w:jc w:val="center"/>
          <w:rPr>
            <w:b w:val="0"/>
            <w:i w:val="0"/>
          </w:rPr>
        </w:pPr>
        <w:r w:rsidRPr="00B65FFD">
          <w:rPr>
            <w:b w:val="0"/>
            <w:i w:val="0"/>
          </w:rPr>
          <w:fldChar w:fldCharType="begin"/>
        </w:r>
        <w:r w:rsidRPr="00B65FFD">
          <w:rPr>
            <w:b w:val="0"/>
            <w:i w:val="0"/>
          </w:rPr>
          <w:instrText xml:space="preserve"> PAGE   \* MERGEFORMAT </w:instrText>
        </w:r>
        <w:r w:rsidRPr="00B65FFD">
          <w:rPr>
            <w:b w:val="0"/>
            <w:i w:val="0"/>
          </w:rPr>
          <w:fldChar w:fldCharType="separate"/>
        </w:r>
        <w:r w:rsidR="00E75303">
          <w:rPr>
            <w:b w:val="0"/>
            <w:i w:val="0"/>
            <w:noProof/>
          </w:rPr>
          <w:t>8</w:t>
        </w:r>
        <w:r w:rsidRPr="00B65FFD">
          <w:rPr>
            <w:b w:val="0"/>
            <w:i w:val="0"/>
          </w:rPr>
          <w:fldChar w:fldCharType="end"/>
        </w:r>
      </w:p>
    </w:sdtContent>
  </w:sdt>
  <w:p w:rsidR="009A09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201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86D"/>
    <w:rsid w:val="00032DAB"/>
    <w:rsid w:val="0004701D"/>
    <w:rsid w:val="001453B6"/>
    <w:rsid w:val="0015340F"/>
    <w:rsid w:val="00194985"/>
    <w:rsid w:val="001A6B6E"/>
    <w:rsid w:val="001D5E51"/>
    <w:rsid w:val="001E019A"/>
    <w:rsid w:val="0020667C"/>
    <w:rsid w:val="00241392"/>
    <w:rsid w:val="00245A97"/>
    <w:rsid w:val="00264E19"/>
    <w:rsid w:val="00277732"/>
    <w:rsid w:val="002A5206"/>
    <w:rsid w:val="002B472B"/>
    <w:rsid w:val="002C369D"/>
    <w:rsid w:val="002C692F"/>
    <w:rsid w:val="002E513E"/>
    <w:rsid w:val="0031169B"/>
    <w:rsid w:val="00320B18"/>
    <w:rsid w:val="003327E5"/>
    <w:rsid w:val="003758EE"/>
    <w:rsid w:val="003905DA"/>
    <w:rsid w:val="00394BED"/>
    <w:rsid w:val="003A086D"/>
    <w:rsid w:val="003C659D"/>
    <w:rsid w:val="003D0E9A"/>
    <w:rsid w:val="003F3ECF"/>
    <w:rsid w:val="00404C19"/>
    <w:rsid w:val="0041417D"/>
    <w:rsid w:val="00433D75"/>
    <w:rsid w:val="004653DA"/>
    <w:rsid w:val="00496B67"/>
    <w:rsid w:val="004A687B"/>
    <w:rsid w:val="004A68E8"/>
    <w:rsid w:val="004C4396"/>
    <w:rsid w:val="005B750A"/>
    <w:rsid w:val="005D3460"/>
    <w:rsid w:val="005E2222"/>
    <w:rsid w:val="005F0AC0"/>
    <w:rsid w:val="005F413E"/>
    <w:rsid w:val="00604846"/>
    <w:rsid w:val="0061458B"/>
    <w:rsid w:val="00616DB8"/>
    <w:rsid w:val="00653874"/>
    <w:rsid w:val="0067156D"/>
    <w:rsid w:val="006B0BF0"/>
    <w:rsid w:val="006F4E4A"/>
    <w:rsid w:val="007017A7"/>
    <w:rsid w:val="0078287D"/>
    <w:rsid w:val="00880286"/>
    <w:rsid w:val="00884696"/>
    <w:rsid w:val="00885F95"/>
    <w:rsid w:val="0089681F"/>
    <w:rsid w:val="00896DF2"/>
    <w:rsid w:val="008F4932"/>
    <w:rsid w:val="00944C6D"/>
    <w:rsid w:val="009467B8"/>
    <w:rsid w:val="00960021"/>
    <w:rsid w:val="009962AB"/>
    <w:rsid w:val="009A0905"/>
    <w:rsid w:val="009C19DA"/>
    <w:rsid w:val="009D2280"/>
    <w:rsid w:val="009E5BFC"/>
    <w:rsid w:val="009F59DA"/>
    <w:rsid w:val="00A00175"/>
    <w:rsid w:val="00A85FFF"/>
    <w:rsid w:val="00AF2570"/>
    <w:rsid w:val="00AF2BCB"/>
    <w:rsid w:val="00B3633C"/>
    <w:rsid w:val="00B65FFD"/>
    <w:rsid w:val="00B6642B"/>
    <w:rsid w:val="00B77810"/>
    <w:rsid w:val="00BB66C0"/>
    <w:rsid w:val="00BC62B2"/>
    <w:rsid w:val="00BF2644"/>
    <w:rsid w:val="00C16F5F"/>
    <w:rsid w:val="00C34521"/>
    <w:rsid w:val="00C364B8"/>
    <w:rsid w:val="00C62709"/>
    <w:rsid w:val="00C645B0"/>
    <w:rsid w:val="00CB7751"/>
    <w:rsid w:val="00CD78E7"/>
    <w:rsid w:val="00D129E8"/>
    <w:rsid w:val="00D30527"/>
    <w:rsid w:val="00D34E47"/>
    <w:rsid w:val="00D42CC4"/>
    <w:rsid w:val="00D42DFC"/>
    <w:rsid w:val="00D63410"/>
    <w:rsid w:val="00D65454"/>
    <w:rsid w:val="00D6570D"/>
    <w:rsid w:val="00DB3B6D"/>
    <w:rsid w:val="00DF741F"/>
    <w:rsid w:val="00E11DE7"/>
    <w:rsid w:val="00E13D46"/>
    <w:rsid w:val="00E21CD6"/>
    <w:rsid w:val="00E56731"/>
    <w:rsid w:val="00E63CC6"/>
    <w:rsid w:val="00E75303"/>
    <w:rsid w:val="00EA21FB"/>
    <w:rsid w:val="00EC23C1"/>
    <w:rsid w:val="00F00860"/>
    <w:rsid w:val="00F13C16"/>
    <w:rsid w:val="00F52725"/>
    <w:rsid w:val="00F67A89"/>
    <w:rsid w:val="00FC35F9"/>
    <w:rsid w:val="00FE0F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459B4D5-D648-4CD2-9B93-60388ACC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8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3A08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HTMLPreformatted">
    <w:name w:val="HTML Preformatted"/>
    <w:basedOn w:val="Normal"/>
    <w:link w:val="HTML"/>
    <w:uiPriority w:val="99"/>
    <w:unhideWhenUsed/>
    <w:rsid w:val="00E11D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b w:val="0"/>
      <w:bCs w:val="0"/>
      <w:i w:val="0"/>
      <w:iCs w:val="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E11DE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B65FF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65FFD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B65FF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B65FFD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D42C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864289FCC1DC53E93E6CAB724B7C0B24833A79C8E8CF62A78179ECC45F7490528CA831846594C3FDB6414E3A2CC4C1A2A02D0438680o5CDK" TargetMode="External" /><Relationship Id="rId11" Type="http://schemas.openxmlformats.org/officeDocument/2006/relationships/hyperlink" Target="consultantplus://offline/ref=D864289FCC1DC53E93E6CAB724B7C0B24833A79C8E8CF62A78179ECC45F7490528CA8311455A47348B3E04E7EB9845052E1DCE4098805C15o9C2K" TargetMode="External" /><Relationship Id="rId12" Type="http://schemas.openxmlformats.org/officeDocument/2006/relationships/hyperlink" Target="consultantplus://offline/ref=639650EFC4E6656811FAB1C29B7FD1B7C64DBF1FF7D7D25FCA576C4F4AE72F21064165B85C03A7484F70996A1915A7F6583B6BB38DB5q3zBM" TargetMode="External" /><Relationship Id="rId13" Type="http://schemas.openxmlformats.org/officeDocument/2006/relationships/hyperlink" Target="consultantplus://offline/ref=639650EFC4E6656811FAB1C29B7FD1B7C64DBF1FF7D7D25FCA576C4F4AE72F21064165B55F0AA7484F70996A1915A7F6583B6BB38DB5q3zBM" TargetMode="External" /><Relationship Id="rId14" Type="http://schemas.openxmlformats.org/officeDocument/2006/relationships/hyperlink" Target="consultantplus://offline/ref=639650EFC4E6656811FAB1C29B7FD1B7C64DBF1FF7D7D25FCA576C4F4AE72F21064165B85C03A4484F70996A1915A7F6583B6BB38DB5q3zBM" TargetMode="External" /><Relationship Id="rId15" Type="http://schemas.openxmlformats.org/officeDocument/2006/relationships/header" Target="head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DAC69CD40D9619BB5D73A7AB8EB08C6264FDC9D25BD169907CA76B3B037C7142006A4F49A79h1jEM" TargetMode="External" /><Relationship Id="rId6" Type="http://schemas.openxmlformats.org/officeDocument/2006/relationships/hyperlink" Target="https://login.consultant.ru/link/?req=doc&amp;base=LAW&amp;n=474035&amp;dst=100173" TargetMode="External" /><Relationship Id="rId7" Type="http://schemas.openxmlformats.org/officeDocument/2006/relationships/hyperlink" Target="consultantplus://offline/ref=D864289FCC1DC53E93E6CAB724B7C0B24833A79C8E8CF62A78179ECC45F7490528CA831545504F3FDB6414E3A2CC4C1A2A02D0438680o5CDK" TargetMode="External" /><Relationship Id="rId8" Type="http://schemas.openxmlformats.org/officeDocument/2006/relationships/hyperlink" Target="consultantplus://offline/ref=D864289FCC1DC53E93E6CAB724B7C0B24833A79C8E8CF62A78179ECC45F7490528CA8316425B463FDB6414E3A2CC4C1A2A02D0438680o5CDK" TargetMode="External" /><Relationship Id="rId9" Type="http://schemas.openxmlformats.org/officeDocument/2006/relationships/hyperlink" Target="consultantplus://offline/ref=D864289FCC1DC53E93E6CAB724B7C0B24833A79C8E8CF62A78179ECC45F7490528CA8319455F4B3FDB6414E3A2CC4C1A2A02D0438680o5CD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843815-6288-47DE-9F54-99837DB69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