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DA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</w:t>
      </w:r>
      <w:r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Дело № 2-</w:t>
      </w:r>
      <w:r w:rsidR="006C21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519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-22-275/</w:t>
      </w:r>
      <w:r w:rsidRPr="002D3D98"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</w:t>
      </w:r>
      <w:r w:rsid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УИД 26MS0075-01-202</w:t>
      </w:r>
      <w:r w:rsidR="006C21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-00</w:t>
      </w:r>
      <w:r w:rsidR="006C21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0765</w:t>
      </w:r>
      <w:r w:rsidRPr="002D3D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6C21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74</w:t>
      </w:r>
    </w:p>
    <w:p w:rsidR="008D4DAC" w:rsidRPr="002D3D98" w:rsidP="00B90656">
      <w:pPr>
        <w:widowControl w:val="0"/>
        <w:spacing w:after="0" w:line="240" w:lineRule="auto"/>
        <w:ind w:right="-32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7842" w:rsidRPr="00785A04" w:rsidP="00987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РЕШЕНИЕ</w:t>
      </w:r>
    </w:p>
    <w:p w:rsidR="00987842" w:rsidRPr="00785A04" w:rsidP="00987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87842" w:rsidRPr="00785A04" w:rsidP="00987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D4DAC" w:rsidRPr="002D3D98" w:rsidP="00B90656">
      <w:pPr>
        <w:spacing w:after="0" w:line="240" w:lineRule="auto"/>
        <w:ind w:right="-3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AC" w:rsidRPr="002D3D98" w:rsidP="00B90656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Минеральные Воды</w:t>
      </w:r>
    </w:p>
    <w:p w:rsidR="008D4DAC" w:rsidRPr="002D3D98" w:rsidP="00353A93">
      <w:pPr>
        <w:tabs>
          <w:tab w:val="left" w:pos="66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DAC" w:rsidRPr="002D3D98" w:rsidP="009878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Горбань В.В.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D4DAC" w:rsidRPr="002D3D98" w:rsidP="0098784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судебного заседания Магомедовой А.А.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4DAC" w:rsidRPr="002D3D98" w:rsidP="00987842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</w:t>
      </w:r>
      <w:r w:rsidR="00EA60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помещении судебного участка</w:t>
      </w:r>
      <w:r w:rsidRPr="002D3D98" w:rsidR="0035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 Минераловодского района Ставропольского края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</w:t>
      </w:r>
      <w:r w:rsidR="006C2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заявлению</w:t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автономного образовательного учреждения высшего образования «Невинномысский государственный гуманитарно-технический институт» к </w:t>
      </w:r>
      <w:r w:rsidR="006C2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Окрушко</w:t>
      </w:r>
      <w:r w:rsidR="006C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21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об образовании на </w:t>
      </w:r>
      <w:r w:rsidR="006C2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r w:rsidR="006C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программам, пени, судебных расходов</w:t>
      </w:r>
      <w:r w:rsidRPr="002D3D98" w:rsidR="003626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353A93" w:rsidRPr="002D3D98" w:rsidP="00987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D98">
        <w:rPr>
          <w:rFonts w:ascii="Times New Roman" w:hAnsi="Times New Roman"/>
          <w:sz w:val="28"/>
          <w:szCs w:val="28"/>
        </w:rPr>
        <w:t>рук</w:t>
      </w:r>
      <w:r w:rsidR="00987842">
        <w:rPr>
          <w:rFonts w:ascii="Times New Roman" w:hAnsi="Times New Roman"/>
          <w:sz w:val="28"/>
          <w:szCs w:val="28"/>
        </w:rPr>
        <w:t xml:space="preserve">оводствуясь  статьями  194-199 </w:t>
      </w:r>
      <w:r w:rsidRPr="002D3D98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</w:p>
    <w:p w:rsidR="00353A93" w:rsidRPr="002D3D98" w:rsidP="00987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DAC" w:rsidRPr="002D3D98" w:rsidP="0098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3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8D4DAC" w:rsidRPr="002D3D98" w:rsidP="009878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A5" w:rsidRPr="002D3D98" w:rsidP="006C2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 w:rsidR="00987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 w:rsidRPr="002D3D98" w:rsidR="0036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автономного образовательного учреждения высшего образования «Невинномысский государственный гуманитарно-технический институт»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об образовании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программам, пени, судебных расходов -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2D3D98" w:rsidR="008D4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1A5" w:rsidP="0098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уроженца: 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паспортные данные: 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пользу Государственного автономного образовательного учреждения высшего образования «Невинномысский государственный гуманитарно-технический институт» задолженность по договору от 08 октября 2021 года №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34</w:t>
      </w:r>
      <w:r w:rsidR="00623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r w:rsidR="0062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(тридцать четыре тысячи шестьсот шестьдесят шесть) рублей 64 копейки.</w:t>
      </w:r>
    </w:p>
    <w:p w:rsidR="00623B50" w:rsidP="00987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0AD2"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уроженца: 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паспортные данные: 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Государственного автономного образовательного учреждения высшего образования «Невинномысский государственный гуманитарно-технический институт» пени в размере 500 (пятьсот) рублей, отказав в остальной части в размере 8 294 (восемь тысяч двести девяносто четыре) рубля 67 копеек. </w:t>
      </w:r>
    </w:p>
    <w:p w:rsidR="00623B50" w:rsidP="00623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Государственного автономного образовательного учреждения высшего образования «Невинномысский государственный гуманитарно-технический институт»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уплаченную </w:t>
      </w:r>
      <w:r w:rsidRPr="002D3D98" w:rsidR="002D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1255 рублей, отказав во взыскании в размере 248 рублей 84 копейки.</w:t>
      </w:r>
    </w:p>
    <w:p w:rsidR="00987842" w:rsidRPr="00785A04" w:rsidP="00987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5A04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987842" w:rsidRPr="00785A04" w:rsidP="00987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 Заявление о составлении мотивированного решения суда может быть подано мировому судье судебного участка № 4 Минераловодского района Ставропольского края:</w:t>
      </w:r>
    </w:p>
    <w:p w:rsidR="00987842" w:rsidRPr="00785A04" w:rsidP="00987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987842" w:rsidRPr="00785A04" w:rsidP="00987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04">
        <w:rPr>
          <w:rFonts w:ascii="Times New Roman" w:hAnsi="Times New Roman" w:cs="Times New Roman"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3244F6" w:rsidRPr="003244F6" w:rsidP="003244F6">
      <w:pPr>
        <w:autoSpaceDE w:val="0"/>
        <w:autoSpaceDN w:val="0"/>
        <w:adjustRightInd w:val="0"/>
        <w:spacing w:after="0" w:line="240" w:lineRule="auto"/>
        <w:ind w:right="-3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3244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Минераловодский городской суд Ставропольского края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Pr="0032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через мирового судью.</w:t>
      </w:r>
    </w:p>
    <w:p w:rsidR="00987842" w:rsidRPr="00785A04" w:rsidP="00987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656" w:rsidRPr="002D3D98" w:rsidP="00987842">
      <w:pPr>
        <w:pStyle w:val="BodyText"/>
        <w:spacing w:after="0"/>
        <w:ind w:right="-2" w:firstLine="708"/>
        <w:jc w:val="both"/>
        <w:rPr>
          <w:sz w:val="28"/>
          <w:szCs w:val="28"/>
        </w:rPr>
      </w:pPr>
      <w:r w:rsidRPr="002D3D98">
        <w:rPr>
          <w:sz w:val="28"/>
          <w:szCs w:val="28"/>
        </w:rPr>
        <w:t xml:space="preserve">Мировой судья                                               </w:t>
      </w:r>
      <w:r w:rsidR="00987842">
        <w:rPr>
          <w:sz w:val="28"/>
          <w:szCs w:val="28"/>
        </w:rPr>
        <w:t xml:space="preserve">                             </w:t>
      </w:r>
      <w:r w:rsidRPr="002D3D98" w:rsidR="002D3D98">
        <w:rPr>
          <w:sz w:val="28"/>
          <w:szCs w:val="28"/>
        </w:rPr>
        <w:t>В.В. Горбань</w:t>
      </w:r>
    </w:p>
    <w:sectPr w:rsidSect="00AB0741">
      <w:headerReference w:type="default" r:id="rId5"/>
      <w:footerReference w:type="default" r:id="rId6"/>
      <w:pgSz w:w="11906" w:h="16838"/>
      <w:pgMar w:top="709" w:right="851" w:bottom="72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AD2">
      <w:rPr>
        <w:noProof/>
      </w:rPr>
      <w:t>2</w:t>
    </w:r>
    <w:r>
      <w:fldChar w:fldCharType="end"/>
    </w:r>
  </w:p>
  <w:p w:rsidR="009377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7791" w:rsidP="009D411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5"/>
    <w:rsid w:val="000546F5"/>
    <w:rsid w:val="000578CF"/>
    <w:rsid w:val="001D0AD2"/>
    <w:rsid w:val="002C219D"/>
    <w:rsid w:val="002D3D98"/>
    <w:rsid w:val="003244F6"/>
    <w:rsid w:val="00336AD3"/>
    <w:rsid w:val="00353A93"/>
    <w:rsid w:val="003626C4"/>
    <w:rsid w:val="00426D7C"/>
    <w:rsid w:val="004C737F"/>
    <w:rsid w:val="005E781F"/>
    <w:rsid w:val="00623B50"/>
    <w:rsid w:val="006C21A5"/>
    <w:rsid w:val="00710235"/>
    <w:rsid w:val="00785A04"/>
    <w:rsid w:val="00883500"/>
    <w:rsid w:val="008D4DAC"/>
    <w:rsid w:val="00932E3B"/>
    <w:rsid w:val="00937791"/>
    <w:rsid w:val="00987842"/>
    <w:rsid w:val="009D4113"/>
    <w:rsid w:val="00A2480F"/>
    <w:rsid w:val="00A40AF9"/>
    <w:rsid w:val="00AB0741"/>
    <w:rsid w:val="00B3344D"/>
    <w:rsid w:val="00B90656"/>
    <w:rsid w:val="00D82B9F"/>
    <w:rsid w:val="00D96E36"/>
    <w:rsid w:val="00EA6059"/>
    <w:rsid w:val="00EE6236"/>
    <w:rsid w:val="00F51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">
    <w:name w:val="Верхний колонтитул Знак"/>
    <w:basedOn w:val="DefaultParagraphFont"/>
    <w:link w:val="Header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8D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8D4D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qFormat/>
    <w:rsid w:val="002C219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zh-CN" w:bidi="fa-IR"/>
    </w:rPr>
  </w:style>
  <w:style w:type="paragraph" w:styleId="BodyText">
    <w:name w:val="Body Text"/>
    <w:basedOn w:val="Normal"/>
    <w:link w:val="a1"/>
    <w:rsid w:val="00B906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B9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275E-5585-497B-AD53-7E658B8D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