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393F8F">
        <w:rPr>
          <w:rFonts w:ascii="Times New Roman" w:hAnsi="Times New Roman" w:cs="Times New Roman"/>
          <w:sz w:val="28"/>
          <w:szCs w:val="28"/>
        </w:rPr>
        <w:t>729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393F8F">
        <w:rPr>
          <w:rFonts w:ascii="Times New Roman" w:hAnsi="Times New Roman" w:cs="Times New Roman"/>
          <w:sz w:val="28"/>
          <w:szCs w:val="28"/>
        </w:rPr>
        <w:t>001134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393F8F">
        <w:rPr>
          <w:rFonts w:ascii="Times New Roman" w:hAnsi="Times New Roman" w:cs="Times New Roman"/>
          <w:sz w:val="28"/>
          <w:szCs w:val="28"/>
        </w:rPr>
        <w:t>77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393F8F">
        <w:rPr>
          <w:rFonts w:ascii="Times New Roman" w:hAnsi="Times New Roman" w:cs="Times New Roman"/>
          <w:sz w:val="28"/>
          <w:szCs w:val="28"/>
        </w:rPr>
        <w:t xml:space="preserve">Акционерного общества профессиональной </w:t>
      </w:r>
      <w:r w:rsidR="00393F8F">
        <w:rPr>
          <w:rFonts w:ascii="Times New Roman" w:hAnsi="Times New Roman" w:cs="Times New Roman"/>
          <w:sz w:val="28"/>
          <w:szCs w:val="28"/>
        </w:rPr>
        <w:t>коллекторской</w:t>
      </w:r>
      <w:r w:rsidR="00393F8F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393F8F">
        <w:rPr>
          <w:rFonts w:ascii="Times New Roman" w:hAnsi="Times New Roman" w:cs="Times New Roman"/>
          <w:sz w:val="28"/>
          <w:szCs w:val="28"/>
        </w:rPr>
        <w:t>»</w:t>
      </w:r>
      <w:r w:rsidR="00983D1A">
        <w:rPr>
          <w:rFonts w:ascii="Times New Roman" w:hAnsi="Times New Roman" w:cs="Times New Roman"/>
          <w:sz w:val="28"/>
          <w:szCs w:val="28"/>
        </w:rPr>
        <w:t xml:space="preserve">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EC6190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842DD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93F8F">
        <w:rPr>
          <w:rFonts w:ascii="Times New Roman" w:hAnsi="Times New Roman" w:cs="Times New Roman"/>
          <w:sz w:val="28"/>
          <w:szCs w:val="28"/>
        </w:rPr>
        <w:t xml:space="preserve">Акционерного общества профессиональной </w:t>
      </w:r>
      <w:r w:rsidR="00393F8F">
        <w:rPr>
          <w:rFonts w:ascii="Times New Roman" w:hAnsi="Times New Roman" w:cs="Times New Roman"/>
          <w:sz w:val="28"/>
          <w:szCs w:val="28"/>
        </w:rPr>
        <w:t>коллекторской</w:t>
      </w:r>
      <w:r w:rsidR="00393F8F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393F8F">
        <w:rPr>
          <w:rFonts w:ascii="Times New Roman" w:hAnsi="Times New Roman" w:cs="Times New Roman"/>
          <w:sz w:val="28"/>
          <w:szCs w:val="28"/>
        </w:rPr>
        <w:t>»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к</w:t>
      </w:r>
      <w:r w:rsidR="00C10C6C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EC6190">
        <w:rPr>
          <w:rFonts w:ascii="Times New Roman" w:hAnsi="Times New Roman" w:cs="Times New Roman"/>
          <w:sz w:val="28"/>
          <w:szCs w:val="28"/>
        </w:rPr>
        <w:t xml:space="preserve">*** </w:t>
      </w:r>
      <w:r w:rsidR="00842DD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EC6190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93F8F">
        <w:rPr>
          <w:rFonts w:ascii="Times New Roman" w:hAnsi="Times New Roman" w:cs="Times New Roman"/>
          <w:sz w:val="28"/>
          <w:szCs w:val="28"/>
        </w:rPr>
        <w:t xml:space="preserve">Акционерного общества профессиональной </w:t>
      </w:r>
      <w:r w:rsidR="00393F8F">
        <w:rPr>
          <w:rFonts w:ascii="Times New Roman" w:hAnsi="Times New Roman" w:cs="Times New Roman"/>
          <w:sz w:val="28"/>
          <w:szCs w:val="28"/>
        </w:rPr>
        <w:t>коллекторской</w:t>
      </w:r>
      <w:r w:rsidR="00393F8F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393F8F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EC6190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>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6190">
        <w:rPr>
          <w:rFonts w:ascii="Times New Roman" w:hAnsi="Times New Roman" w:cs="Times New Roman"/>
          <w:sz w:val="28"/>
          <w:szCs w:val="28"/>
        </w:rPr>
        <w:t xml:space="preserve">*** 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по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23048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742F89">
        <w:rPr>
          <w:rFonts w:ascii="Times New Roman" w:hAnsi="Times New Roman" w:cs="Times New Roman"/>
          <w:sz w:val="28"/>
          <w:szCs w:val="28"/>
        </w:rPr>
        <w:t xml:space="preserve">судебные издержки в сумме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742F89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742F89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EC6190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EC6190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EC6190" w:rsidRPr="00EC6190" w:rsidP="00EC6190"/>
    <w:p w:rsidR="00EC6190" w:rsidRPr="00EC6190" w:rsidP="00EC6190"/>
    <w:p w:rsidR="00EC6190" w:rsidRPr="00EC6190" w:rsidP="00EC6190"/>
    <w:p w:rsidR="00EC6190" w:rsidP="00EC6190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EC6190" w:rsidP="00EC6190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35733"/>
    <w:rsid w:val="00056497"/>
    <w:rsid w:val="000B7B62"/>
    <w:rsid w:val="000C3978"/>
    <w:rsid w:val="000E6521"/>
    <w:rsid w:val="000F11F9"/>
    <w:rsid w:val="00104145"/>
    <w:rsid w:val="001232A6"/>
    <w:rsid w:val="001809E6"/>
    <w:rsid w:val="001D07AC"/>
    <w:rsid w:val="00213C73"/>
    <w:rsid w:val="00223048"/>
    <w:rsid w:val="0028008D"/>
    <w:rsid w:val="002A22C1"/>
    <w:rsid w:val="002F4FFD"/>
    <w:rsid w:val="00312C84"/>
    <w:rsid w:val="00354B7E"/>
    <w:rsid w:val="00393F8F"/>
    <w:rsid w:val="003B2959"/>
    <w:rsid w:val="003E7B8D"/>
    <w:rsid w:val="00415171"/>
    <w:rsid w:val="004A125F"/>
    <w:rsid w:val="004C6C1E"/>
    <w:rsid w:val="00742F89"/>
    <w:rsid w:val="0075027C"/>
    <w:rsid w:val="00764E5A"/>
    <w:rsid w:val="007A72D5"/>
    <w:rsid w:val="007B4BAB"/>
    <w:rsid w:val="007E1E5F"/>
    <w:rsid w:val="007E2E8E"/>
    <w:rsid w:val="00842DD8"/>
    <w:rsid w:val="008D217F"/>
    <w:rsid w:val="00946A53"/>
    <w:rsid w:val="00983D1A"/>
    <w:rsid w:val="009D62EB"/>
    <w:rsid w:val="00A2182F"/>
    <w:rsid w:val="00A90580"/>
    <w:rsid w:val="00AD2047"/>
    <w:rsid w:val="00AE1896"/>
    <w:rsid w:val="00B42C97"/>
    <w:rsid w:val="00BD6BB7"/>
    <w:rsid w:val="00BF69A5"/>
    <w:rsid w:val="00C10C6C"/>
    <w:rsid w:val="00C1736B"/>
    <w:rsid w:val="00C314A7"/>
    <w:rsid w:val="00C930FF"/>
    <w:rsid w:val="00C97B54"/>
    <w:rsid w:val="00CE5A04"/>
    <w:rsid w:val="00CF6F05"/>
    <w:rsid w:val="00D56854"/>
    <w:rsid w:val="00DB6978"/>
    <w:rsid w:val="00E05605"/>
    <w:rsid w:val="00E9284B"/>
    <w:rsid w:val="00EC6190"/>
    <w:rsid w:val="00ED1C0B"/>
    <w:rsid w:val="00F04789"/>
    <w:rsid w:val="00F04B8A"/>
    <w:rsid w:val="00F40727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