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62C6" w:rsidRPr="00D462C6" w:rsidP="00D462C6" w14:paraId="6AB4CA91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</w:p>
    <w:p w:rsidR="00D462C6" w:rsidRPr="00D462C6" w:rsidP="00E12EEE" w14:paraId="1407063A" w14:textId="51EFFAFE">
      <w:pPr>
        <w:shd w:val="clear" w:color="auto" w:fill="FFFFFF"/>
        <w:tabs>
          <w:tab w:val="center" w:pos="4677"/>
          <w:tab w:val="left" w:pos="64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lang w:bidi="en-US"/>
        </w:rPr>
        <w:t xml:space="preserve">          </w:t>
      </w:r>
      <w:r w:rsidRPr="00D462C6">
        <w:rPr>
          <w:rFonts w:ascii="Times New Roman" w:eastAsia="Calibri" w:hAnsi="Times New Roman" w:cs="Times New Roman"/>
          <w:color w:val="000000"/>
          <w:lang w:bidi="en-US"/>
        </w:rPr>
        <w:tab/>
      </w:r>
    </w:p>
    <w:p w:rsidR="00D462C6" w:rsidRPr="00D462C6" w:rsidP="00D462C6" w14:paraId="6C8690BF" w14:textId="7777777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</w:p>
    <w:p w:rsidR="00D462C6" w:rsidRPr="00D462C6" w:rsidP="00D462C6" w14:paraId="016BD9A4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62C6">
        <w:rPr>
          <w:rFonts w:ascii="Times New Roman" w:eastAsia="Times New Roman" w:hAnsi="Times New Roman" w:cs="Times New Roman"/>
          <w:sz w:val="26"/>
          <w:szCs w:val="26"/>
        </w:rPr>
        <w:t>Р Е Ш Е Н И Е</w:t>
      </w:r>
    </w:p>
    <w:p w:rsidR="00D462C6" w:rsidRPr="00D462C6" w:rsidP="00D462C6" w14:paraId="21890B92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Именем Российской Федерации</w:t>
      </w:r>
    </w:p>
    <w:p w:rsidR="00D462C6" w:rsidRPr="00D462C6" w:rsidP="00D462C6" w14:paraId="218DB336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(резолютивная часть)</w:t>
      </w:r>
    </w:p>
    <w:p w:rsidR="00D462C6" w:rsidRPr="00D462C6" w:rsidP="00D462C6" w14:paraId="5420F56C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462C6" w:rsidRPr="00D462C6" w:rsidP="00D462C6" w14:paraId="0F74076B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02 апреля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2024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                           </w:t>
      </w:r>
      <w:r w:rsidR="00DB4C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г. Ставрополь</w:t>
      </w:r>
    </w:p>
    <w:p w:rsidR="00DB4CD2" w:rsidP="00D462C6" w14:paraId="714D4120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906F83" w:rsidP="00D462C6" w14:paraId="3BC85DBD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судебного участка № 1 Октябрьского района г. Ставрополя Юрасова Е.Ю., </w:t>
      </w:r>
    </w:p>
    <w:p w:rsidR="00BA00D9" w:rsidP="00D462C6" w14:paraId="10C0F1E8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с участием ответчика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Полынского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Ф.В.,</w:t>
      </w:r>
    </w:p>
    <w:p w:rsidR="00D462C6" w:rsidRPr="00D462C6" w:rsidP="00D462C6" w14:paraId="550D0761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при секретаре 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Хахиной</w:t>
      </w:r>
      <w:r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В.Е.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D462C6" w:rsidRPr="00D462C6" w:rsidP="00D462C6" w14:paraId="6FE0F39F" w14:textId="4CC9AE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рассмотрев в открытом судебном заседании в помещении судебного участка №</w:t>
      </w:r>
      <w:r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 Октябрьского района г. Ставрополя гражданское дело по исковому заявлению</w:t>
      </w:r>
      <w:r w:rsidR="00BA00D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(с учетом уточнений)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Садоводческого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некоммерческого товарищества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собственников недвижимости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«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Октябрьское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» к 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Полынскому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E12EE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Ф.В.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 взыскании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DB4C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платы </w:t>
      </w:r>
      <w:r w:rsidRPr="00D462C6" w:rsidR="00DB4C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за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содержание (пользование) объектами инфраструктуры, 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процентов</w:t>
      </w:r>
      <w:r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судебных расходов,</w:t>
      </w:r>
    </w:p>
    <w:p w:rsidR="00D462C6" w:rsidRPr="00D462C6" w:rsidP="00D462C6" w14:paraId="23EEFD5F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руководствуясь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ст.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 193-199 ГПК РФ, мировой судья</w:t>
      </w:r>
    </w:p>
    <w:p w:rsidR="00D462C6" w:rsidRPr="00D462C6" w:rsidP="00D462C6" w14:paraId="227ADA7D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462C6" w:rsidRPr="00D462C6" w:rsidP="00D462C6" w14:paraId="5E1CB0FE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 Е Ш И </w:t>
      </w:r>
      <w:r w:rsidRPr="00D462C6"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Л:</w:t>
      </w:r>
    </w:p>
    <w:p w:rsidR="00D462C6" w:rsidRPr="00D462C6" w:rsidP="00D462C6" w14:paraId="0DBEFA56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B4CD2" w:rsidP="008F1E70" w14:paraId="72966498" w14:textId="35502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Исковые требования </w:t>
      </w:r>
      <w:r w:rsidR="00BA00D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(с учетом уточнений) </w:t>
      </w:r>
      <w:r w:rsidRPr="00906F83"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Садоводческого некоммерческого товарищества </w:t>
      </w:r>
      <w:r w:rsidRPr="000307CD"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собственников недвижимости «Октябрьское» </w:t>
      </w:r>
      <w:r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(ИНН </w:t>
      </w:r>
      <w:r w:rsidR="00E12EE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906F83"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к </w:t>
      </w:r>
      <w:r w:rsidRPr="000307CD"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Полынскому</w:t>
      </w:r>
      <w:r w:rsidRPr="000307CD"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E12EE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Ф.В.</w:t>
      </w:r>
      <w:r w:rsidRPr="000307CD"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(дата рождения </w:t>
      </w:r>
      <w:r w:rsidR="00E12EE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паспорт </w:t>
      </w:r>
      <w:r w:rsidR="00E12EE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FB25EB"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 взыскании платы за содержание (пользование) объектами инфраструктуры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за 2021-2023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годы</w:t>
      </w:r>
      <w:r w:rsidRPr="00FB25EB"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процентов</w:t>
      </w:r>
      <w:r w:rsidRPr="00FB25EB"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судебных расходов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– удовлетворить</w:t>
      </w:r>
      <w:r w:rsidR="00BA00D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частично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</w:t>
      </w:r>
    </w:p>
    <w:p w:rsidR="00DB4CD2" w:rsidP="008F1E70" w14:paraId="0E9E13A2" w14:textId="09D0F7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Полынского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E12EE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Ф.В.</w:t>
      </w:r>
      <w:r w:rsidRPr="008F1E70"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</w:t>
      </w:r>
      <w:r w:rsidRPr="000307CD"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Садоводческого некоммерческого товарищества собственников недвижимости «Октябрьское»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BA00D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процент за пользование чужими денежными средствами в период с 02.12.2022 по 26.11.2023 в размере 966, 19 рублей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</w:t>
      </w:r>
    </w:p>
    <w:p w:rsidR="00DB4CD2" w:rsidP="008F1E70" w14:paraId="6163DD6E" w14:textId="455C5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0307CD"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Полынского</w:t>
      </w:r>
      <w:r w:rsidRPr="000307CD"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E12EE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Ф.В.</w:t>
      </w:r>
      <w:r w:rsidRPr="000307CD"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Садоводческого некоммерческого товарищества собственников недвижимости «Октябрьское»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расходы на услуг</w:t>
      </w:r>
      <w:r w:rsidR="00BA00D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 представителя в размере 1</w:t>
      </w:r>
      <w:r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000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 00 рубл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ей.</w:t>
      </w:r>
    </w:p>
    <w:p w:rsidR="00D462C6" w:rsidP="00DB4CD2" w14:paraId="4F32ABE9" w14:textId="623D5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0307CD"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Полынского</w:t>
      </w:r>
      <w:r w:rsidRPr="000307CD"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E12EE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Ф.В.</w:t>
      </w:r>
      <w:r w:rsidRPr="000307CD"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Садоводческого некоммерческого товарищества собственников недвижимости «Октябрьское»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расходы по оплате госуд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арственной пошлины в размере </w:t>
      </w:r>
      <w:r w:rsidR="00BA00D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400, 00</w:t>
      </w:r>
      <w:r w:rsidR="00DB4C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8F1E70" w:rsidP="00D462C6" w14:paraId="65F9F983" w14:textId="2EFF6795">
      <w:pPr>
        <w:widowControl w:val="0"/>
        <w:spacing w:after="0" w:line="240" w:lineRule="auto"/>
        <w:ind w:firstLine="6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0307CD"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Полынского</w:t>
      </w:r>
      <w:r w:rsidRPr="000307CD"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E12EE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Ф.В.</w:t>
      </w:r>
      <w:r w:rsidRPr="000307CD"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Садоводческого некоммерческого товарищества собственников недвижимости «Октябрьское»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расходы по оплате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почтовых расходов</w:t>
      </w:r>
      <w:r w:rsidRP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размере 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100, 00</w:t>
      </w:r>
      <w:r w:rsidRP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</w:t>
      </w:r>
    </w:p>
    <w:p w:rsidR="00BA00D9" w:rsidP="00D462C6" w14:paraId="41E5F7B2" w14:textId="5065FB77">
      <w:pPr>
        <w:widowControl w:val="0"/>
        <w:spacing w:after="0" w:line="240" w:lineRule="auto"/>
        <w:ind w:firstLine="6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удовлетворении исковых требований (с учетом уточнений) о взыскании с </w:t>
      </w:r>
      <w:r w:rsidRPr="00BA00D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Полынского</w:t>
      </w:r>
      <w:r w:rsidRPr="00BA00D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E12EE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Ф.В.</w:t>
      </w:r>
      <w:r w:rsidRPr="00BA00D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Садоводческого некоммерческого товарищества собственников недвижимости «Октябрьское»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задолженности за содержание (пользование) объектами инфраструктуры за 2021-2023 годы в размере 20 952, 00 рублей, процентов за пользование чужими денежными средствами в размере </w:t>
      </w:r>
      <w:r w:rsidRPr="00BA00D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1 378,33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рублей, расходов по оплате услуг представителя в размере  9 000, 00 рублей, расходов по оплате государственной пошлины в размере </w:t>
      </w:r>
      <w:r w:rsidR="00E12EE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498, 90 рублей, - отказать.</w:t>
      </w:r>
    </w:p>
    <w:p w:rsidR="00295C40" w:rsidRPr="00295C40" w:rsidP="00295C40" w14:paraId="2E5C5117" w14:textId="77777777">
      <w:pPr>
        <w:shd w:val="clear" w:color="auto" w:fill="FFFFFF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5C40"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Октябрьский районный суд г. Ставрополя подачей жалобы через мирового судью судебного </w:t>
      </w:r>
      <w:r w:rsidRPr="00295C40">
        <w:rPr>
          <w:rFonts w:ascii="Times New Roman" w:eastAsia="Times New Roman" w:hAnsi="Times New Roman" w:cs="Times New Roman"/>
          <w:sz w:val="26"/>
          <w:szCs w:val="26"/>
        </w:rPr>
        <w:t>участка № 1 Октябрьского района г. Ставрополя в течение месяца со дня изготовления решения суда в окончательной форме.</w:t>
      </w:r>
    </w:p>
    <w:p w:rsidR="00295C40" w:rsidRPr="00295C40" w:rsidP="00295C40" w14:paraId="269FA8A3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5C40">
        <w:rPr>
          <w:rFonts w:ascii="Times New Roman" w:eastAsia="Times New Roman" w:hAnsi="Times New Roman" w:cs="Times New Roman"/>
          <w:sz w:val="26"/>
          <w:szCs w:val="26"/>
        </w:rPr>
        <w:t>Лица, участвующие в деле и их представители, присутствовавшие в судебном заседании, могут подать заявление о составлении мотивированного решения в течение 3 дней со дня объявления резолютивной части решения суда. Лица, участвующие в деле, но не присутствовавшие в судебном заседании могут подать заявление о составлении мотивированного решения в течении 15 дней со дня объявления резолютивной части решения суда.</w:t>
      </w:r>
    </w:p>
    <w:p w:rsidR="00295C40" w:rsidRPr="00295C40" w:rsidP="00295C40" w14:paraId="5615416A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5C40">
        <w:rPr>
          <w:rFonts w:ascii="Times New Roman" w:eastAsia="Times New Roman" w:hAnsi="Times New Roman" w:cs="Times New Roman"/>
          <w:sz w:val="26"/>
          <w:szCs w:val="26"/>
        </w:rPr>
        <w:t xml:space="preserve">Резолютивная часть решения вынесена в совещательной комнате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02 апреля 2024</w:t>
      </w:r>
      <w:r w:rsidRPr="00295C40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D462C6" w:rsidRPr="00D462C6" w:rsidP="00D462C6" w14:paraId="087B754C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462C6" w:rsidRPr="00D462C6" w:rsidP="00D462C6" w14:paraId="034FACC5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462C6" w:rsidRPr="00D462C6" w:rsidP="00D462C6" w14:paraId="22A3B1F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Е.Ю. Юрасова</w:t>
      </w:r>
    </w:p>
    <w:p w:rsidR="00D462C6" w:rsidRPr="00D462C6" w:rsidP="00D462C6" w14:paraId="7CEF5DF8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05F4F30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11AFCE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363E7DB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4AC2852A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37B767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527CCE1B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18FBCCF5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0EF2A31B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0D67FCF5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695FF4AE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13AA17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6150F512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79D69F22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39A3D54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5D393332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766DE66B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712D8E3B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7BB654E8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1CE442A4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7BDD58E1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75A79EA1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3A7D801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7BA8116D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79B1745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7C8FD42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64A883BF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FD32E2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539D3F24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528C26C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65B8DDA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001B9048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3C7ADA5F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sectPr w:rsidSect="00906F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DE1"/>
    <w:rsid w:val="000307CD"/>
    <w:rsid w:val="00295C40"/>
    <w:rsid w:val="00390723"/>
    <w:rsid w:val="00644F4C"/>
    <w:rsid w:val="006B0521"/>
    <w:rsid w:val="008D0A9A"/>
    <w:rsid w:val="008F1E70"/>
    <w:rsid w:val="00906F83"/>
    <w:rsid w:val="00BA00D9"/>
    <w:rsid w:val="00C45DE1"/>
    <w:rsid w:val="00D462C6"/>
    <w:rsid w:val="00DB4CD2"/>
    <w:rsid w:val="00E12EEE"/>
    <w:rsid w:val="00FA47DA"/>
    <w:rsid w:val="00FB25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48AF50-D06C-4A0C-9C68-CBC55DAB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4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44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