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2C1766" w:rsidP="00437762" w14:paraId="7AF40C28" w14:textId="1CE6CEDD">
      <w:pPr>
        <w:ind w:left="4248"/>
        <w:jc w:val="right"/>
        <w:rPr>
          <w:sz w:val="24"/>
        </w:rPr>
      </w:pPr>
      <w:r w:rsidRPr="002C1766">
        <w:rPr>
          <w:sz w:val="24"/>
        </w:rPr>
        <w:t xml:space="preserve">                                     № 2-</w:t>
      </w:r>
      <w:r w:rsidR="00FD1CC2">
        <w:rPr>
          <w:sz w:val="24"/>
        </w:rPr>
        <w:t>915</w:t>
      </w:r>
      <w:r w:rsidRPr="002C1766">
        <w:rPr>
          <w:sz w:val="24"/>
        </w:rPr>
        <w:t>-28-506/202</w:t>
      </w:r>
      <w:r w:rsidR="0060314D">
        <w:rPr>
          <w:sz w:val="24"/>
        </w:rPr>
        <w:t>4</w:t>
      </w:r>
    </w:p>
    <w:p w:rsidR="00437762" w:rsidRPr="002C1766" w:rsidP="00437762" w14:paraId="7F8347D9" w14:textId="2AF29881">
      <w:pPr>
        <w:ind w:left="4248"/>
        <w:jc w:val="right"/>
        <w:rPr>
          <w:sz w:val="24"/>
        </w:rPr>
      </w:pPr>
      <w:r w:rsidRPr="002C1766">
        <w:rPr>
          <w:sz w:val="24"/>
        </w:rPr>
        <w:t>26MS0</w:t>
      </w:r>
      <w:r w:rsidRPr="002C1766" w:rsidR="00FB7585">
        <w:rPr>
          <w:sz w:val="24"/>
        </w:rPr>
        <w:t>096</w:t>
      </w:r>
      <w:r w:rsidRPr="002C1766">
        <w:rPr>
          <w:sz w:val="24"/>
        </w:rPr>
        <w:t>-01-202</w:t>
      </w:r>
      <w:r w:rsidR="0060314D">
        <w:rPr>
          <w:sz w:val="24"/>
        </w:rPr>
        <w:t>4</w:t>
      </w:r>
      <w:r w:rsidRPr="002C1766">
        <w:rPr>
          <w:sz w:val="24"/>
        </w:rPr>
        <w:t>-</w:t>
      </w:r>
      <w:r w:rsidR="00F478B8">
        <w:rPr>
          <w:sz w:val="24"/>
        </w:rPr>
        <w:t>00</w:t>
      </w:r>
      <w:r w:rsidR="00FD1CC2">
        <w:rPr>
          <w:sz w:val="24"/>
        </w:rPr>
        <w:t>1386-08</w:t>
      </w:r>
    </w:p>
    <w:p w:rsidR="00437762" w:rsidRPr="002C1766" w:rsidP="00437762" w14:paraId="6A6850A2" w14:textId="77777777">
      <w:pPr>
        <w:rPr>
          <w:sz w:val="24"/>
        </w:rPr>
      </w:pPr>
      <w:r w:rsidRPr="002C1766">
        <w:rPr>
          <w:sz w:val="24"/>
        </w:rPr>
        <w:t xml:space="preserve"> </w:t>
      </w:r>
    </w:p>
    <w:p w:rsidR="002C1766" w:rsidRPr="002C1766" w:rsidP="002C1766" w14:paraId="705F735E" w14:textId="77777777">
      <w:pPr>
        <w:shd w:val="clear" w:color="auto" w:fill="FFFFFF"/>
        <w:jc w:val="center"/>
        <w:rPr>
          <w:sz w:val="24"/>
        </w:rPr>
      </w:pPr>
      <w:r w:rsidRPr="002C1766">
        <w:rPr>
          <w:b/>
          <w:bCs/>
          <w:sz w:val="24"/>
        </w:rPr>
        <w:t>ЗАОЧНОЕ РЕШЕНИЕ</w:t>
      </w:r>
    </w:p>
    <w:p w:rsidR="002C1766" w:rsidRPr="002C1766" w:rsidP="002C1766" w14:paraId="18D9D051" w14:textId="77777777">
      <w:pPr>
        <w:shd w:val="clear" w:color="auto" w:fill="FFFFFF"/>
        <w:jc w:val="center"/>
        <w:rPr>
          <w:b/>
          <w:bCs/>
          <w:sz w:val="24"/>
        </w:rPr>
      </w:pPr>
      <w:r w:rsidRPr="002C1766">
        <w:rPr>
          <w:b/>
          <w:bCs/>
          <w:sz w:val="24"/>
        </w:rPr>
        <w:t>ИМЕНЕМ РОССИЙСКОЙ ФЕДЕРАЦИИ</w:t>
      </w:r>
    </w:p>
    <w:p w:rsidR="002C1766" w:rsidRPr="002C1766" w:rsidP="002C1766" w14:paraId="77196DF1" w14:textId="77777777">
      <w:pPr>
        <w:shd w:val="clear" w:color="auto" w:fill="FFFFFF"/>
        <w:jc w:val="center"/>
        <w:rPr>
          <w:bCs/>
          <w:color w:val="000000"/>
          <w:sz w:val="24"/>
        </w:rPr>
      </w:pPr>
      <w:r w:rsidRPr="002C1766">
        <w:rPr>
          <w:bCs/>
          <w:color w:val="000000"/>
          <w:sz w:val="24"/>
        </w:rPr>
        <w:t>(вводная и резолютивная части)</w:t>
      </w:r>
    </w:p>
    <w:p w:rsidR="00437762" w:rsidRPr="002C1766" w:rsidP="00437762" w14:paraId="0DA45034" w14:textId="77777777">
      <w:pPr>
        <w:jc w:val="both"/>
        <w:rPr>
          <w:sz w:val="24"/>
        </w:rPr>
      </w:pPr>
    </w:p>
    <w:p w:rsidR="00437762" w:rsidRPr="002C1766" w:rsidP="00437762" w14:paraId="73A597F4" w14:textId="4E024D89">
      <w:pPr>
        <w:jc w:val="both"/>
        <w:rPr>
          <w:sz w:val="24"/>
        </w:rPr>
      </w:pPr>
      <w:r>
        <w:rPr>
          <w:sz w:val="24"/>
        </w:rPr>
        <w:t>23 мая</w:t>
      </w:r>
      <w:r w:rsidRPr="002C1766">
        <w:rPr>
          <w:sz w:val="24"/>
        </w:rPr>
        <w:t xml:space="preserve"> 202</w:t>
      </w:r>
      <w:r w:rsidR="0060314D">
        <w:rPr>
          <w:sz w:val="24"/>
        </w:rPr>
        <w:t>4</w:t>
      </w:r>
      <w:r w:rsidRPr="002C1766">
        <w:rPr>
          <w:sz w:val="24"/>
        </w:rPr>
        <w:t xml:space="preserve"> года                                                                     </w:t>
      </w:r>
      <w:r w:rsidR="0060314D">
        <w:rPr>
          <w:sz w:val="24"/>
        </w:rPr>
        <w:t xml:space="preserve">                       </w:t>
      </w:r>
      <w:r w:rsidRPr="002C1766">
        <w:rPr>
          <w:sz w:val="24"/>
        </w:rPr>
        <w:t xml:space="preserve"> </w:t>
      </w:r>
      <w:r>
        <w:rPr>
          <w:sz w:val="24"/>
        </w:rPr>
        <w:t xml:space="preserve">       </w:t>
      </w:r>
      <w:r w:rsidRPr="002C1766">
        <w:rPr>
          <w:sz w:val="24"/>
        </w:rPr>
        <w:t xml:space="preserve"> г. Ставрополь</w:t>
      </w:r>
    </w:p>
    <w:p w:rsidR="00437762" w:rsidRPr="002C1766" w:rsidP="00437762" w14:paraId="32C36D45" w14:textId="77777777">
      <w:pPr>
        <w:jc w:val="both"/>
        <w:rPr>
          <w:sz w:val="24"/>
        </w:rPr>
      </w:pPr>
    </w:p>
    <w:p w:rsidR="00FD1CC2" w:rsidP="00EF0FE2" w14:paraId="3D3DEC35" w14:textId="77777777">
      <w:pPr>
        <w:ind w:firstLine="540"/>
        <w:jc w:val="both"/>
        <w:rPr>
          <w:sz w:val="24"/>
        </w:rPr>
      </w:pPr>
      <w:r w:rsidRPr="002C1766">
        <w:rPr>
          <w:sz w:val="24"/>
        </w:rPr>
        <w:t xml:space="preserve">Суд, в составе мирового судьи судебного участка № </w:t>
      </w:r>
      <w:r w:rsidR="007E51DC">
        <w:rPr>
          <w:sz w:val="24"/>
        </w:rPr>
        <w:t>2</w:t>
      </w:r>
      <w:r w:rsidRPr="002C1766">
        <w:rPr>
          <w:sz w:val="24"/>
        </w:rPr>
        <w:t xml:space="preserve"> Октябрьского района г. Ставрополя </w:t>
      </w:r>
      <w:r w:rsidR="007E51DC">
        <w:rPr>
          <w:sz w:val="24"/>
        </w:rPr>
        <w:t>Морозов</w:t>
      </w:r>
      <w:r w:rsidR="00F64101">
        <w:rPr>
          <w:sz w:val="24"/>
        </w:rPr>
        <w:t>а</w:t>
      </w:r>
      <w:r w:rsidRPr="002C1766">
        <w:rPr>
          <w:sz w:val="24"/>
        </w:rPr>
        <w:t xml:space="preserve">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.В., </w:t>
      </w:r>
      <w:r w:rsidRPr="00EB0681">
        <w:rPr>
          <w:sz w:val="24"/>
        </w:rPr>
        <w:t xml:space="preserve">при </w:t>
      </w:r>
      <w:r>
        <w:rPr>
          <w:sz w:val="24"/>
        </w:rPr>
        <w:t>помощнике судьи Довгалёве Ю.Ю.</w:t>
      </w:r>
      <w:r w:rsidRPr="00EB0681" w:rsidR="00683EC2">
        <w:rPr>
          <w:sz w:val="24"/>
        </w:rPr>
        <w:t>,</w:t>
      </w:r>
      <w:r w:rsidRPr="00F64101" w:rsidR="00F64101">
        <w:rPr>
          <w:sz w:val="24"/>
        </w:rPr>
        <w:t xml:space="preserve"> </w:t>
      </w:r>
    </w:p>
    <w:p w:rsidR="00EF0FE2" w:rsidRPr="000D796E" w:rsidP="00EF0FE2" w14:paraId="0E43ACD6" w14:textId="7FF55581">
      <w:pPr>
        <w:ind w:firstLine="540"/>
        <w:jc w:val="both"/>
        <w:rPr>
          <w:sz w:val="24"/>
        </w:rPr>
      </w:pPr>
      <w:r w:rsidRPr="00EB0681">
        <w:rPr>
          <w:sz w:val="24"/>
        </w:rPr>
        <w:t xml:space="preserve">рассмотрев в </w:t>
      </w:r>
      <w:r w:rsidRPr="004F65E6">
        <w:rPr>
          <w:sz w:val="24"/>
        </w:rPr>
        <w:t xml:space="preserve">открытом </w:t>
      </w:r>
      <w:r w:rsidRPr="000D796E">
        <w:rPr>
          <w:sz w:val="24"/>
        </w:rPr>
        <w:t xml:space="preserve">судебном </w:t>
      </w:r>
      <w:r w:rsidRPr="00B90AEB">
        <w:rPr>
          <w:sz w:val="24"/>
        </w:rPr>
        <w:t xml:space="preserve">заседании в помещении судебного участка гражданское дело по иску </w:t>
      </w:r>
      <w:r w:rsidRPr="00B90AEB" w:rsidR="00B90AEB">
        <w:rPr>
          <w:color w:val="000000"/>
          <w:sz w:val="24"/>
        </w:rPr>
        <w:t xml:space="preserve">Индивидуального предпринимателя Григорян Раисы Сергеевны к </w:t>
      </w:r>
      <w:r w:rsidRPr="00A31F52" w:rsidR="00FD1CC2">
        <w:rPr>
          <w:color w:val="0000FF"/>
          <w:sz w:val="24"/>
        </w:rPr>
        <w:t>Костышену Александру Викторовичу</w:t>
      </w:r>
      <w:r w:rsidRPr="00A31F52" w:rsidR="00B90AEB">
        <w:rPr>
          <w:color w:val="0000FF"/>
          <w:sz w:val="24"/>
        </w:rPr>
        <w:t xml:space="preserve"> </w:t>
      </w:r>
      <w:r w:rsidRPr="00B90AEB" w:rsidR="00B90AEB">
        <w:rPr>
          <w:color w:val="000000"/>
          <w:sz w:val="24"/>
        </w:rPr>
        <w:t xml:space="preserve">о взыскании задолженности по </w:t>
      </w:r>
      <w:r w:rsidR="00B90AEB">
        <w:rPr>
          <w:color w:val="000000"/>
          <w:sz w:val="24"/>
        </w:rPr>
        <w:t xml:space="preserve">оплате выполненных работ по </w:t>
      </w:r>
      <w:r w:rsidRPr="00B90AEB" w:rsidR="00B90AEB">
        <w:rPr>
          <w:color w:val="000000"/>
          <w:sz w:val="24"/>
        </w:rPr>
        <w:t>договору подряда</w:t>
      </w:r>
      <w:r w:rsidR="00B90AEB">
        <w:rPr>
          <w:color w:val="000000"/>
          <w:sz w:val="24"/>
        </w:rPr>
        <w:t xml:space="preserve"> на выполнение проектных работ № </w:t>
      </w:r>
      <w:r w:rsidR="00FD1CC2">
        <w:rPr>
          <w:color w:val="000000"/>
          <w:sz w:val="24"/>
        </w:rPr>
        <w:t>807/13/01/2024/S87WJ</w:t>
      </w:r>
      <w:r w:rsidRPr="000D796E">
        <w:rPr>
          <w:sz w:val="24"/>
        </w:rPr>
        <w:t>,</w:t>
      </w:r>
    </w:p>
    <w:p w:rsidR="00EF0FE2" w:rsidRPr="00EB0681" w:rsidP="00EF0FE2" w14:paraId="554A4D21" w14:textId="4307091C">
      <w:pPr>
        <w:ind w:firstLine="708"/>
        <w:jc w:val="both"/>
        <w:rPr>
          <w:sz w:val="24"/>
        </w:rPr>
      </w:pPr>
      <w:r w:rsidRPr="00EB0681">
        <w:rPr>
          <w:sz w:val="24"/>
        </w:rPr>
        <w:t>Руководствуясь ст.</w:t>
      </w:r>
      <w:r w:rsidR="00FD1CC2">
        <w:rPr>
          <w:sz w:val="24"/>
        </w:rPr>
        <w:t xml:space="preserve"> </w:t>
      </w:r>
      <w:r w:rsidRPr="00EB0681">
        <w:rPr>
          <w:sz w:val="24"/>
        </w:rPr>
        <w:t>ст. 194- 199 ГПК РФ, суд</w:t>
      </w:r>
      <w:r w:rsidRPr="00EB0681">
        <w:rPr>
          <w:sz w:val="24"/>
        </w:rPr>
        <w:tab/>
      </w:r>
    </w:p>
    <w:p w:rsidR="00EF0FE2" w:rsidRPr="00EB0681" w:rsidP="00EF0FE2" w14:paraId="1E7DDE75" w14:textId="77777777">
      <w:pPr>
        <w:ind w:firstLine="708"/>
        <w:jc w:val="both"/>
        <w:rPr>
          <w:sz w:val="24"/>
        </w:rPr>
      </w:pPr>
    </w:p>
    <w:p w:rsidR="00EF0FE2" w:rsidRPr="00EB0681" w:rsidP="00EF0FE2" w14:paraId="5DCBDE75" w14:textId="77777777">
      <w:pPr>
        <w:spacing w:after="120"/>
        <w:jc w:val="center"/>
        <w:rPr>
          <w:rStyle w:val="FontStyle14"/>
          <w:sz w:val="24"/>
          <w:szCs w:val="24"/>
        </w:rPr>
      </w:pPr>
      <w:r w:rsidRPr="00EB0681">
        <w:rPr>
          <w:rStyle w:val="FontStyle14"/>
          <w:sz w:val="24"/>
          <w:szCs w:val="24"/>
        </w:rPr>
        <w:t>решил:</w:t>
      </w:r>
    </w:p>
    <w:p w:rsidR="00EF0FE2" w:rsidRPr="00EB0681" w:rsidP="00EF0FE2" w14:paraId="712211EE" w14:textId="02A22C55">
      <w:pPr>
        <w:ind w:firstLine="708"/>
        <w:jc w:val="both"/>
        <w:rPr>
          <w:sz w:val="24"/>
        </w:rPr>
      </w:pPr>
      <w:r w:rsidRPr="00EB0681">
        <w:rPr>
          <w:color w:val="000000"/>
          <w:sz w:val="24"/>
        </w:rPr>
        <w:t xml:space="preserve">исковые требования </w:t>
      </w:r>
      <w:r w:rsidRPr="00B90AEB" w:rsidR="00B90AEB">
        <w:rPr>
          <w:color w:val="000000"/>
          <w:sz w:val="24"/>
        </w:rPr>
        <w:t xml:space="preserve">Индивидуального предпринимателя Григорян Раисы Сергеевны к </w:t>
      </w:r>
      <w:r w:rsidRPr="00A31F52" w:rsidR="00A31F52">
        <w:rPr>
          <w:color w:val="0000FF"/>
          <w:sz w:val="24"/>
        </w:rPr>
        <w:t xml:space="preserve">Костышену Александру Викторовичу </w:t>
      </w:r>
      <w:r w:rsidRPr="00B90AEB" w:rsidR="00F478B8">
        <w:rPr>
          <w:color w:val="000000"/>
          <w:sz w:val="24"/>
        </w:rPr>
        <w:t xml:space="preserve">о взыскании задолженности по </w:t>
      </w:r>
      <w:r w:rsidR="00F478B8">
        <w:rPr>
          <w:color w:val="000000"/>
          <w:sz w:val="24"/>
        </w:rPr>
        <w:t xml:space="preserve">оплате выполненных работ по </w:t>
      </w:r>
      <w:r w:rsidRPr="00B90AEB" w:rsidR="00F478B8">
        <w:rPr>
          <w:color w:val="000000"/>
          <w:sz w:val="24"/>
        </w:rPr>
        <w:t>договору подряда</w:t>
      </w:r>
      <w:r w:rsidR="00F478B8">
        <w:rPr>
          <w:color w:val="000000"/>
          <w:sz w:val="24"/>
        </w:rPr>
        <w:t xml:space="preserve"> на выполнение проектных работ № </w:t>
      </w:r>
      <w:r w:rsidR="00A31F52">
        <w:rPr>
          <w:color w:val="000000"/>
          <w:sz w:val="24"/>
        </w:rPr>
        <w:t xml:space="preserve">807/13/01/2024/S87WJ </w:t>
      </w:r>
      <w:r w:rsidRPr="00EB0681">
        <w:rPr>
          <w:sz w:val="24"/>
        </w:rPr>
        <w:t xml:space="preserve">– </w:t>
      </w:r>
      <w:r w:rsidRPr="00EB0681" w:rsidR="00E27BCE">
        <w:rPr>
          <w:color w:val="000000"/>
          <w:sz w:val="24"/>
        </w:rPr>
        <w:t>удовлетворить</w:t>
      </w:r>
      <w:r w:rsidRPr="00EB0681">
        <w:rPr>
          <w:sz w:val="24"/>
        </w:rPr>
        <w:t>.</w:t>
      </w:r>
    </w:p>
    <w:p w:rsidR="00EF0FE2" w:rsidRPr="000D796E" w:rsidP="000D796E" w14:paraId="4316D916" w14:textId="07576ED8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EB0681">
        <w:rPr>
          <w:sz w:val="24"/>
        </w:rPr>
        <w:t xml:space="preserve">   Взыскать с </w:t>
      </w:r>
      <w:r w:rsidRPr="00A31F52" w:rsidR="00A31F52">
        <w:rPr>
          <w:color w:val="0000FF"/>
          <w:sz w:val="24"/>
        </w:rPr>
        <w:t>Костышен</w:t>
      </w:r>
      <w:r w:rsidR="00A31F52">
        <w:rPr>
          <w:color w:val="0000FF"/>
          <w:sz w:val="24"/>
        </w:rPr>
        <w:t>а</w:t>
      </w:r>
      <w:r w:rsidRPr="00A31F52" w:rsidR="00A31F52">
        <w:rPr>
          <w:color w:val="0000FF"/>
          <w:sz w:val="24"/>
        </w:rPr>
        <w:t xml:space="preserve"> Александр</w:t>
      </w:r>
      <w:r w:rsidR="00A31F52">
        <w:rPr>
          <w:color w:val="0000FF"/>
          <w:sz w:val="24"/>
        </w:rPr>
        <w:t>а</w:t>
      </w:r>
      <w:r w:rsidRPr="00A31F52" w:rsidR="00A31F52">
        <w:rPr>
          <w:color w:val="0000FF"/>
          <w:sz w:val="24"/>
        </w:rPr>
        <w:t xml:space="preserve"> Викторович</w:t>
      </w:r>
      <w:r w:rsidR="00A31F52">
        <w:rPr>
          <w:color w:val="0000FF"/>
          <w:sz w:val="24"/>
        </w:rPr>
        <w:t>а</w:t>
      </w:r>
      <w:r w:rsidR="007E51DC">
        <w:rPr>
          <w:color w:val="000000"/>
          <w:sz w:val="24"/>
        </w:rPr>
        <w:t>,</w:t>
      </w:r>
      <w:r w:rsidR="004F65E6">
        <w:rPr>
          <w:color w:val="000000"/>
          <w:sz w:val="24"/>
        </w:rPr>
        <w:t xml:space="preserve"> </w:t>
      </w:r>
      <w:r w:rsidR="00E26F05">
        <w:rPr>
          <w:color w:val="FF0000"/>
          <w:sz w:val="24"/>
        </w:rPr>
        <w:t>Х</w:t>
      </w:r>
      <w:r w:rsidRPr="00A31F52" w:rsidR="007E51DC">
        <w:rPr>
          <w:color w:val="FF0000"/>
          <w:sz w:val="24"/>
        </w:rPr>
        <w:t xml:space="preserve"> </w:t>
      </w:r>
      <w:r w:rsidR="007E51DC">
        <w:rPr>
          <w:color w:val="000000"/>
          <w:sz w:val="24"/>
        </w:rPr>
        <w:t>года рождения</w:t>
      </w:r>
      <w:r w:rsidRPr="007E51DC" w:rsidR="007E51DC">
        <w:rPr>
          <w:color w:val="000000"/>
          <w:sz w:val="24"/>
        </w:rPr>
        <w:t xml:space="preserve"> </w:t>
      </w:r>
      <w:r w:rsidRPr="00EB0681">
        <w:rPr>
          <w:sz w:val="24"/>
        </w:rPr>
        <w:t xml:space="preserve">в пользу </w:t>
      </w:r>
      <w:r w:rsidRPr="00B90AEB" w:rsidR="00B90AEB">
        <w:rPr>
          <w:color w:val="000000"/>
          <w:sz w:val="24"/>
        </w:rPr>
        <w:t xml:space="preserve">Индивидуального предпринимателя Григорян Раисы Сергеевны </w:t>
      </w:r>
      <w:r w:rsidRPr="00A8363B" w:rsidR="007E51DC">
        <w:rPr>
          <w:sz w:val="24"/>
        </w:rPr>
        <w:t xml:space="preserve">ИНН </w:t>
      </w:r>
      <w:r w:rsidR="00E26F05">
        <w:rPr>
          <w:color w:val="000000"/>
          <w:sz w:val="24"/>
        </w:rPr>
        <w:t>Х</w:t>
      </w:r>
      <w:r w:rsidRPr="00EB0681" w:rsidR="006F32F8">
        <w:rPr>
          <w:color w:val="000000"/>
          <w:sz w:val="24"/>
        </w:rPr>
        <w:t xml:space="preserve"> </w:t>
      </w:r>
      <w:r w:rsidR="00326C3B">
        <w:rPr>
          <w:color w:val="000000"/>
          <w:sz w:val="24"/>
        </w:rPr>
        <w:t xml:space="preserve">задолженность </w:t>
      </w:r>
      <w:r w:rsidRPr="00B90AEB" w:rsidR="00B90AEB">
        <w:rPr>
          <w:color w:val="000000"/>
          <w:sz w:val="24"/>
        </w:rPr>
        <w:t xml:space="preserve">по </w:t>
      </w:r>
      <w:r w:rsidR="00B90AEB">
        <w:rPr>
          <w:color w:val="000000"/>
          <w:sz w:val="24"/>
        </w:rPr>
        <w:t xml:space="preserve">оплате выполненных работ по </w:t>
      </w:r>
      <w:r w:rsidRPr="00B90AEB" w:rsidR="00B90AEB">
        <w:rPr>
          <w:color w:val="000000"/>
          <w:sz w:val="24"/>
        </w:rPr>
        <w:t>договору подряда</w:t>
      </w:r>
      <w:r w:rsidR="00B90AEB">
        <w:rPr>
          <w:color w:val="000000"/>
          <w:sz w:val="24"/>
        </w:rPr>
        <w:t xml:space="preserve"> на выполнение проектных работ № </w:t>
      </w:r>
      <w:r w:rsidR="00A31F52">
        <w:rPr>
          <w:color w:val="000000"/>
          <w:sz w:val="24"/>
        </w:rPr>
        <w:t xml:space="preserve">807/13/01/2024/S87WJ </w:t>
      </w:r>
      <w:r w:rsidR="00B90AEB">
        <w:rPr>
          <w:color w:val="000000"/>
          <w:sz w:val="24"/>
        </w:rPr>
        <w:t xml:space="preserve">в размере </w:t>
      </w:r>
      <w:r w:rsidR="004A1147">
        <w:rPr>
          <w:color w:val="000000"/>
          <w:sz w:val="24"/>
        </w:rPr>
        <w:t>22</w:t>
      </w:r>
      <w:r w:rsidR="00B90AEB">
        <w:rPr>
          <w:color w:val="000000"/>
          <w:sz w:val="24"/>
        </w:rPr>
        <w:t xml:space="preserve"> 500 рублей </w:t>
      </w:r>
      <w:r w:rsidR="00B90AEB">
        <w:rPr>
          <w:sz w:val="24"/>
        </w:rPr>
        <w:t>00 копеек</w:t>
      </w:r>
      <w:r w:rsidR="00B90AEB">
        <w:rPr>
          <w:color w:val="000000"/>
          <w:sz w:val="24"/>
        </w:rPr>
        <w:t xml:space="preserve">, пени в размере </w:t>
      </w:r>
      <w:r w:rsidR="00CA5AB1">
        <w:rPr>
          <w:color w:val="000000"/>
          <w:sz w:val="24"/>
        </w:rPr>
        <w:t>810</w:t>
      </w:r>
      <w:r w:rsidR="00B90AEB">
        <w:rPr>
          <w:color w:val="000000"/>
          <w:sz w:val="24"/>
        </w:rPr>
        <w:t xml:space="preserve"> рублей </w:t>
      </w:r>
      <w:r w:rsidR="00B90AEB">
        <w:rPr>
          <w:sz w:val="24"/>
        </w:rPr>
        <w:t>00 копеек</w:t>
      </w:r>
      <w:r w:rsidR="00B90AEB">
        <w:rPr>
          <w:color w:val="000000"/>
          <w:sz w:val="24"/>
        </w:rPr>
        <w:t xml:space="preserve"> в связи с нарушением сроков оплаты проектных работ за период с </w:t>
      </w:r>
      <w:r w:rsidR="00CA5AB1">
        <w:rPr>
          <w:color w:val="000000"/>
          <w:sz w:val="24"/>
        </w:rPr>
        <w:t>19.03</w:t>
      </w:r>
      <w:r w:rsidR="00F478B8">
        <w:rPr>
          <w:color w:val="000000"/>
          <w:sz w:val="24"/>
        </w:rPr>
        <w:t>.202</w:t>
      </w:r>
      <w:r w:rsidR="00CA5AB1">
        <w:rPr>
          <w:color w:val="000000"/>
          <w:sz w:val="24"/>
        </w:rPr>
        <w:t>4</w:t>
      </w:r>
      <w:r w:rsidR="00B90AEB">
        <w:rPr>
          <w:color w:val="000000"/>
          <w:sz w:val="24"/>
        </w:rPr>
        <w:t xml:space="preserve"> по </w:t>
      </w:r>
      <w:r w:rsidR="00CA5AB1">
        <w:rPr>
          <w:color w:val="000000"/>
          <w:sz w:val="24"/>
        </w:rPr>
        <w:t>05.04</w:t>
      </w:r>
      <w:r w:rsidR="00B90AEB">
        <w:rPr>
          <w:color w:val="000000"/>
          <w:sz w:val="24"/>
        </w:rPr>
        <w:t>.2024, с продолжением начисления неустойки до фактического исполнения обязательств,</w:t>
      </w:r>
      <w:r w:rsidR="00326C3B">
        <w:rPr>
          <w:color w:val="000000"/>
          <w:sz w:val="24"/>
        </w:rPr>
        <w:t xml:space="preserve"> а</w:t>
      </w:r>
      <w:r w:rsidRPr="00EB0681" w:rsidR="00E27BCE">
        <w:rPr>
          <w:sz w:val="24"/>
        </w:rPr>
        <w:t xml:space="preserve"> также </w:t>
      </w:r>
      <w:r w:rsidRPr="00EB0681">
        <w:rPr>
          <w:sz w:val="24"/>
        </w:rPr>
        <w:t xml:space="preserve">судебные расходы на оплату государственной пошлины в размере </w:t>
      </w:r>
      <w:r w:rsidR="00CA5AB1">
        <w:rPr>
          <w:sz w:val="24"/>
        </w:rPr>
        <w:t>899</w:t>
      </w:r>
      <w:r w:rsidR="004F65E6">
        <w:rPr>
          <w:sz w:val="24"/>
        </w:rPr>
        <w:t xml:space="preserve"> </w:t>
      </w:r>
      <w:r w:rsidRPr="00EB0681">
        <w:rPr>
          <w:sz w:val="24"/>
        </w:rPr>
        <w:t>рублей</w:t>
      </w:r>
      <w:r w:rsidR="004F65E6">
        <w:rPr>
          <w:sz w:val="24"/>
        </w:rPr>
        <w:t xml:space="preserve"> </w:t>
      </w:r>
      <w:r w:rsidR="00CA5AB1">
        <w:rPr>
          <w:sz w:val="24"/>
        </w:rPr>
        <w:t>30</w:t>
      </w:r>
      <w:r w:rsidR="004F65E6">
        <w:rPr>
          <w:sz w:val="24"/>
        </w:rPr>
        <w:t xml:space="preserve"> копе</w:t>
      </w:r>
      <w:r w:rsidR="000D796E">
        <w:rPr>
          <w:sz w:val="24"/>
        </w:rPr>
        <w:t>е</w:t>
      </w:r>
      <w:r w:rsidR="004F65E6">
        <w:rPr>
          <w:sz w:val="24"/>
        </w:rPr>
        <w:t>к</w:t>
      </w:r>
      <w:r w:rsidRPr="00EB0681">
        <w:rPr>
          <w:sz w:val="24"/>
        </w:rPr>
        <w:t>.</w:t>
      </w:r>
    </w:p>
    <w:p w:rsidR="002C1766" w:rsidRPr="00EB0681" w:rsidP="002C1766" w14:paraId="3152197E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C1766" w:rsidRPr="00EB0681" w:rsidP="002C1766" w14:paraId="35A8C047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2C1766" w:rsidRPr="00EB0681" w:rsidP="002C1766" w14:paraId="25E544E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1766" w:rsidRPr="002C1766" w:rsidP="002C1766" w14:paraId="679114FA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Разъяснить лицам, участвующим в дела и их представителя</w:t>
      </w:r>
      <w:r w:rsidRPr="002C1766">
        <w:rPr>
          <w:color w:val="000000"/>
          <w:sz w:val="24"/>
        </w:rPr>
        <w:t>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1766" w:rsidRPr="002C1766" w:rsidP="002C1766" w14:paraId="43DEAA77" w14:textId="77777777">
      <w:pPr>
        <w:rPr>
          <w:sz w:val="24"/>
        </w:rPr>
      </w:pPr>
    </w:p>
    <w:p w:rsidR="002C1766" w:rsidRPr="002C1766" w:rsidP="002C1766" w14:paraId="503E636F" w14:textId="77777777">
      <w:pPr>
        <w:rPr>
          <w:sz w:val="24"/>
        </w:rPr>
      </w:pPr>
    </w:p>
    <w:p w:rsidR="00E26F05" w:rsidP="00E26F05" w14:paraId="6A901F1F" w14:textId="77777777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1766">
        <w:rPr>
          <w:sz w:val="24"/>
        </w:rPr>
        <w:tab/>
      </w:r>
      <w:r w:rsidRPr="002C1766">
        <w:rPr>
          <w:sz w:val="24"/>
        </w:rPr>
        <w:tab/>
        <w:t xml:space="preserve">                          </w:t>
      </w:r>
      <w:r>
        <w:rPr>
          <w:sz w:val="24"/>
        </w:rPr>
        <w:t xml:space="preserve">           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 </w:t>
      </w:r>
      <w:r w:rsidR="007E51DC">
        <w:rPr>
          <w:sz w:val="24"/>
        </w:rPr>
        <w:t>Морозов</w:t>
      </w:r>
    </w:p>
    <w:p w:rsidR="00CA5AB1" w:rsidP="00E26F05" w14:paraId="488FD883" w14:textId="3813CC44">
      <w:pPr>
        <w:rPr>
          <w:sz w:val="24"/>
        </w:rPr>
      </w:pPr>
      <w:r>
        <w:rPr>
          <w:sz w:val="24"/>
        </w:rPr>
        <w:t>Х</w:t>
      </w:r>
    </w:p>
    <w:p w:rsidR="007E51DC" w:rsidRPr="00536E10" w:rsidP="00536E10" w14:paraId="702B04C4" w14:textId="77777777">
      <w:pPr>
        <w:rPr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D"/>
    <w:rsid w:val="00037468"/>
    <w:rsid w:val="000D796E"/>
    <w:rsid w:val="000F021C"/>
    <w:rsid w:val="000F7E2D"/>
    <w:rsid w:val="00157C5C"/>
    <w:rsid w:val="00176A1C"/>
    <w:rsid w:val="001828DE"/>
    <w:rsid w:val="00243C78"/>
    <w:rsid w:val="00284AB4"/>
    <w:rsid w:val="002864BB"/>
    <w:rsid w:val="00297078"/>
    <w:rsid w:val="002B7606"/>
    <w:rsid w:val="002C1766"/>
    <w:rsid w:val="002C3A9D"/>
    <w:rsid w:val="0031570C"/>
    <w:rsid w:val="00326C3B"/>
    <w:rsid w:val="00327D2F"/>
    <w:rsid w:val="00343AD0"/>
    <w:rsid w:val="00363CB3"/>
    <w:rsid w:val="003B6AED"/>
    <w:rsid w:val="003D4005"/>
    <w:rsid w:val="00401F8B"/>
    <w:rsid w:val="00437762"/>
    <w:rsid w:val="0044206E"/>
    <w:rsid w:val="00445358"/>
    <w:rsid w:val="00477B3B"/>
    <w:rsid w:val="004A1147"/>
    <w:rsid w:val="004B01C1"/>
    <w:rsid w:val="004F65E6"/>
    <w:rsid w:val="00536E10"/>
    <w:rsid w:val="00541663"/>
    <w:rsid w:val="005704FE"/>
    <w:rsid w:val="005765DE"/>
    <w:rsid w:val="005A11BC"/>
    <w:rsid w:val="005B15EB"/>
    <w:rsid w:val="005B4CD7"/>
    <w:rsid w:val="005B7312"/>
    <w:rsid w:val="0060314D"/>
    <w:rsid w:val="0065483F"/>
    <w:rsid w:val="00683EC2"/>
    <w:rsid w:val="006A5C95"/>
    <w:rsid w:val="006C2003"/>
    <w:rsid w:val="006F32F8"/>
    <w:rsid w:val="007820A8"/>
    <w:rsid w:val="007B36B1"/>
    <w:rsid w:val="007E51DC"/>
    <w:rsid w:val="007F3E61"/>
    <w:rsid w:val="00801E27"/>
    <w:rsid w:val="008308D4"/>
    <w:rsid w:val="008B07DD"/>
    <w:rsid w:val="00920299"/>
    <w:rsid w:val="00925934"/>
    <w:rsid w:val="00935DE9"/>
    <w:rsid w:val="009A3B24"/>
    <w:rsid w:val="009C0D22"/>
    <w:rsid w:val="009F66D7"/>
    <w:rsid w:val="00A31F52"/>
    <w:rsid w:val="00A8363B"/>
    <w:rsid w:val="00B90AEB"/>
    <w:rsid w:val="00BC18E9"/>
    <w:rsid w:val="00BC65CF"/>
    <w:rsid w:val="00BD3449"/>
    <w:rsid w:val="00BD521D"/>
    <w:rsid w:val="00C04C1E"/>
    <w:rsid w:val="00C04E73"/>
    <w:rsid w:val="00C87A2B"/>
    <w:rsid w:val="00CA5AB1"/>
    <w:rsid w:val="00CC341D"/>
    <w:rsid w:val="00CF77EE"/>
    <w:rsid w:val="00D2234E"/>
    <w:rsid w:val="00D44680"/>
    <w:rsid w:val="00D85295"/>
    <w:rsid w:val="00DE6DB0"/>
    <w:rsid w:val="00DF31C9"/>
    <w:rsid w:val="00E11FF5"/>
    <w:rsid w:val="00E2667E"/>
    <w:rsid w:val="00E26F05"/>
    <w:rsid w:val="00E27BCE"/>
    <w:rsid w:val="00E3213F"/>
    <w:rsid w:val="00EA5AC2"/>
    <w:rsid w:val="00EB0681"/>
    <w:rsid w:val="00EF0FE2"/>
    <w:rsid w:val="00F30AFB"/>
    <w:rsid w:val="00F478B8"/>
    <w:rsid w:val="00F64101"/>
    <w:rsid w:val="00F663B3"/>
    <w:rsid w:val="00FA38EF"/>
    <w:rsid w:val="00FB7585"/>
    <w:rsid w:val="00FD1CC2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eading2">
    <w:name w:val="heading 2"/>
    <w:basedOn w:val="Normal"/>
    <w:link w:val="2"/>
    <w:uiPriority w:val="9"/>
    <w:qFormat/>
    <w:rsid w:val="00157C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157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1"/>
    <w:qFormat/>
    <w:rsid w:val="00157C5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