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CF" w:rsidP="007F4E9F" w14:paraId="2E7199C0" w14:textId="77777777">
      <w:pPr>
        <w:spacing w:after="0" w:line="276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2-2196-28-507/2024</w:t>
      </w:r>
    </w:p>
    <w:p w:rsidR="007F4E9F" w:rsidRPr="00657C08" w:rsidP="007F4E9F" w14:paraId="57241B56" w14:textId="77777777">
      <w:pPr>
        <w:spacing w:after="0" w:line="276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26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657C08">
        <w:rPr>
          <w:rFonts w:ascii="Times New Roman" w:hAnsi="Times New Roman" w:cs="Times New Roman"/>
          <w:sz w:val="26"/>
          <w:szCs w:val="26"/>
        </w:rPr>
        <w:t>0108-01-2024-001598-94</w:t>
      </w:r>
    </w:p>
    <w:p w:rsidR="007F4E9F" w:rsidRPr="00657C08" w:rsidP="007F4E9F" w14:paraId="1F39A21D" w14:textId="77777777">
      <w:pPr>
        <w:spacing w:after="0" w:line="276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7F4E9F" w:rsidRPr="0081488F" w:rsidP="007F4E9F" w14:paraId="010CED48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81488F"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ЗАОЧНОЕ РЕШЕНИЕ</w:t>
      </w:r>
    </w:p>
    <w:p w:rsidR="007F4E9F" w:rsidRPr="0081488F" w:rsidP="007F4E9F" w14:paraId="67F7A637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81488F"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Именем Российской Федерации</w:t>
      </w:r>
    </w:p>
    <w:p w:rsidR="007F4E9F" w:rsidP="007F4E9F" w14:paraId="22B07BA0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7F4E9F" w:rsidP="007F4E9F" w14:paraId="678380CA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Ставрополь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10</w:t>
      </w:r>
      <w:r>
        <w:rPr>
          <w:rFonts w:ascii="Times New Roman" w:hAnsi="Times New Roman" w:cs="Times New Roman"/>
          <w:sz w:val="26"/>
          <w:szCs w:val="26"/>
        </w:rPr>
        <w:t xml:space="preserve"> сентября 2024 года</w:t>
      </w:r>
    </w:p>
    <w:p w:rsidR="007F4E9F" w:rsidP="007F4E9F" w14:paraId="3AF0B327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4E9F" w:rsidP="007F4E9F" w14:paraId="3F15BCFB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 Октябрьского района города Ставрополя Шетогубов П.А., </w:t>
      </w:r>
      <w:r w:rsidR="005A6524">
        <w:rPr>
          <w:rFonts w:ascii="Times New Roman" w:hAnsi="Times New Roman" w:cs="Times New Roman"/>
          <w:sz w:val="26"/>
          <w:szCs w:val="26"/>
        </w:rPr>
        <w:t xml:space="preserve">при секретаре судебного заседания Остапенко Ю.С., </w:t>
      </w:r>
    </w:p>
    <w:p w:rsidR="006D3EB0" w:rsidRPr="006D3EB0" w:rsidP="006D3EB0" w14:paraId="3FFFAC8B" w14:textId="5D80FF7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исковому заявлению Отделения Фонда пенсионного и социального страхования Российской Федерации по Ставропольскому краю к Поланевич М</w:t>
      </w:r>
      <w:r w:rsidR="00B043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И</w:t>
      </w:r>
      <w:r w:rsidR="00B043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Хильковой В</w:t>
      </w:r>
      <w:r w:rsidR="00B043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Ф</w:t>
      </w:r>
      <w:r w:rsidR="00B043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3EB0">
        <w:rPr>
          <w:rFonts w:ascii="Times New Roman" w:hAnsi="Times New Roman" w:cs="Times New Roman"/>
          <w:sz w:val="26"/>
          <w:szCs w:val="26"/>
        </w:rPr>
        <w:t>о взыскании излишне уплаченной суммы компенсационной выплаты по уходу за нетрудоспособным лицом,</w:t>
      </w:r>
    </w:p>
    <w:p w:rsidR="006D3EB0" w:rsidRPr="006D3EB0" w:rsidP="006D3EB0" w14:paraId="4E8B35A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D3EB0" w:rsidRPr="006D3EB0" w:rsidP="006D3EB0" w14:paraId="4D96036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3EB0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 w:cs="Times New Roman"/>
          <w:sz w:val="26"/>
          <w:szCs w:val="26"/>
        </w:rPr>
        <w:t>статьями 194-198, 233-</w:t>
      </w:r>
      <w:r w:rsidRPr="006D3EB0">
        <w:rPr>
          <w:rFonts w:ascii="Times New Roman" w:hAnsi="Times New Roman" w:cs="Times New Roman"/>
          <w:sz w:val="26"/>
          <w:szCs w:val="26"/>
        </w:rPr>
        <w:t>237 Гражданского процессуального кодекса Российской Федерации, мировой судья</w:t>
      </w:r>
    </w:p>
    <w:p w:rsidR="006D3EB0" w:rsidRPr="006D3EB0" w:rsidP="006D3EB0" w14:paraId="0F0CBDE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D3EB0" w:rsidRPr="0081488F" w:rsidP="006D3EB0" w14:paraId="76DD8DE5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pacing w:val="60"/>
          <w:sz w:val="26"/>
          <w:szCs w:val="26"/>
        </w:rPr>
      </w:pPr>
      <w:r w:rsidRPr="0081488F">
        <w:rPr>
          <w:rFonts w:ascii="Times New Roman" w:hAnsi="Times New Roman" w:cs="Times New Roman"/>
          <w:spacing w:val="60"/>
          <w:sz w:val="26"/>
          <w:szCs w:val="26"/>
        </w:rPr>
        <w:t>решил:</w:t>
      </w:r>
    </w:p>
    <w:p w:rsidR="006D3EB0" w:rsidRPr="006D3EB0" w:rsidP="006D3EB0" w14:paraId="2C9981A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D3EB0" w:rsidRPr="006D3EB0" w:rsidP="006D3EB0" w14:paraId="180EC5A6" w14:textId="7C4DEF0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3EB0">
        <w:rPr>
          <w:rFonts w:ascii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hAnsi="Times New Roman" w:cs="Times New Roman"/>
          <w:sz w:val="26"/>
          <w:szCs w:val="26"/>
        </w:rPr>
        <w:t>Отделения Фонда пенсионного и социального страхования Российской Федерации по Ставропольскому краю к Поланевич М</w:t>
      </w:r>
      <w:r w:rsidR="00B043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И</w:t>
      </w:r>
      <w:r w:rsidR="00B043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 Хильковой В</w:t>
      </w:r>
      <w:r w:rsidR="00B043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Ф</w:t>
      </w:r>
      <w:r w:rsidR="00B043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3EB0">
        <w:rPr>
          <w:rFonts w:ascii="Times New Roman" w:hAnsi="Times New Roman" w:cs="Times New Roman"/>
          <w:sz w:val="26"/>
          <w:szCs w:val="26"/>
        </w:rPr>
        <w:t>о взыскании излишне уплаченной суммы компенсационной выплаты по уходу за нетрудоспособным лицом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3EB0">
        <w:rPr>
          <w:rFonts w:ascii="Times New Roman" w:hAnsi="Times New Roman" w:cs="Times New Roman"/>
          <w:sz w:val="26"/>
          <w:szCs w:val="26"/>
        </w:rPr>
        <w:t>– удовлетворить.</w:t>
      </w:r>
    </w:p>
    <w:p w:rsidR="00933490" w:rsidP="00933490" w14:paraId="09C121B6" w14:textId="0307F2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3EB0">
        <w:rPr>
          <w:rFonts w:ascii="Times New Roman" w:hAnsi="Times New Roman" w:cs="Times New Roman"/>
          <w:sz w:val="26"/>
          <w:szCs w:val="26"/>
        </w:rPr>
        <w:t xml:space="preserve">Взыскать солидарно с </w:t>
      </w:r>
      <w:r w:rsidR="000047D1">
        <w:rPr>
          <w:rFonts w:ascii="Times New Roman" w:hAnsi="Times New Roman" w:cs="Times New Roman"/>
          <w:sz w:val="26"/>
          <w:szCs w:val="26"/>
        </w:rPr>
        <w:t>Поланевич М</w:t>
      </w:r>
      <w:r w:rsidR="00B04339">
        <w:rPr>
          <w:rFonts w:ascii="Times New Roman" w:hAnsi="Times New Roman" w:cs="Times New Roman"/>
          <w:sz w:val="26"/>
          <w:szCs w:val="26"/>
        </w:rPr>
        <w:t>.</w:t>
      </w:r>
      <w:r w:rsidR="000047D1">
        <w:rPr>
          <w:rFonts w:ascii="Times New Roman" w:hAnsi="Times New Roman" w:cs="Times New Roman"/>
          <w:sz w:val="26"/>
          <w:szCs w:val="26"/>
        </w:rPr>
        <w:t>И</w:t>
      </w:r>
      <w:r w:rsidR="00B04339">
        <w:rPr>
          <w:rFonts w:ascii="Times New Roman" w:hAnsi="Times New Roman" w:cs="Times New Roman"/>
          <w:sz w:val="26"/>
          <w:szCs w:val="26"/>
        </w:rPr>
        <w:t>.</w:t>
      </w:r>
      <w:r w:rsidR="000047D1">
        <w:rPr>
          <w:rFonts w:ascii="Times New Roman" w:hAnsi="Times New Roman" w:cs="Times New Roman"/>
          <w:sz w:val="26"/>
          <w:szCs w:val="26"/>
        </w:rPr>
        <w:t xml:space="preserve">, </w:t>
      </w:r>
      <w:r w:rsidR="00B04339">
        <w:rPr>
          <w:rFonts w:ascii="Times New Roman" w:hAnsi="Times New Roman" w:cs="Times New Roman"/>
          <w:sz w:val="26"/>
          <w:szCs w:val="26"/>
        </w:rPr>
        <w:t>№</w:t>
      </w:r>
      <w:r w:rsidR="00356BC0">
        <w:rPr>
          <w:rFonts w:ascii="Times New Roman" w:hAnsi="Times New Roman" w:cs="Times New Roman"/>
          <w:sz w:val="26"/>
          <w:szCs w:val="26"/>
        </w:rPr>
        <w:t xml:space="preserve">, зарегистрированной по адресу: </w:t>
      </w:r>
      <w:r w:rsidR="00B04339">
        <w:rPr>
          <w:rFonts w:ascii="Times New Roman" w:hAnsi="Times New Roman" w:cs="Times New Roman"/>
          <w:sz w:val="26"/>
          <w:szCs w:val="26"/>
        </w:rPr>
        <w:t>№</w:t>
      </w:r>
      <w:r w:rsidR="008E0430">
        <w:rPr>
          <w:rFonts w:ascii="Times New Roman" w:hAnsi="Times New Roman" w:cs="Times New Roman"/>
          <w:sz w:val="26"/>
          <w:szCs w:val="26"/>
        </w:rPr>
        <w:t>, Хильковой В</w:t>
      </w:r>
      <w:r w:rsidR="00B04339">
        <w:rPr>
          <w:rFonts w:ascii="Times New Roman" w:hAnsi="Times New Roman" w:cs="Times New Roman"/>
          <w:sz w:val="26"/>
          <w:szCs w:val="26"/>
        </w:rPr>
        <w:t>.</w:t>
      </w:r>
      <w:r w:rsidR="008E0430">
        <w:rPr>
          <w:rFonts w:ascii="Times New Roman" w:hAnsi="Times New Roman" w:cs="Times New Roman"/>
          <w:sz w:val="26"/>
          <w:szCs w:val="26"/>
        </w:rPr>
        <w:t>Ф</w:t>
      </w:r>
      <w:r w:rsidR="00B04339">
        <w:rPr>
          <w:rFonts w:ascii="Times New Roman" w:hAnsi="Times New Roman" w:cs="Times New Roman"/>
          <w:sz w:val="26"/>
          <w:szCs w:val="26"/>
        </w:rPr>
        <w:t>.</w:t>
      </w:r>
      <w:r w:rsidR="005A4995">
        <w:rPr>
          <w:rFonts w:ascii="Times New Roman" w:hAnsi="Times New Roman" w:cs="Times New Roman"/>
          <w:sz w:val="26"/>
          <w:szCs w:val="26"/>
        </w:rPr>
        <w:t xml:space="preserve">, </w:t>
      </w:r>
      <w:r w:rsidR="00B04339">
        <w:rPr>
          <w:rFonts w:ascii="Times New Roman" w:hAnsi="Times New Roman" w:cs="Times New Roman"/>
          <w:sz w:val="26"/>
          <w:szCs w:val="26"/>
        </w:rPr>
        <w:t>№</w:t>
      </w:r>
      <w:r w:rsidR="005A4995">
        <w:rPr>
          <w:rFonts w:ascii="Times New Roman" w:hAnsi="Times New Roman" w:cs="Times New Roman"/>
          <w:sz w:val="26"/>
          <w:szCs w:val="26"/>
        </w:rPr>
        <w:t xml:space="preserve">, зарегистрированной по адресу: </w:t>
      </w:r>
      <w:r w:rsidR="00B04339">
        <w:rPr>
          <w:rFonts w:ascii="Times New Roman" w:hAnsi="Times New Roman" w:cs="Times New Roman"/>
          <w:sz w:val="26"/>
          <w:szCs w:val="26"/>
        </w:rPr>
        <w:t>№</w:t>
      </w:r>
      <w:r w:rsidR="005A4995">
        <w:rPr>
          <w:rFonts w:ascii="Times New Roman" w:hAnsi="Times New Roman" w:cs="Times New Roman"/>
          <w:sz w:val="26"/>
          <w:szCs w:val="26"/>
        </w:rPr>
        <w:t xml:space="preserve">, СНИЛС </w:t>
      </w:r>
      <w:r w:rsidR="00B04339">
        <w:rPr>
          <w:rFonts w:ascii="Times New Roman" w:hAnsi="Times New Roman" w:cs="Times New Roman"/>
          <w:sz w:val="26"/>
          <w:szCs w:val="26"/>
        </w:rPr>
        <w:t>№</w:t>
      </w:r>
      <w:r w:rsidR="005A4995">
        <w:rPr>
          <w:rFonts w:ascii="Times New Roman" w:hAnsi="Times New Roman" w:cs="Times New Roman"/>
          <w:sz w:val="26"/>
          <w:szCs w:val="26"/>
        </w:rPr>
        <w:t xml:space="preserve">, </w:t>
      </w:r>
      <w:r w:rsidRPr="006D3EB0">
        <w:rPr>
          <w:rFonts w:ascii="Times New Roman" w:hAnsi="Times New Roman" w:cs="Times New Roman"/>
          <w:sz w:val="26"/>
          <w:szCs w:val="26"/>
        </w:rPr>
        <w:t>в пользу Отделения Фонда пенсионного и социального страхования Российской Фе</w:t>
      </w:r>
      <w:r w:rsidR="009226DE">
        <w:rPr>
          <w:rFonts w:ascii="Times New Roman" w:hAnsi="Times New Roman" w:cs="Times New Roman"/>
          <w:sz w:val="26"/>
          <w:szCs w:val="26"/>
        </w:rPr>
        <w:t xml:space="preserve">дерации по Ставропольскому краю, ОГРН </w:t>
      </w:r>
      <w:r w:rsidRPr="009226DE" w:rsidR="009226DE">
        <w:rPr>
          <w:rFonts w:ascii="Times New Roman" w:hAnsi="Times New Roman" w:cs="Times New Roman"/>
          <w:sz w:val="26"/>
          <w:szCs w:val="26"/>
        </w:rPr>
        <w:t>1022601963560</w:t>
      </w:r>
      <w:r w:rsidR="009226DE">
        <w:rPr>
          <w:rFonts w:ascii="Times New Roman" w:hAnsi="Times New Roman" w:cs="Times New Roman"/>
          <w:sz w:val="26"/>
          <w:szCs w:val="26"/>
        </w:rPr>
        <w:t xml:space="preserve">, ИНН </w:t>
      </w:r>
      <w:r w:rsidRPr="009226DE" w:rsidR="009226DE">
        <w:rPr>
          <w:rFonts w:ascii="Times New Roman" w:hAnsi="Times New Roman" w:cs="Times New Roman"/>
          <w:sz w:val="26"/>
          <w:szCs w:val="26"/>
        </w:rPr>
        <w:t>2600000038</w:t>
      </w:r>
      <w:r w:rsidR="009226DE">
        <w:rPr>
          <w:rFonts w:ascii="Times New Roman" w:hAnsi="Times New Roman" w:cs="Times New Roman"/>
          <w:sz w:val="26"/>
          <w:szCs w:val="26"/>
        </w:rPr>
        <w:t xml:space="preserve">, КПП </w:t>
      </w:r>
      <w:r w:rsidRPr="009226DE" w:rsidR="009226DE">
        <w:rPr>
          <w:rFonts w:ascii="Times New Roman" w:hAnsi="Times New Roman" w:cs="Times New Roman"/>
          <w:sz w:val="26"/>
          <w:szCs w:val="26"/>
        </w:rPr>
        <w:t>263601001</w:t>
      </w:r>
      <w:r w:rsidR="009226DE">
        <w:rPr>
          <w:rFonts w:ascii="Times New Roman" w:hAnsi="Times New Roman" w:cs="Times New Roman"/>
          <w:sz w:val="26"/>
          <w:szCs w:val="26"/>
        </w:rPr>
        <w:t xml:space="preserve">, </w:t>
      </w:r>
      <w:r w:rsidRPr="006D3EB0">
        <w:rPr>
          <w:rFonts w:ascii="Times New Roman" w:hAnsi="Times New Roman" w:cs="Times New Roman"/>
          <w:sz w:val="26"/>
          <w:szCs w:val="26"/>
        </w:rPr>
        <w:t xml:space="preserve">незаконно полученные денежные средства в размере </w:t>
      </w:r>
      <w:r>
        <w:rPr>
          <w:rFonts w:ascii="Times New Roman" w:hAnsi="Times New Roman" w:cs="Times New Roman"/>
          <w:sz w:val="26"/>
          <w:szCs w:val="26"/>
        </w:rPr>
        <w:t>2 400 рублей (возврат переполученной компенсации пенсионера, № пенсионного дела – 256586).</w:t>
      </w:r>
    </w:p>
    <w:p w:rsidR="00933490" w:rsidRPr="006D3EB0" w:rsidP="00933490" w14:paraId="513703A1" w14:textId="6342F81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3EB0">
        <w:rPr>
          <w:rFonts w:ascii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hAnsi="Times New Roman" w:cs="Times New Roman"/>
          <w:sz w:val="26"/>
          <w:szCs w:val="26"/>
        </w:rPr>
        <w:t>Поланевич М</w:t>
      </w:r>
      <w:r w:rsidR="00B043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И</w:t>
      </w:r>
      <w:r w:rsidR="00B04339">
        <w:rPr>
          <w:rFonts w:ascii="Times New Roman" w:hAnsi="Times New Roman" w:cs="Times New Roman"/>
          <w:sz w:val="26"/>
          <w:szCs w:val="26"/>
        </w:rPr>
        <w:t>.</w:t>
      </w:r>
      <w:r w:rsidRPr="00256503">
        <w:rPr>
          <w:rFonts w:ascii="Times New Roman" w:hAnsi="Times New Roman" w:cs="Times New Roman"/>
          <w:sz w:val="26"/>
          <w:szCs w:val="26"/>
        </w:rPr>
        <w:t xml:space="preserve"> </w:t>
      </w:r>
      <w:r w:rsidRPr="006D3EB0">
        <w:rPr>
          <w:rFonts w:ascii="Times New Roman" w:hAnsi="Times New Roman" w:cs="Times New Roman"/>
          <w:sz w:val="26"/>
          <w:szCs w:val="26"/>
        </w:rPr>
        <w:t>в доход государства государственную пошлину в размере 200 рублей.</w:t>
      </w:r>
    </w:p>
    <w:p w:rsidR="005A4995" w:rsidP="00464993" w14:paraId="46932063" w14:textId="2023F39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3EB0">
        <w:rPr>
          <w:rFonts w:ascii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hAnsi="Times New Roman" w:cs="Times New Roman"/>
          <w:sz w:val="26"/>
          <w:szCs w:val="26"/>
        </w:rPr>
        <w:t>Хильковой В</w:t>
      </w:r>
      <w:r w:rsidR="00B043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Ф</w:t>
      </w:r>
      <w:r w:rsidR="00B04339">
        <w:rPr>
          <w:rFonts w:ascii="Times New Roman" w:hAnsi="Times New Roman" w:cs="Times New Roman"/>
          <w:sz w:val="26"/>
          <w:szCs w:val="26"/>
        </w:rPr>
        <w:t>.</w:t>
      </w:r>
      <w:r w:rsidRPr="006D3EB0">
        <w:rPr>
          <w:rFonts w:ascii="Times New Roman" w:hAnsi="Times New Roman" w:cs="Times New Roman"/>
          <w:sz w:val="26"/>
          <w:szCs w:val="26"/>
        </w:rPr>
        <w:t xml:space="preserve"> в доход государства государственн</w:t>
      </w:r>
      <w:r w:rsidR="00464993">
        <w:rPr>
          <w:rFonts w:ascii="Times New Roman" w:hAnsi="Times New Roman" w:cs="Times New Roman"/>
          <w:sz w:val="26"/>
          <w:szCs w:val="26"/>
        </w:rPr>
        <w:t>ую пошлину в размере 200 рублей.</w:t>
      </w:r>
    </w:p>
    <w:p w:rsidR="006D3EB0" w:rsidRPr="006D3EB0" w:rsidP="006D3EB0" w14:paraId="154E5B3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3EB0">
        <w:rPr>
          <w:rFonts w:ascii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D3EB0" w:rsidRPr="006D3EB0" w:rsidP="006D3EB0" w14:paraId="7A0D4FD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3EB0">
        <w:rPr>
          <w:rFonts w:ascii="Times New Roman" w:hAnsi="Times New Roman" w:cs="Times New Roman"/>
          <w:sz w:val="26"/>
          <w:szCs w:val="26"/>
        </w:rPr>
        <w:t>Ответчиком заочное решение может быть обжаловано в апелляционном порядке в Октябрьский районный суд города Ставрополя в течение одного месяца со дня вынесения определения мирового судьи судебного участка № 3 Октябрьского района города Ставрополя об отказе в удовлетворении заявления об отмене этого решения суда.</w:t>
      </w:r>
    </w:p>
    <w:p w:rsidR="006D3EB0" w:rsidRPr="006D3EB0" w:rsidP="006D3EB0" w14:paraId="6BBD2AF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3EB0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D3EB0" w:rsidRPr="006D3EB0" w:rsidP="006D3EB0" w14:paraId="5327598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3EB0">
        <w:rPr>
          <w:rFonts w:ascii="Times New Roman" w:hAnsi="Times New Roman" w:cs="Times New Roman"/>
          <w:sz w:val="26"/>
          <w:szCs w:val="26"/>
        </w:rPr>
        <w:t>Разъяснить лицам, участвующим в деле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D3EB0" w:rsidRPr="006D3EB0" w:rsidP="006D3EB0" w14:paraId="27A217E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D3EB0" w:rsidRPr="006D3EB0" w:rsidP="006D3EB0" w14:paraId="107C224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D3EB0" w:rsidRPr="006D3EB0" w:rsidP="006D3EB0" w14:paraId="053B04F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D3EB0" w:rsidRPr="006D3EB0" w:rsidP="006D3EB0" w14:paraId="44391F3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D3EB0" w:rsidP="006D3EB0" w14:paraId="5E6E508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64993" w:rsidRPr="006D3EB0" w:rsidP="006D3EB0" w14:paraId="4914079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D3EB0" w:rsidRPr="006D3EB0" w:rsidP="006D3EB0" w14:paraId="2073D65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57C08" w:rsidRPr="007F4E9F" w:rsidP="006D3EB0" w14:paraId="16F2A11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3EB0">
        <w:rPr>
          <w:rFonts w:ascii="Times New Roman" w:hAnsi="Times New Roman" w:cs="Times New Roman"/>
          <w:sz w:val="26"/>
          <w:szCs w:val="26"/>
        </w:rPr>
        <w:t>Мировой судья</w:t>
      </w:r>
      <w:r w:rsidRPr="006D3EB0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6D3EB0">
        <w:rPr>
          <w:rFonts w:ascii="Times New Roman" w:hAnsi="Times New Roman" w:cs="Times New Roman"/>
          <w:sz w:val="26"/>
          <w:szCs w:val="26"/>
        </w:rPr>
        <w:tab/>
      </w:r>
      <w:r w:rsidRPr="006D3EB0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r w:rsidR="0046499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6D3EB0">
        <w:rPr>
          <w:rFonts w:ascii="Times New Roman" w:hAnsi="Times New Roman" w:cs="Times New Roman"/>
          <w:sz w:val="26"/>
          <w:szCs w:val="26"/>
        </w:rPr>
        <w:t>П.А. Шетогубов</w:t>
      </w:r>
    </w:p>
    <w:sectPr w:rsidSect="00464993">
      <w:headerReference w:type="default" r:id="rId4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555035720"/>
      <w:docPartObj>
        <w:docPartGallery w:val="Page Numbers (Top of Page)"/>
        <w:docPartUnique/>
      </w:docPartObj>
    </w:sdtPr>
    <w:sdtContent>
      <w:p w:rsidR="00335DDF" w:rsidRPr="00335DDF" w:rsidP="00335DDF" w14:paraId="1970213F" w14:textId="77777777">
        <w:pPr>
          <w:pStyle w:val="Header"/>
          <w:ind w:firstLine="56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35DD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35DD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35DD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6499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35DD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35DDF" w:rsidRPr="00335DDF" w:rsidP="00335DDF" w14:paraId="7DB837D6" w14:textId="77777777">
    <w:pPr>
      <w:pStyle w:val="Header"/>
      <w:ind w:firstLine="567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86F"/>
    <w:rsid w:val="000047D1"/>
    <w:rsid w:val="00256503"/>
    <w:rsid w:val="00335DDF"/>
    <w:rsid w:val="00356BC0"/>
    <w:rsid w:val="0036486F"/>
    <w:rsid w:val="00464993"/>
    <w:rsid w:val="005A4995"/>
    <w:rsid w:val="005A6524"/>
    <w:rsid w:val="0060370C"/>
    <w:rsid w:val="00657C08"/>
    <w:rsid w:val="006D3EB0"/>
    <w:rsid w:val="007F4E9F"/>
    <w:rsid w:val="0081488F"/>
    <w:rsid w:val="008E0430"/>
    <w:rsid w:val="009226DE"/>
    <w:rsid w:val="00933490"/>
    <w:rsid w:val="00AB327C"/>
    <w:rsid w:val="00B04339"/>
    <w:rsid w:val="00C626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CDB94AB-C486-4372-A332-AEF32768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35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35DDF"/>
  </w:style>
  <w:style w:type="paragraph" w:styleId="Footer">
    <w:name w:val="footer"/>
    <w:basedOn w:val="Normal"/>
    <w:link w:val="a0"/>
    <w:uiPriority w:val="99"/>
    <w:unhideWhenUsed/>
    <w:rsid w:val="00335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35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