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2F7F6397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7161A0">
        <w:rPr>
          <w:rFonts w:ascii="Times New Roman" w:hAnsi="Times New Roman" w:cs="Times New Roman"/>
          <w:sz w:val="26"/>
          <w:szCs w:val="26"/>
        </w:rPr>
        <w:t>2200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8C7D89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8C7D89" w:rsidP="00C63DB1" w14:paraId="451C5585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8C7D89">
        <w:rPr>
          <w:rFonts w:ascii="Times New Roman" w:hAnsi="Times New Roman" w:cs="Times New Roman"/>
          <w:sz w:val="26"/>
          <w:szCs w:val="26"/>
        </w:rPr>
        <w:t>26</w:t>
      </w:r>
      <w:r w:rsidR="008C7D8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161A0" w:rsidR="008C7D89">
        <w:rPr>
          <w:rFonts w:ascii="Times New Roman" w:hAnsi="Times New Roman" w:cs="Times New Roman"/>
          <w:sz w:val="26"/>
          <w:szCs w:val="26"/>
        </w:rPr>
        <w:t>0097-01-2024-00276</w:t>
      </w:r>
      <w:r w:rsidR="007161A0">
        <w:rPr>
          <w:rFonts w:ascii="Times New Roman" w:hAnsi="Times New Roman" w:cs="Times New Roman"/>
          <w:sz w:val="26"/>
          <w:szCs w:val="26"/>
        </w:rPr>
        <w:t>4</w:t>
      </w:r>
      <w:r w:rsidRPr="007161A0" w:rsidR="008C7D89">
        <w:rPr>
          <w:rFonts w:ascii="Times New Roman" w:hAnsi="Times New Roman" w:cs="Times New Roman"/>
          <w:sz w:val="26"/>
          <w:szCs w:val="26"/>
        </w:rPr>
        <w:t>-</w:t>
      </w:r>
      <w:r w:rsidR="007161A0">
        <w:rPr>
          <w:rFonts w:ascii="Times New Roman" w:hAnsi="Times New Roman" w:cs="Times New Roman"/>
          <w:sz w:val="26"/>
          <w:szCs w:val="26"/>
        </w:rPr>
        <w:t>89</w:t>
      </w:r>
    </w:p>
    <w:p w:rsidR="0077333E" w:rsidRPr="002D6080" w:rsidP="00C63DB1" w14:paraId="6B09BBF6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6F7CB4BD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RPr="004208BA" w:rsidP="00C63DB1" w14:paraId="1E2EB7E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77333E" w:rsidRPr="004208BA" w:rsidP="00C63DB1" w14:paraId="01524C3A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4D42F3BC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10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1C8D42A6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63DB1" w:rsidP="008C7D89" w14:paraId="7242A6F4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8C7D89">
        <w:rPr>
          <w:rFonts w:ascii="Times New Roman" w:hAnsi="Times New Roman" w:cs="Times New Roman"/>
          <w:sz w:val="26"/>
          <w:szCs w:val="26"/>
        </w:rPr>
        <w:t>секретаре судебного заседания Остапенко Ю.С.,</w:t>
      </w:r>
    </w:p>
    <w:p w:rsidR="00402F37" w:rsidP="008C7D89" w14:paraId="020BD7E1" w14:textId="6DF3A574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7161A0">
        <w:rPr>
          <w:rFonts w:ascii="Times New Roman" w:hAnsi="Times New Roman" w:cs="Times New Roman"/>
          <w:sz w:val="26"/>
          <w:szCs w:val="26"/>
        </w:rPr>
        <w:t>АО ПКО «ЦДУ»</w:t>
      </w:r>
      <w:r w:rsidR="008C7D89">
        <w:rPr>
          <w:rFonts w:ascii="Times New Roman" w:hAnsi="Times New Roman" w:cs="Times New Roman"/>
          <w:sz w:val="26"/>
          <w:szCs w:val="26"/>
        </w:rPr>
        <w:t xml:space="preserve"> к Кутняку Г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 w:rsidR="008C7D89">
        <w:rPr>
          <w:rFonts w:ascii="Times New Roman" w:hAnsi="Times New Roman" w:cs="Times New Roman"/>
          <w:sz w:val="26"/>
          <w:szCs w:val="26"/>
        </w:rPr>
        <w:t>А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 w:rsidR="008C7D89">
        <w:rPr>
          <w:rFonts w:ascii="Times New Roman" w:hAnsi="Times New Roman" w:cs="Times New Roman"/>
          <w:sz w:val="26"/>
          <w:szCs w:val="26"/>
        </w:rPr>
        <w:t xml:space="preserve"> </w:t>
      </w:r>
      <w:r w:rsidR="00FE5824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займа, </w:t>
      </w:r>
    </w:p>
    <w:p w:rsidR="000D7B06" w:rsidP="000D7B06" w14:paraId="1B658252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0454462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1C5D1DC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B4B006E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D7B06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0D7B06" w:rsidRPr="000D7B06" w:rsidP="000D7B06" w14:paraId="475C3FD9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5824" w:rsidP="000D7B06" w14:paraId="390A310A" w14:textId="6128AF78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7161A0">
        <w:rPr>
          <w:rFonts w:ascii="Times New Roman" w:hAnsi="Times New Roman" w:cs="Times New Roman"/>
          <w:sz w:val="26"/>
          <w:szCs w:val="26"/>
        </w:rPr>
        <w:t>АО ПКО «ЦДУ» к Кутняку Г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 w:rsidR="007161A0">
        <w:rPr>
          <w:rFonts w:ascii="Times New Roman" w:hAnsi="Times New Roman" w:cs="Times New Roman"/>
          <w:sz w:val="26"/>
          <w:szCs w:val="26"/>
        </w:rPr>
        <w:t>А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 w:rsidR="007161A0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7161A0" w:rsidP="000D7B06" w14:paraId="570811DE" w14:textId="186D2698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83135">
        <w:rPr>
          <w:rFonts w:ascii="Times New Roman" w:hAnsi="Times New Roman" w:cs="Times New Roman"/>
          <w:sz w:val="26"/>
          <w:szCs w:val="26"/>
        </w:rPr>
        <w:t>Кутняка Г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 w:rsidR="00483135">
        <w:rPr>
          <w:rFonts w:ascii="Times New Roman" w:hAnsi="Times New Roman" w:cs="Times New Roman"/>
          <w:sz w:val="26"/>
          <w:szCs w:val="26"/>
        </w:rPr>
        <w:t>А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 w:rsidR="00483135">
        <w:rPr>
          <w:rFonts w:ascii="Times New Roman" w:hAnsi="Times New Roman" w:cs="Times New Roman"/>
          <w:sz w:val="26"/>
          <w:szCs w:val="26"/>
        </w:rPr>
        <w:t xml:space="preserve">, </w:t>
      </w:r>
      <w:r w:rsidR="00F0745F">
        <w:rPr>
          <w:rFonts w:ascii="Times New Roman" w:hAnsi="Times New Roman" w:cs="Times New Roman"/>
          <w:sz w:val="26"/>
          <w:szCs w:val="26"/>
        </w:rPr>
        <w:t>№</w:t>
      </w:r>
      <w:r w:rsidR="00483135"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="00F0745F">
        <w:rPr>
          <w:rFonts w:ascii="Times New Roman" w:hAnsi="Times New Roman" w:cs="Times New Roman"/>
          <w:sz w:val="26"/>
          <w:szCs w:val="26"/>
        </w:rPr>
        <w:t>№</w:t>
      </w:r>
      <w:r w:rsidR="003338B6">
        <w:rPr>
          <w:rFonts w:ascii="Times New Roman" w:hAnsi="Times New Roman" w:cs="Times New Roman"/>
          <w:sz w:val="26"/>
          <w:szCs w:val="26"/>
        </w:rPr>
        <w:t xml:space="preserve">, ИНН </w:t>
      </w:r>
      <w:r w:rsidR="00F0745F">
        <w:rPr>
          <w:rFonts w:ascii="Times New Roman" w:hAnsi="Times New Roman" w:cs="Times New Roman"/>
          <w:sz w:val="26"/>
          <w:szCs w:val="26"/>
        </w:rPr>
        <w:t>№</w:t>
      </w:r>
      <w:r w:rsidR="003338B6">
        <w:rPr>
          <w:rFonts w:ascii="Times New Roman" w:hAnsi="Times New Roman" w:cs="Times New Roman"/>
          <w:sz w:val="26"/>
          <w:szCs w:val="26"/>
        </w:rPr>
        <w:t xml:space="preserve">, СНИЛС </w:t>
      </w:r>
      <w:r w:rsidR="00F0745F">
        <w:rPr>
          <w:rFonts w:ascii="Times New Roman" w:hAnsi="Times New Roman" w:cs="Times New Roman"/>
          <w:sz w:val="26"/>
          <w:szCs w:val="26"/>
        </w:rPr>
        <w:t>№</w:t>
      </w:r>
      <w:r w:rsidR="00765C82">
        <w:rPr>
          <w:rFonts w:ascii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hAnsi="Times New Roman" w:cs="Times New Roman"/>
          <w:sz w:val="26"/>
          <w:szCs w:val="26"/>
        </w:rPr>
        <w:t xml:space="preserve">АО ПКО «ЦДУ», ОГРН </w:t>
      </w:r>
      <w:r w:rsidRPr="007161A0">
        <w:rPr>
          <w:rFonts w:ascii="Times New Roman" w:hAnsi="Times New Roman" w:cs="Times New Roman"/>
          <w:sz w:val="26"/>
          <w:szCs w:val="26"/>
        </w:rPr>
        <w:t>5087746390353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Pr="007161A0">
        <w:rPr>
          <w:rFonts w:ascii="Times New Roman" w:hAnsi="Times New Roman" w:cs="Times New Roman"/>
          <w:sz w:val="26"/>
          <w:szCs w:val="26"/>
        </w:rPr>
        <w:t>7730592401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Pr="007161A0">
        <w:rPr>
          <w:rFonts w:ascii="Times New Roman" w:hAnsi="Times New Roman" w:cs="Times New Roman"/>
          <w:sz w:val="26"/>
          <w:szCs w:val="26"/>
        </w:rPr>
        <w:t>772701001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6307D">
        <w:rPr>
          <w:rFonts w:ascii="Times New Roman" w:hAnsi="Times New Roman" w:cs="Times New Roman"/>
          <w:sz w:val="26"/>
          <w:szCs w:val="26"/>
        </w:rPr>
        <w:t xml:space="preserve">задолженность по договору займа № </w:t>
      </w:r>
      <w:r w:rsidR="00F0745F">
        <w:rPr>
          <w:rFonts w:ascii="Times New Roman" w:hAnsi="Times New Roman" w:cs="Times New Roman"/>
          <w:sz w:val="26"/>
          <w:szCs w:val="26"/>
        </w:rPr>
        <w:t>№</w:t>
      </w:r>
      <w:r w:rsidR="00C6307D">
        <w:rPr>
          <w:rFonts w:ascii="Times New Roman" w:hAnsi="Times New Roman" w:cs="Times New Roman"/>
          <w:sz w:val="26"/>
          <w:szCs w:val="26"/>
        </w:rPr>
        <w:t xml:space="preserve">, заключенному с ООО МФК «ВЭББАНКИР», </w:t>
      </w:r>
      <w:r w:rsidR="003F35E5">
        <w:rPr>
          <w:rFonts w:ascii="Times New Roman" w:hAnsi="Times New Roman" w:cs="Times New Roman"/>
          <w:sz w:val="26"/>
          <w:szCs w:val="26"/>
        </w:rPr>
        <w:t>за период с 18 марта 2023 года по 25 июля 2023 года в размере 24 750 рублей, из которых: 9 900 рублей – основной долг</w:t>
      </w:r>
      <w:r w:rsidRPr="003F35E5" w:rsidR="003F35E5">
        <w:rPr>
          <w:rFonts w:ascii="Times New Roman" w:hAnsi="Times New Roman" w:cs="Times New Roman"/>
          <w:sz w:val="26"/>
          <w:szCs w:val="26"/>
        </w:rPr>
        <w:t xml:space="preserve">; </w:t>
      </w:r>
      <w:r w:rsidR="003F35E5">
        <w:rPr>
          <w:rFonts w:ascii="Times New Roman" w:hAnsi="Times New Roman" w:cs="Times New Roman"/>
          <w:sz w:val="26"/>
          <w:szCs w:val="26"/>
        </w:rPr>
        <w:t>14 233 рубля 26 копеек – проценты за пользование займом</w:t>
      </w:r>
      <w:r w:rsidRPr="003F35E5" w:rsidR="003F35E5">
        <w:rPr>
          <w:rFonts w:ascii="Times New Roman" w:hAnsi="Times New Roman" w:cs="Times New Roman"/>
          <w:sz w:val="26"/>
          <w:szCs w:val="26"/>
        </w:rPr>
        <w:t xml:space="preserve">; </w:t>
      </w:r>
      <w:r w:rsidR="003F35E5">
        <w:rPr>
          <w:rFonts w:ascii="Times New Roman" w:hAnsi="Times New Roman" w:cs="Times New Roman"/>
          <w:sz w:val="26"/>
          <w:szCs w:val="26"/>
        </w:rPr>
        <w:t>616 рублей 74 копейки – штрафы.</w:t>
      </w:r>
    </w:p>
    <w:p w:rsidR="00A66D4C" w:rsidP="000D7B06" w14:paraId="6BA24531" w14:textId="4EEBE5F2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Взыскать с Кутняка Г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0745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="00F0745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ИНН 263602707685, СНИЛС 13579805500, в пользу АО ПКО «ЦДУ», ОГРН </w:t>
      </w:r>
      <w:r w:rsidRPr="007161A0">
        <w:rPr>
          <w:rFonts w:ascii="Times New Roman" w:hAnsi="Times New Roman" w:cs="Times New Roman"/>
          <w:sz w:val="26"/>
          <w:szCs w:val="26"/>
        </w:rPr>
        <w:t>5087746390353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Pr="007161A0">
        <w:rPr>
          <w:rFonts w:ascii="Times New Roman" w:hAnsi="Times New Roman" w:cs="Times New Roman"/>
          <w:sz w:val="26"/>
          <w:szCs w:val="26"/>
        </w:rPr>
        <w:t>7730592401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Pr="007161A0">
        <w:rPr>
          <w:rFonts w:ascii="Times New Roman" w:hAnsi="Times New Roman" w:cs="Times New Roman"/>
          <w:sz w:val="26"/>
          <w:szCs w:val="26"/>
        </w:rPr>
        <w:t>772701001</w:t>
      </w:r>
      <w:r>
        <w:rPr>
          <w:rFonts w:ascii="Times New Roman" w:hAnsi="Times New Roman" w:cs="Times New Roman"/>
          <w:sz w:val="26"/>
          <w:szCs w:val="26"/>
        </w:rPr>
        <w:t>, расходы по оплате государственной пошлины в размере 942 рубля 50 копеек.</w:t>
      </w:r>
    </w:p>
    <w:p w:rsidR="003F35E5" w:rsidP="00A66D4C" w14:paraId="4B4556F2" w14:textId="1E24AE43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Взыскать с Кутняка Г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074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0745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="00F0745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ИНН 263602707685, СНИЛС 13579805500, в пользу АО ПКО «ЦДУ», ОГРН </w:t>
      </w:r>
      <w:r w:rsidRPr="007161A0">
        <w:rPr>
          <w:rFonts w:ascii="Times New Roman" w:hAnsi="Times New Roman" w:cs="Times New Roman"/>
          <w:sz w:val="26"/>
          <w:szCs w:val="26"/>
        </w:rPr>
        <w:t>5087746390353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Pr="007161A0">
        <w:rPr>
          <w:rFonts w:ascii="Times New Roman" w:hAnsi="Times New Roman" w:cs="Times New Roman"/>
          <w:sz w:val="26"/>
          <w:szCs w:val="26"/>
        </w:rPr>
        <w:t>7730592401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Pr="007161A0">
        <w:rPr>
          <w:rFonts w:ascii="Times New Roman" w:hAnsi="Times New Roman" w:cs="Times New Roman"/>
          <w:sz w:val="26"/>
          <w:szCs w:val="26"/>
        </w:rPr>
        <w:t>772701001</w:t>
      </w:r>
      <w:r>
        <w:rPr>
          <w:rFonts w:ascii="Times New Roman" w:hAnsi="Times New Roman" w:cs="Times New Roman"/>
          <w:sz w:val="26"/>
          <w:szCs w:val="26"/>
        </w:rPr>
        <w:t xml:space="preserve">, почтовые расходы в размере 231 рубль 60 копеек. </w:t>
      </w:r>
    </w:p>
    <w:p w:rsidR="000D7B06" w:rsidRPr="000D7B06" w:rsidP="000D7B06" w14:paraId="3E255C5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3A54CBC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</w:t>
      </w:r>
      <w:r w:rsidR="009004D9">
        <w:rPr>
          <w:rFonts w:ascii="Times New Roman" w:hAnsi="Times New Roman" w:cs="Times New Roman"/>
          <w:sz w:val="26"/>
          <w:szCs w:val="26"/>
        </w:rPr>
        <w:t>3</w:t>
      </w:r>
      <w:r w:rsidRPr="000D7B06">
        <w:rPr>
          <w:rFonts w:ascii="Times New Roman" w:hAnsi="Times New Roman" w:cs="Times New Roman"/>
          <w:sz w:val="26"/>
          <w:szCs w:val="26"/>
        </w:rPr>
        <w:t xml:space="preserve"> Октябрьского района города Ставрополя об отказе в удовлетворении заявления об отмене этого решения суда.</w:t>
      </w:r>
    </w:p>
    <w:p w:rsidR="000D7B06" w:rsidRPr="000D7B06" w:rsidP="000D7B06" w14:paraId="62196388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B06" w:rsidRPr="000D7B06" w:rsidP="000D7B06" w14:paraId="030C4FFF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0A659938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76B3B9E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7F0E652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1FC0C70F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41A15A2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60D2E0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2AB15B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>П.А. Шетогубов</w:t>
      </w:r>
    </w:p>
    <w:p w:rsidR="000D7B06" w:rsidRPr="000D7B06" w:rsidP="000D7B06" w14:paraId="186DB5A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696D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4E9CEA37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04D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74D22BB9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45296"/>
    <w:rsid w:val="000A1BDE"/>
    <w:rsid w:val="000A5070"/>
    <w:rsid w:val="000C2A81"/>
    <w:rsid w:val="000D7B06"/>
    <w:rsid w:val="000E13E2"/>
    <w:rsid w:val="00101042"/>
    <w:rsid w:val="001A39D6"/>
    <w:rsid w:val="001E0612"/>
    <w:rsid w:val="002A70A8"/>
    <w:rsid w:val="002D6080"/>
    <w:rsid w:val="002E483F"/>
    <w:rsid w:val="002F3A26"/>
    <w:rsid w:val="003338B6"/>
    <w:rsid w:val="0037566D"/>
    <w:rsid w:val="003E0DBB"/>
    <w:rsid w:val="003F35E5"/>
    <w:rsid w:val="00402F37"/>
    <w:rsid w:val="004208BA"/>
    <w:rsid w:val="00420A11"/>
    <w:rsid w:val="00447A96"/>
    <w:rsid w:val="00451509"/>
    <w:rsid w:val="00483135"/>
    <w:rsid w:val="00531E09"/>
    <w:rsid w:val="00590347"/>
    <w:rsid w:val="00610F81"/>
    <w:rsid w:val="006503EA"/>
    <w:rsid w:val="0066259A"/>
    <w:rsid w:val="00664B90"/>
    <w:rsid w:val="007161A0"/>
    <w:rsid w:val="00746278"/>
    <w:rsid w:val="0074745B"/>
    <w:rsid w:val="00765C82"/>
    <w:rsid w:val="0077333E"/>
    <w:rsid w:val="00774098"/>
    <w:rsid w:val="0077423C"/>
    <w:rsid w:val="007A4182"/>
    <w:rsid w:val="00883044"/>
    <w:rsid w:val="008C7D89"/>
    <w:rsid w:val="009004D9"/>
    <w:rsid w:val="009E0C72"/>
    <w:rsid w:val="009F1C8C"/>
    <w:rsid w:val="009F2A54"/>
    <w:rsid w:val="00A16838"/>
    <w:rsid w:val="00A349F2"/>
    <w:rsid w:val="00A66D4C"/>
    <w:rsid w:val="00C6307D"/>
    <w:rsid w:val="00C63DB1"/>
    <w:rsid w:val="00CB58ED"/>
    <w:rsid w:val="00DE1CA6"/>
    <w:rsid w:val="00E0710E"/>
    <w:rsid w:val="00E23CFA"/>
    <w:rsid w:val="00E6696D"/>
    <w:rsid w:val="00F047DF"/>
    <w:rsid w:val="00F0745F"/>
    <w:rsid w:val="00F869FF"/>
    <w:rsid w:val="00FA2997"/>
    <w:rsid w:val="00FE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