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C72" w:rsidP="00C63DB1" w14:paraId="6F5F310C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2-</w:t>
      </w:r>
      <w:r w:rsidR="00BD7B92">
        <w:rPr>
          <w:rFonts w:ascii="Times New Roman" w:hAnsi="Times New Roman" w:cs="Times New Roman"/>
          <w:sz w:val="26"/>
          <w:szCs w:val="26"/>
        </w:rPr>
        <w:t>2365</w:t>
      </w:r>
      <w:r>
        <w:rPr>
          <w:rFonts w:ascii="Times New Roman" w:hAnsi="Times New Roman" w:cs="Times New Roman"/>
          <w:sz w:val="26"/>
          <w:szCs w:val="26"/>
        </w:rPr>
        <w:t>-28-</w:t>
      </w:r>
      <w:r w:rsidR="008C7D89">
        <w:rPr>
          <w:rFonts w:ascii="Times New Roman" w:hAnsi="Times New Roman" w:cs="Times New Roman"/>
          <w:sz w:val="26"/>
          <w:szCs w:val="26"/>
        </w:rPr>
        <w:t>507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:rsidR="0077333E" w:rsidRPr="00BD7B92" w:rsidP="00C63DB1" w14:paraId="31E984F5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BD7B92">
        <w:rPr>
          <w:rFonts w:ascii="Times New Roman" w:hAnsi="Times New Roman" w:cs="Times New Roman"/>
          <w:sz w:val="26"/>
          <w:szCs w:val="26"/>
        </w:rPr>
        <w:t>23</w:t>
      </w:r>
      <w:r w:rsidR="00BD7B92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11D6A" w:rsidR="00BD7B92">
        <w:rPr>
          <w:rFonts w:ascii="Times New Roman" w:hAnsi="Times New Roman" w:cs="Times New Roman"/>
          <w:sz w:val="26"/>
          <w:szCs w:val="26"/>
        </w:rPr>
        <w:t>0101-01-2024-002841-12</w:t>
      </w:r>
    </w:p>
    <w:p w:rsidR="0077333E" w:rsidRPr="002D6080" w:rsidP="00C63DB1" w14:paraId="669E7E8C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4208BA" w:rsidRPr="004208BA" w:rsidP="00C63DB1" w14:paraId="6969AF00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ЗАОЧНОЕ РЕШЕНИЕ</w:t>
      </w:r>
    </w:p>
    <w:p w:rsidR="0077333E" w:rsidP="00C63DB1" w14:paraId="166B93A8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4208BA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Именем Российской Федерации</w:t>
      </w:r>
    </w:p>
    <w:p w:rsidR="00BD7B92" w:rsidRPr="004208BA" w:rsidP="00C63DB1" w14:paraId="380C42CA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(Резолютивная часть)</w:t>
      </w:r>
    </w:p>
    <w:p w:rsidR="0077333E" w:rsidRPr="004208BA" w:rsidP="00C63DB1" w14:paraId="496B000C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208BA">
        <w:rPr>
          <w:rFonts w:ascii="Times New Roman" w:hAnsi="Times New Roman" w:cs="Times New Roman"/>
          <w:sz w:val="26"/>
          <w:szCs w:val="26"/>
        </w:rPr>
        <w:tab/>
      </w:r>
    </w:p>
    <w:p w:rsidR="0077333E" w:rsidP="00C63DB1" w14:paraId="28ED9CD6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Ставрополь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BD7B92">
        <w:rPr>
          <w:rFonts w:ascii="Times New Roman" w:hAnsi="Times New Roman" w:cs="Times New Roman"/>
          <w:sz w:val="26"/>
          <w:szCs w:val="26"/>
        </w:rPr>
        <w:t xml:space="preserve">  14</w:t>
      </w:r>
      <w:r w:rsidR="004208BA">
        <w:rPr>
          <w:rFonts w:ascii="Times New Roman" w:hAnsi="Times New Roman" w:cs="Times New Roman"/>
          <w:sz w:val="26"/>
          <w:szCs w:val="26"/>
        </w:rPr>
        <w:t xml:space="preserve"> </w:t>
      </w:r>
      <w:r w:rsidR="00BD7B92">
        <w:rPr>
          <w:rFonts w:ascii="Times New Roman" w:hAnsi="Times New Roman" w:cs="Times New Roman"/>
          <w:sz w:val="26"/>
          <w:szCs w:val="26"/>
        </w:rPr>
        <w:t>октября</w:t>
      </w:r>
      <w:r w:rsidR="004208BA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4208BA" w:rsidP="00C63DB1" w14:paraId="3EA6745E" w14:textId="77777777">
      <w:pPr>
        <w:tabs>
          <w:tab w:val="left" w:pos="5618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611D6A" w:rsidP="008C7D89" w14:paraId="12CAFD96" w14:textId="77777777">
      <w:pPr>
        <w:tabs>
          <w:tab w:val="left" w:pos="561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>
        <w:rPr>
          <w:rFonts w:ascii="Times New Roman" w:hAnsi="Times New Roman" w:cs="Times New Roman"/>
          <w:sz w:val="26"/>
          <w:szCs w:val="26"/>
        </w:rPr>
        <w:t>Шетогубов</w:t>
      </w:r>
      <w:r>
        <w:rPr>
          <w:rFonts w:ascii="Times New Roman" w:hAnsi="Times New Roman" w:cs="Times New Roman"/>
          <w:sz w:val="26"/>
          <w:szCs w:val="26"/>
        </w:rPr>
        <w:t xml:space="preserve"> П.А., </w:t>
      </w:r>
    </w:p>
    <w:p w:rsidR="00C63DB1" w:rsidP="00611D6A" w14:paraId="106F2941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ведении протокола судебного заседания помощником мирового судьи</w:t>
      </w:r>
      <w:r w:rsidR="008C7D89">
        <w:rPr>
          <w:rFonts w:ascii="Times New Roman" w:hAnsi="Times New Roman" w:cs="Times New Roman"/>
          <w:sz w:val="26"/>
          <w:szCs w:val="26"/>
        </w:rPr>
        <w:t xml:space="preserve"> Остапенко Ю.С.,</w:t>
      </w:r>
    </w:p>
    <w:p w:rsidR="006B5E67" w:rsidP="00050AAC" w14:paraId="138E5A37" w14:textId="7AE3E574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050AAC">
        <w:rPr>
          <w:rFonts w:ascii="Times New Roman" w:hAnsi="Times New Roman" w:cs="Times New Roman"/>
          <w:sz w:val="26"/>
          <w:szCs w:val="26"/>
        </w:rPr>
        <w:t>акционерного общества «Банк Русский Стандарт» к Беляковой (</w:t>
      </w:r>
      <w:r w:rsidR="00050AAC">
        <w:rPr>
          <w:rFonts w:ascii="Times New Roman" w:hAnsi="Times New Roman" w:cs="Times New Roman"/>
          <w:sz w:val="26"/>
          <w:szCs w:val="26"/>
        </w:rPr>
        <w:t>Синикиди</w:t>
      </w:r>
      <w:r w:rsidR="00050AAC">
        <w:rPr>
          <w:rFonts w:ascii="Times New Roman" w:hAnsi="Times New Roman" w:cs="Times New Roman"/>
          <w:sz w:val="26"/>
          <w:szCs w:val="26"/>
        </w:rPr>
        <w:t xml:space="preserve">) </w:t>
      </w:r>
      <w:r w:rsidR="00934732">
        <w:rPr>
          <w:rFonts w:ascii="Times New Roman" w:hAnsi="Times New Roman" w:cs="Times New Roman"/>
          <w:sz w:val="26"/>
          <w:szCs w:val="26"/>
        </w:rPr>
        <w:t>Т.И.</w:t>
      </w:r>
      <w:r w:rsidR="00050A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кредитному договору, </w:t>
      </w:r>
    </w:p>
    <w:p w:rsidR="000D7B06" w:rsidP="000D7B06" w14:paraId="57279AEA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256EDFEC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194-198, 233-</w:t>
      </w:r>
      <w:r w:rsidRPr="000D7B06">
        <w:rPr>
          <w:rFonts w:ascii="Times New Roman" w:hAnsi="Times New Roman" w:cs="Times New Roman"/>
          <w:sz w:val="26"/>
          <w:szCs w:val="26"/>
        </w:rPr>
        <w:t>237 Гражданского процессуального кодекса Российской Федерации, мировой судья</w:t>
      </w:r>
    </w:p>
    <w:p w:rsidR="000D7B06" w:rsidRPr="000D7B06" w:rsidP="000D7B06" w14:paraId="29911D34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3F1A1DC5" w14:textId="77777777">
      <w:pPr>
        <w:tabs>
          <w:tab w:val="left" w:pos="5618"/>
        </w:tabs>
        <w:spacing w:after="0" w:line="276" w:lineRule="auto"/>
        <w:ind w:firstLine="567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r w:rsidRPr="000D7B06">
        <w:rPr>
          <w:rFonts w:ascii="Times New Roman" w:hAnsi="Times New Roman" w:cs="Times New Roman"/>
          <w:spacing w:val="40"/>
          <w:sz w:val="26"/>
          <w:szCs w:val="26"/>
        </w:rPr>
        <w:t>решил:</w:t>
      </w:r>
    </w:p>
    <w:p w:rsidR="000D7B06" w:rsidRPr="000D7B06" w:rsidP="000D7B06" w14:paraId="67F4EC26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5824" w:rsidP="000D7B06" w14:paraId="3A1468FD" w14:textId="48CE34A9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="00050AAC">
        <w:rPr>
          <w:rFonts w:ascii="Times New Roman" w:hAnsi="Times New Roman" w:cs="Times New Roman"/>
          <w:sz w:val="26"/>
          <w:szCs w:val="26"/>
        </w:rPr>
        <w:t>акционерного общества «Банк Русский Стандарт» к Беляковой (</w:t>
      </w:r>
      <w:r w:rsidR="00050AAC">
        <w:rPr>
          <w:rFonts w:ascii="Times New Roman" w:hAnsi="Times New Roman" w:cs="Times New Roman"/>
          <w:sz w:val="26"/>
          <w:szCs w:val="26"/>
        </w:rPr>
        <w:t>Синикиди</w:t>
      </w:r>
      <w:r w:rsidR="00050AAC">
        <w:rPr>
          <w:rFonts w:ascii="Times New Roman" w:hAnsi="Times New Roman" w:cs="Times New Roman"/>
          <w:sz w:val="26"/>
          <w:szCs w:val="26"/>
        </w:rPr>
        <w:t xml:space="preserve">) </w:t>
      </w:r>
      <w:r w:rsidR="00934732">
        <w:rPr>
          <w:rFonts w:ascii="Times New Roman" w:hAnsi="Times New Roman" w:cs="Times New Roman"/>
          <w:sz w:val="26"/>
          <w:szCs w:val="26"/>
        </w:rPr>
        <w:t>Т.И.</w:t>
      </w:r>
      <w:r w:rsidR="00050AAC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кредитному договору</w:t>
      </w:r>
      <w:r w:rsidR="006B5E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050AAC" w:rsidP="000D7B06" w14:paraId="3C0C7D10" w14:textId="7FB704B2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Беляковой (</w:t>
      </w:r>
      <w:r>
        <w:rPr>
          <w:rFonts w:ascii="Times New Roman" w:hAnsi="Times New Roman" w:cs="Times New Roman"/>
          <w:sz w:val="26"/>
          <w:szCs w:val="26"/>
        </w:rPr>
        <w:t>Синикиди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934732">
        <w:rPr>
          <w:rFonts w:ascii="Times New Roman" w:hAnsi="Times New Roman" w:cs="Times New Roman"/>
          <w:sz w:val="26"/>
          <w:szCs w:val="26"/>
        </w:rPr>
        <w:t>Т.И.</w:t>
      </w:r>
      <w:r w:rsidR="0012704A">
        <w:rPr>
          <w:rFonts w:ascii="Times New Roman" w:hAnsi="Times New Roman" w:cs="Times New Roman"/>
          <w:sz w:val="26"/>
          <w:szCs w:val="26"/>
        </w:rPr>
        <w:t xml:space="preserve">, </w:t>
      </w:r>
      <w:r w:rsidR="00934732">
        <w:rPr>
          <w:rFonts w:ascii="Times New Roman" w:hAnsi="Times New Roman" w:cs="Times New Roman"/>
          <w:sz w:val="26"/>
          <w:szCs w:val="26"/>
        </w:rPr>
        <w:t>****</w:t>
      </w:r>
      <w:r w:rsidR="0012704A"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 w:rsidR="00934732">
        <w:rPr>
          <w:rFonts w:ascii="Times New Roman" w:hAnsi="Times New Roman" w:cs="Times New Roman"/>
          <w:sz w:val="26"/>
          <w:szCs w:val="26"/>
        </w:rPr>
        <w:t>****</w:t>
      </w:r>
      <w:r w:rsidR="0012704A">
        <w:rPr>
          <w:rFonts w:ascii="Times New Roman" w:hAnsi="Times New Roman" w:cs="Times New Roman"/>
          <w:sz w:val="26"/>
          <w:szCs w:val="26"/>
        </w:rPr>
        <w:t xml:space="preserve">, зарегистрированной по месту пребывания с </w:t>
      </w:r>
      <w:r w:rsidR="00934732">
        <w:rPr>
          <w:rFonts w:ascii="Times New Roman" w:hAnsi="Times New Roman" w:cs="Times New Roman"/>
          <w:sz w:val="26"/>
          <w:szCs w:val="26"/>
        </w:rPr>
        <w:t>****</w:t>
      </w:r>
      <w:r w:rsidR="0012704A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934732">
        <w:rPr>
          <w:rFonts w:ascii="Times New Roman" w:hAnsi="Times New Roman" w:cs="Times New Roman"/>
          <w:sz w:val="26"/>
          <w:szCs w:val="26"/>
        </w:rPr>
        <w:t>****</w:t>
      </w:r>
      <w:r w:rsidR="0012704A">
        <w:rPr>
          <w:rFonts w:ascii="Times New Roman" w:hAnsi="Times New Roman" w:cs="Times New Roman"/>
          <w:sz w:val="26"/>
          <w:szCs w:val="26"/>
        </w:rPr>
        <w:t xml:space="preserve"> года по адресу: </w:t>
      </w:r>
      <w:r w:rsidR="00934732">
        <w:rPr>
          <w:rFonts w:ascii="Times New Roman" w:hAnsi="Times New Roman" w:cs="Times New Roman"/>
          <w:sz w:val="26"/>
          <w:szCs w:val="26"/>
        </w:rPr>
        <w:t>****</w:t>
      </w:r>
      <w:r w:rsidR="0012704A">
        <w:rPr>
          <w:rFonts w:ascii="Times New Roman" w:hAnsi="Times New Roman" w:cs="Times New Roman"/>
          <w:sz w:val="26"/>
          <w:szCs w:val="26"/>
        </w:rPr>
        <w:t xml:space="preserve">, </w:t>
      </w:r>
      <w:r w:rsidR="00EF099F">
        <w:rPr>
          <w:rFonts w:ascii="Times New Roman" w:hAnsi="Times New Roman" w:cs="Times New Roman"/>
          <w:sz w:val="26"/>
          <w:szCs w:val="26"/>
        </w:rPr>
        <w:t xml:space="preserve">паспорт серии </w:t>
      </w:r>
      <w:r w:rsidR="00934732">
        <w:rPr>
          <w:rFonts w:ascii="Times New Roman" w:hAnsi="Times New Roman" w:cs="Times New Roman"/>
          <w:sz w:val="26"/>
          <w:szCs w:val="26"/>
        </w:rPr>
        <w:t>****</w:t>
      </w:r>
      <w:r w:rsidR="00EF099F">
        <w:rPr>
          <w:rFonts w:ascii="Times New Roman" w:hAnsi="Times New Roman" w:cs="Times New Roman"/>
          <w:sz w:val="26"/>
          <w:szCs w:val="26"/>
        </w:rPr>
        <w:t xml:space="preserve">, в пользу акционерного общества «Банк Русский Стандарт», ОГРН </w:t>
      </w:r>
      <w:r w:rsidR="00934732">
        <w:rPr>
          <w:rFonts w:ascii="Times New Roman" w:hAnsi="Times New Roman" w:cs="Times New Roman"/>
          <w:sz w:val="26"/>
          <w:szCs w:val="26"/>
        </w:rPr>
        <w:t>****</w:t>
      </w:r>
      <w:r w:rsidR="007612C0">
        <w:rPr>
          <w:rFonts w:ascii="Times New Roman" w:hAnsi="Times New Roman" w:cs="Times New Roman"/>
          <w:sz w:val="26"/>
          <w:szCs w:val="26"/>
        </w:rPr>
        <w:t xml:space="preserve">, ИНН </w:t>
      </w:r>
      <w:r w:rsidR="00934732">
        <w:rPr>
          <w:rFonts w:ascii="Times New Roman" w:hAnsi="Times New Roman" w:cs="Times New Roman"/>
          <w:sz w:val="26"/>
          <w:szCs w:val="26"/>
        </w:rPr>
        <w:t>****</w:t>
      </w:r>
      <w:r w:rsidR="007612C0">
        <w:rPr>
          <w:rFonts w:ascii="Times New Roman" w:hAnsi="Times New Roman" w:cs="Times New Roman"/>
          <w:sz w:val="26"/>
          <w:szCs w:val="26"/>
        </w:rPr>
        <w:t xml:space="preserve">, КПП </w:t>
      </w:r>
      <w:r w:rsidR="00934732">
        <w:rPr>
          <w:rFonts w:ascii="Times New Roman" w:hAnsi="Times New Roman" w:cs="Times New Roman"/>
          <w:sz w:val="26"/>
          <w:szCs w:val="26"/>
        </w:rPr>
        <w:t>****</w:t>
      </w:r>
      <w:r w:rsidR="007612C0">
        <w:rPr>
          <w:rFonts w:ascii="Times New Roman" w:hAnsi="Times New Roman" w:cs="Times New Roman"/>
          <w:sz w:val="26"/>
          <w:szCs w:val="26"/>
        </w:rPr>
        <w:t>, задолженность за период с 09 декабря 2013 года по 11 июня 2024 года по договору № 11026</w:t>
      </w:r>
      <w:r w:rsidR="003C2CA6">
        <w:rPr>
          <w:rFonts w:ascii="Times New Roman" w:hAnsi="Times New Roman" w:cs="Times New Roman"/>
          <w:sz w:val="26"/>
          <w:szCs w:val="26"/>
        </w:rPr>
        <w:t>8943 от 09 декабря 2013 года в размере 44 722 рубля 69 копеек.</w:t>
      </w:r>
    </w:p>
    <w:p w:rsidR="00050AAC" w:rsidP="003C2CA6" w14:paraId="4626AFC5" w14:textId="10814FB3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Взыскать с Беляковой (</w:t>
      </w:r>
      <w:r>
        <w:rPr>
          <w:rFonts w:ascii="Times New Roman" w:hAnsi="Times New Roman" w:cs="Times New Roman"/>
          <w:sz w:val="26"/>
          <w:szCs w:val="26"/>
        </w:rPr>
        <w:t>Синикиди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934732">
        <w:rPr>
          <w:rFonts w:ascii="Times New Roman" w:hAnsi="Times New Roman" w:cs="Times New Roman"/>
          <w:sz w:val="26"/>
          <w:szCs w:val="26"/>
        </w:rPr>
        <w:t>Т.И.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3473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 w:rsidR="0093473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зарегистрированной по месту пребывания с </w:t>
      </w:r>
      <w:r w:rsidR="0093473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93473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года по адресу: </w:t>
      </w:r>
      <w:r w:rsidR="0093473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паспорт серии </w:t>
      </w:r>
      <w:r w:rsidR="0093473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в пользу акционерного общества «Банк Русский Стандарт», ОГРН </w:t>
      </w:r>
      <w:r w:rsidR="0093473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ИНН </w:t>
      </w:r>
      <w:r w:rsidR="0093473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КПП </w:t>
      </w:r>
      <w:r w:rsidR="00934732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1 541 рубль 68 копеек. </w:t>
      </w:r>
    </w:p>
    <w:p w:rsidR="000D7B06" w:rsidRPr="000D7B06" w:rsidP="00872E93" w14:paraId="5531F40E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D7B06" w:rsidRPr="000D7B06" w:rsidP="000D7B06" w14:paraId="786C8E9B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 xml:space="preserve">Ответчиком заочное решение может быть обжаловано в апелляционном порядке в Октябрьский районный суд города Ставрополя в течение одного месяца со дня вынесения определения мирового судьи судебного участка № </w:t>
      </w:r>
      <w:r w:rsidR="00D21BD0">
        <w:rPr>
          <w:rFonts w:ascii="Times New Roman" w:hAnsi="Times New Roman" w:cs="Times New Roman"/>
          <w:sz w:val="26"/>
          <w:szCs w:val="26"/>
        </w:rPr>
        <w:t>3</w:t>
      </w:r>
      <w:r w:rsidRPr="000D7B06">
        <w:rPr>
          <w:rFonts w:ascii="Times New Roman" w:hAnsi="Times New Roman" w:cs="Times New Roman"/>
          <w:sz w:val="26"/>
          <w:szCs w:val="26"/>
        </w:rPr>
        <w:t xml:space="preserve"> Октябрьского района города Ставрополя об отказе в удовлетворении заявления об отмене этого решения суда.</w:t>
      </w:r>
    </w:p>
    <w:p w:rsidR="000D7B06" w:rsidRPr="000D7B06" w:rsidP="000D7B06" w14:paraId="77A7C21F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D7B06" w:rsidRPr="000D7B06" w:rsidP="000D7B06" w14:paraId="79CF1C2A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D7B06" w:rsidRPr="000D7B06" w:rsidP="000D7B06" w14:paraId="19786FAC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3C60C910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680E51C3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P="000D7B06" w14:paraId="086395B6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7CEB" w:rsidRPr="000D7B06" w:rsidP="000D7B06" w14:paraId="6F7321DC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2EE6DE59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69ECC5AF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7B06" w:rsidRPr="000D7B06" w:rsidP="000D7B06" w14:paraId="3B68C41C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B06">
        <w:rPr>
          <w:rFonts w:ascii="Times New Roman" w:hAnsi="Times New Roman" w:cs="Times New Roman"/>
          <w:sz w:val="26"/>
          <w:szCs w:val="26"/>
        </w:rPr>
        <w:t>Мировой судья</w:t>
      </w:r>
      <w:r w:rsidRPr="000D7B06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0D7B06">
        <w:rPr>
          <w:rFonts w:ascii="Times New Roman" w:hAnsi="Times New Roman" w:cs="Times New Roman"/>
          <w:sz w:val="26"/>
          <w:szCs w:val="26"/>
        </w:rPr>
        <w:tab/>
      </w:r>
      <w:r w:rsidR="00447A96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0D7B06">
        <w:rPr>
          <w:rFonts w:ascii="Times New Roman" w:hAnsi="Times New Roman" w:cs="Times New Roman"/>
          <w:sz w:val="26"/>
          <w:szCs w:val="26"/>
        </w:rPr>
        <w:t xml:space="preserve">П.А. </w:t>
      </w:r>
      <w:r w:rsidRPr="000D7B06">
        <w:rPr>
          <w:rFonts w:ascii="Times New Roman" w:hAnsi="Times New Roman" w:cs="Times New Roman"/>
          <w:sz w:val="26"/>
          <w:szCs w:val="26"/>
        </w:rPr>
        <w:t>Шетогубов</w:t>
      </w:r>
    </w:p>
    <w:p w:rsidR="000D7B06" w:rsidRPr="000D7B06" w:rsidP="000D7B06" w14:paraId="3D38317A" w14:textId="77777777">
      <w:pPr>
        <w:tabs>
          <w:tab w:val="left" w:pos="56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E6696D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49927416"/>
      <w:docPartObj>
        <w:docPartGallery w:val="Page Numbers (Top of Page)"/>
        <w:docPartUnique/>
      </w:docPartObj>
    </w:sdtPr>
    <w:sdtContent>
      <w:p w:rsidR="00F047DF" w:rsidRPr="00F047DF" w:rsidP="00F047DF" w14:paraId="217CB32F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047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047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1D6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047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047DF" w:rsidRPr="00F047DF" w:rsidP="00F047DF" w14:paraId="47F2E0E6" w14:textId="77777777">
    <w:pPr>
      <w:pStyle w:val="Header"/>
      <w:ind w:firstLine="567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A6"/>
    <w:rsid w:val="00045296"/>
    <w:rsid w:val="00050AAC"/>
    <w:rsid w:val="000A1BDE"/>
    <w:rsid w:val="000A5070"/>
    <w:rsid w:val="000C2A81"/>
    <w:rsid w:val="000D7B06"/>
    <w:rsid w:val="000E13E2"/>
    <w:rsid w:val="00101042"/>
    <w:rsid w:val="0012704A"/>
    <w:rsid w:val="001A39D6"/>
    <w:rsid w:val="001D67BF"/>
    <w:rsid w:val="001E0612"/>
    <w:rsid w:val="002A70A8"/>
    <w:rsid w:val="002D6080"/>
    <w:rsid w:val="002E483F"/>
    <w:rsid w:val="002F3A26"/>
    <w:rsid w:val="003338B6"/>
    <w:rsid w:val="0037566D"/>
    <w:rsid w:val="003C2CA6"/>
    <w:rsid w:val="003E0DBB"/>
    <w:rsid w:val="00402F37"/>
    <w:rsid w:val="004208BA"/>
    <w:rsid w:val="00420A11"/>
    <w:rsid w:val="00434178"/>
    <w:rsid w:val="00447A96"/>
    <w:rsid w:val="00451509"/>
    <w:rsid w:val="004731ED"/>
    <w:rsid w:val="00483135"/>
    <w:rsid w:val="00531E09"/>
    <w:rsid w:val="00590347"/>
    <w:rsid w:val="00610F81"/>
    <w:rsid w:val="00611D6A"/>
    <w:rsid w:val="006503EA"/>
    <w:rsid w:val="0066259A"/>
    <w:rsid w:val="00664B90"/>
    <w:rsid w:val="006B5E67"/>
    <w:rsid w:val="006E5EA2"/>
    <w:rsid w:val="0073700C"/>
    <w:rsid w:val="00746278"/>
    <w:rsid w:val="007464FF"/>
    <w:rsid w:val="0074745B"/>
    <w:rsid w:val="007612C0"/>
    <w:rsid w:val="00765C82"/>
    <w:rsid w:val="0077333E"/>
    <w:rsid w:val="00774098"/>
    <w:rsid w:val="007A4182"/>
    <w:rsid w:val="00872E93"/>
    <w:rsid w:val="00883044"/>
    <w:rsid w:val="008C7D89"/>
    <w:rsid w:val="00934732"/>
    <w:rsid w:val="009D73B5"/>
    <w:rsid w:val="009E0C72"/>
    <w:rsid w:val="009F1C8C"/>
    <w:rsid w:val="009F2A54"/>
    <w:rsid w:val="00A16838"/>
    <w:rsid w:val="00A349F2"/>
    <w:rsid w:val="00AF1EF0"/>
    <w:rsid w:val="00BD7B92"/>
    <w:rsid w:val="00C63DB1"/>
    <w:rsid w:val="00CB58ED"/>
    <w:rsid w:val="00D21BD0"/>
    <w:rsid w:val="00DE1CA6"/>
    <w:rsid w:val="00E0710E"/>
    <w:rsid w:val="00E23CFA"/>
    <w:rsid w:val="00E37CEB"/>
    <w:rsid w:val="00E6696D"/>
    <w:rsid w:val="00EF099F"/>
    <w:rsid w:val="00F047DF"/>
    <w:rsid w:val="00FA2997"/>
    <w:rsid w:val="00FE58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70D359-D4FF-4652-A6D0-F438466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047DF"/>
  </w:style>
  <w:style w:type="paragraph" w:styleId="Footer">
    <w:name w:val="footer"/>
    <w:basedOn w:val="Normal"/>
    <w:link w:val="a0"/>
    <w:uiPriority w:val="99"/>
    <w:unhideWhenUsed/>
    <w:rsid w:val="00F0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7DF"/>
  </w:style>
  <w:style w:type="paragraph" w:styleId="BalloonText">
    <w:name w:val="Balloon Text"/>
    <w:basedOn w:val="Normal"/>
    <w:link w:val="a1"/>
    <w:uiPriority w:val="99"/>
    <w:semiHidden/>
    <w:unhideWhenUsed/>
    <w:rsid w:val="007A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A4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