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A8" w:rsidRPr="002678A8" w:rsidP="002678A8" w14:paraId="1D586949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>дело № 2-</w:t>
      </w:r>
      <w:r w:rsidR="00534F56">
        <w:rPr>
          <w:rFonts w:ascii="Times New Roman" w:hAnsi="Times New Roman" w:cs="Times New Roman"/>
          <w:sz w:val="26"/>
          <w:szCs w:val="26"/>
        </w:rPr>
        <w:t>2757</w:t>
      </w:r>
      <w:r w:rsidRPr="002678A8">
        <w:rPr>
          <w:rFonts w:ascii="Times New Roman" w:hAnsi="Times New Roman" w:cs="Times New Roman"/>
          <w:sz w:val="26"/>
          <w:szCs w:val="26"/>
        </w:rPr>
        <w:t>-28-507/2024</w:t>
      </w:r>
    </w:p>
    <w:p w:rsidR="002678A8" w:rsidRPr="002678A8" w:rsidP="002678A8" w14:paraId="63CBD4FB" w14:textId="77777777">
      <w:pPr>
        <w:spacing w:after="0" w:line="276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>УИД 26MS0097-01-2024-</w:t>
      </w:r>
      <w:r w:rsidR="00534F56">
        <w:rPr>
          <w:rFonts w:ascii="Times New Roman" w:hAnsi="Times New Roman" w:cs="Times New Roman"/>
          <w:sz w:val="26"/>
          <w:szCs w:val="26"/>
        </w:rPr>
        <w:t>003503</w:t>
      </w:r>
      <w:r w:rsidRPr="002678A8">
        <w:rPr>
          <w:rFonts w:ascii="Times New Roman" w:hAnsi="Times New Roman" w:cs="Times New Roman"/>
          <w:sz w:val="26"/>
          <w:szCs w:val="26"/>
        </w:rPr>
        <w:t>-</w:t>
      </w:r>
      <w:r w:rsidR="00534F56">
        <w:rPr>
          <w:rFonts w:ascii="Times New Roman" w:hAnsi="Times New Roman" w:cs="Times New Roman"/>
          <w:sz w:val="26"/>
          <w:szCs w:val="26"/>
        </w:rPr>
        <w:t>06</w:t>
      </w:r>
    </w:p>
    <w:p w:rsidR="002678A8" w:rsidRPr="002678A8" w:rsidP="002678A8" w14:paraId="1DB69B9E" w14:textId="77777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78A8" w:rsidRPr="00DF586E" w:rsidP="002678A8" w14:paraId="017CCE99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DF586E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РЕШЕНИЕ</w:t>
      </w:r>
    </w:p>
    <w:p w:rsidR="002678A8" w:rsidRPr="00DF586E" w:rsidP="002678A8" w14:paraId="2C0E8106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DF586E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Именем Российской Федерации</w:t>
      </w:r>
    </w:p>
    <w:p w:rsidR="002678A8" w:rsidRPr="00DF586E" w:rsidP="002678A8" w14:paraId="43789AEC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</w:pPr>
      <w:r w:rsidRPr="00DF586E">
        <w:rPr>
          <w:rFonts w:ascii="Times New Roman" w:hAnsi="Times New Roman" w:cs="Times New Roman"/>
          <w:b/>
          <w:spacing w:val="100"/>
          <w:sz w:val="26"/>
          <w:szCs w:val="26"/>
          <w14:props3d w14:extrusionH="6350" w14:contourW="6350">
            <w14:bevelT w14:w="6350" w14:h="6350" w14:prst="circle"/>
            <w14:bevelB w14:w="6350" w14:h="6350" w14:prst="circle"/>
          </w14:props3d>
        </w:rPr>
        <w:t>(Резолютивная часть)</w:t>
      </w:r>
    </w:p>
    <w:p w:rsidR="002678A8" w:rsidRPr="002678A8" w:rsidP="002678A8" w14:paraId="04DC299D" w14:textId="77777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2678A8" w:rsidRPr="002678A8" w:rsidP="002678A8" w14:paraId="0D352DFA" w14:textId="77777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 xml:space="preserve">Ставрополь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E42EB9">
        <w:rPr>
          <w:rFonts w:ascii="Times New Roman" w:hAnsi="Times New Roman" w:cs="Times New Roman"/>
          <w:sz w:val="26"/>
          <w:szCs w:val="26"/>
        </w:rPr>
        <w:t xml:space="preserve">   </w:t>
      </w:r>
      <w:r w:rsidR="00534F56">
        <w:rPr>
          <w:rFonts w:ascii="Times New Roman" w:hAnsi="Times New Roman" w:cs="Times New Roman"/>
          <w:sz w:val="26"/>
          <w:szCs w:val="26"/>
        </w:rPr>
        <w:t>19</w:t>
      </w:r>
      <w:r w:rsidRPr="002678A8">
        <w:rPr>
          <w:rFonts w:ascii="Times New Roman" w:hAnsi="Times New Roman" w:cs="Times New Roman"/>
          <w:sz w:val="26"/>
          <w:szCs w:val="26"/>
        </w:rPr>
        <w:t xml:space="preserve"> </w:t>
      </w:r>
      <w:r w:rsidR="00E42EB9">
        <w:rPr>
          <w:rFonts w:ascii="Times New Roman" w:hAnsi="Times New Roman" w:cs="Times New Roman"/>
          <w:sz w:val="26"/>
          <w:szCs w:val="26"/>
        </w:rPr>
        <w:t>ноября</w:t>
      </w:r>
      <w:r w:rsidRPr="002678A8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2678A8" w:rsidRPr="002678A8" w:rsidP="002678A8" w14:paraId="4C317D4D" w14:textId="7777777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E42EB9" w:rsidP="00E42EB9" w14:paraId="21A0D6A1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Октябрьского района города Ставрополя </w:t>
      </w:r>
      <w:r w:rsidRPr="002678A8">
        <w:rPr>
          <w:rFonts w:ascii="Times New Roman" w:hAnsi="Times New Roman" w:cs="Times New Roman"/>
          <w:sz w:val="26"/>
          <w:szCs w:val="26"/>
        </w:rPr>
        <w:t>Шетогубов</w:t>
      </w:r>
      <w:r w:rsidRPr="002678A8">
        <w:rPr>
          <w:rFonts w:ascii="Times New Roman" w:hAnsi="Times New Roman" w:cs="Times New Roman"/>
          <w:sz w:val="26"/>
          <w:szCs w:val="26"/>
        </w:rPr>
        <w:t xml:space="preserve"> П.А., </w:t>
      </w:r>
    </w:p>
    <w:p w:rsidR="000F6670" w:rsidP="00E42EB9" w14:paraId="3256A84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судебного заседания помощником мирового судьи Остапенко Ю.С., </w:t>
      </w:r>
      <w:r w:rsidRPr="002678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2EB9" w:rsidP="00534F56" w14:paraId="41831BDD" w14:textId="47E660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534F56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534F56">
        <w:rPr>
          <w:rFonts w:ascii="Times New Roman" w:hAnsi="Times New Roman" w:cs="Times New Roman"/>
          <w:sz w:val="26"/>
          <w:szCs w:val="26"/>
        </w:rPr>
        <w:t>Микрокредитная</w:t>
      </w:r>
      <w:r w:rsidR="00534F56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="00534F56">
        <w:rPr>
          <w:rFonts w:ascii="Times New Roman" w:hAnsi="Times New Roman" w:cs="Times New Roman"/>
          <w:sz w:val="26"/>
          <w:szCs w:val="26"/>
        </w:rPr>
        <w:t>Русинтерфинанс</w:t>
      </w:r>
      <w:r w:rsidR="00534F56">
        <w:rPr>
          <w:rFonts w:ascii="Times New Roman" w:hAnsi="Times New Roman" w:cs="Times New Roman"/>
          <w:sz w:val="26"/>
          <w:szCs w:val="26"/>
        </w:rPr>
        <w:t xml:space="preserve">» к Яковлевой </w:t>
      </w:r>
      <w:r w:rsidR="001F5D6E">
        <w:rPr>
          <w:rFonts w:ascii="Times New Roman" w:hAnsi="Times New Roman" w:cs="Times New Roman"/>
          <w:sz w:val="26"/>
          <w:szCs w:val="26"/>
        </w:rPr>
        <w:t>Л.П.</w:t>
      </w:r>
      <w:r w:rsidR="00534F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кредитному договору, </w:t>
      </w:r>
    </w:p>
    <w:p w:rsidR="002678A8" w:rsidRPr="002678A8" w:rsidP="002678A8" w14:paraId="5DD0C639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8A8" w:rsidRPr="002678A8" w:rsidP="000F6670" w14:paraId="2D5169DA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статьями 194-198 </w:t>
      </w:r>
      <w:r w:rsidRPr="002678A8">
        <w:rPr>
          <w:rFonts w:ascii="Times New Roman" w:hAnsi="Times New Roman" w:cs="Times New Roman"/>
          <w:sz w:val="26"/>
          <w:szCs w:val="26"/>
        </w:rPr>
        <w:t>Гражданского процессуального кодекса Российской Федерации, мировой судья</w:t>
      </w:r>
    </w:p>
    <w:p w:rsidR="002678A8" w:rsidRPr="002678A8" w:rsidP="002678A8" w14:paraId="27568E50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8A8" w:rsidRPr="000F6670" w:rsidP="000F6670" w14:paraId="3E9E5CCB" w14:textId="77777777">
      <w:pPr>
        <w:spacing w:after="0" w:line="276" w:lineRule="auto"/>
        <w:ind w:firstLine="567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0F6670">
        <w:rPr>
          <w:rFonts w:ascii="Times New Roman" w:hAnsi="Times New Roman" w:cs="Times New Roman"/>
          <w:spacing w:val="60"/>
          <w:sz w:val="26"/>
          <w:szCs w:val="26"/>
        </w:rPr>
        <w:t>решил:</w:t>
      </w:r>
    </w:p>
    <w:p w:rsidR="002678A8" w:rsidRPr="002678A8" w:rsidP="002678A8" w14:paraId="5C5AA765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D20" w:rsidP="00566B00" w14:paraId="1CD4AAC1" w14:textId="04F5C22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hAnsi="Times New Roman" w:cs="Times New Roman"/>
          <w:sz w:val="26"/>
          <w:szCs w:val="26"/>
        </w:rPr>
        <w:t>Русинтерфинанс</w:t>
      </w:r>
      <w:r>
        <w:rPr>
          <w:rFonts w:ascii="Times New Roman" w:hAnsi="Times New Roman" w:cs="Times New Roman"/>
          <w:sz w:val="26"/>
          <w:szCs w:val="26"/>
        </w:rPr>
        <w:t xml:space="preserve">» о взыскании с Яковлевой </w:t>
      </w:r>
      <w:r w:rsidR="005009D6">
        <w:rPr>
          <w:rFonts w:ascii="Times New Roman" w:hAnsi="Times New Roman" w:cs="Times New Roman"/>
          <w:sz w:val="26"/>
          <w:szCs w:val="26"/>
        </w:rPr>
        <w:t>Л.П.</w:t>
      </w:r>
      <w:r>
        <w:rPr>
          <w:rFonts w:ascii="Times New Roman" w:hAnsi="Times New Roman" w:cs="Times New Roman"/>
          <w:sz w:val="26"/>
          <w:szCs w:val="26"/>
        </w:rPr>
        <w:t xml:space="preserve"> задолженности по договору займа № </w:t>
      </w:r>
      <w:r w:rsidR="005009D6">
        <w:rPr>
          <w:rFonts w:ascii="Times New Roman" w:hAnsi="Times New Roman" w:cs="Times New Roman"/>
          <w:sz w:val="26"/>
          <w:szCs w:val="26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 от 23 августа 2016 года </w:t>
      </w:r>
      <w:r w:rsidR="003B0BA0">
        <w:rPr>
          <w:rFonts w:ascii="Times New Roman" w:hAnsi="Times New Roman" w:cs="Times New Roman"/>
          <w:sz w:val="26"/>
          <w:szCs w:val="26"/>
        </w:rPr>
        <w:t xml:space="preserve">за период с 23 августа 2016 года по 23 января 2024 года в размере 48 453 рубля, расходов по оплате государственной пошлины в размере 1 653 рубля 60 копеек – отказать. </w:t>
      </w:r>
    </w:p>
    <w:p w:rsidR="002C4324" w:rsidP="002C4324" w14:paraId="25A7788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4C65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Октябрьский районный суд города </w:t>
      </w:r>
      <w:r>
        <w:rPr>
          <w:rFonts w:ascii="Times New Roman" w:hAnsi="Times New Roman" w:cs="Times New Roman"/>
          <w:sz w:val="26"/>
          <w:szCs w:val="26"/>
        </w:rPr>
        <w:t>Ставрополя через мирового судью</w:t>
      </w:r>
      <w:r w:rsidRPr="00BB4C65">
        <w:rPr>
          <w:rFonts w:ascii="Times New Roman" w:hAnsi="Times New Roman" w:cs="Times New Roman"/>
          <w:sz w:val="26"/>
          <w:szCs w:val="26"/>
        </w:rPr>
        <w:t xml:space="preserve"> в течение месяца со дня вынесения.</w:t>
      </w:r>
    </w:p>
    <w:p w:rsidR="0092738F" w:rsidP="002C4324" w14:paraId="24C747F5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4C65">
        <w:rPr>
          <w:rFonts w:ascii="Times New Roman" w:hAnsi="Times New Roman" w:cs="Times New Roman"/>
          <w:sz w:val="26"/>
          <w:szCs w:val="26"/>
        </w:rPr>
        <w:t xml:space="preserve">Лица, участвующие в деле и их представители, присутствовавшие в судебном заседании, могут подать заявление о составлении мотивированного решения в течение </w:t>
      </w:r>
      <w:r w:rsidR="002C4324">
        <w:rPr>
          <w:rFonts w:ascii="Times New Roman" w:hAnsi="Times New Roman" w:cs="Times New Roman"/>
          <w:sz w:val="26"/>
          <w:szCs w:val="26"/>
        </w:rPr>
        <w:t>трёх</w:t>
      </w:r>
      <w:r w:rsidRPr="00BB4C65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суда. Лица, участвующие в деле, но не присутствовавшие в судебном заседании, могут подать заявление о составлении мотивированного решения в течение </w:t>
      </w:r>
      <w:r w:rsidR="002C4324">
        <w:rPr>
          <w:rFonts w:ascii="Times New Roman" w:hAnsi="Times New Roman" w:cs="Times New Roman"/>
          <w:sz w:val="26"/>
          <w:szCs w:val="26"/>
        </w:rPr>
        <w:t>пятнадцати</w:t>
      </w:r>
      <w:r w:rsidRPr="00BB4C65">
        <w:rPr>
          <w:rFonts w:ascii="Times New Roman" w:hAnsi="Times New Roman" w:cs="Times New Roman"/>
          <w:sz w:val="26"/>
          <w:szCs w:val="26"/>
        </w:rPr>
        <w:t xml:space="preserve"> дней со дня объявления резолютивной части решения суда.</w:t>
      </w:r>
    </w:p>
    <w:p w:rsidR="0092738F" w:rsidP="004D1C92" w14:paraId="0C2039FB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8A8" w:rsidRPr="002678A8" w:rsidP="000F6670" w14:paraId="4B5CF998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8A8" w:rsidRPr="002678A8" w:rsidP="000F6670" w14:paraId="48E02AE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1861" w:rsidRPr="002678A8" w:rsidP="00566B00" w14:paraId="5ADA2B2B" w14:textId="777777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78A8" w:rsidRPr="002678A8" w:rsidP="000F6670" w14:paraId="7EB6EF41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4A51" w:rsidRPr="002C4324" w:rsidP="002C4324" w14:paraId="4B057A43" w14:textId="777777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8A8">
        <w:rPr>
          <w:rFonts w:ascii="Times New Roman" w:hAnsi="Times New Roman" w:cs="Times New Roman"/>
          <w:sz w:val="26"/>
          <w:szCs w:val="26"/>
        </w:rPr>
        <w:t>Мировой судья</w:t>
      </w:r>
      <w:r w:rsidRPr="002678A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2678A8">
        <w:rPr>
          <w:rFonts w:ascii="Times New Roman" w:hAnsi="Times New Roman" w:cs="Times New Roman"/>
          <w:sz w:val="26"/>
          <w:szCs w:val="26"/>
        </w:rPr>
        <w:tab/>
      </w:r>
      <w:r w:rsidRPr="002678A8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 w:rsidR="00EF186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2678A8">
        <w:rPr>
          <w:rFonts w:ascii="Times New Roman" w:hAnsi="Times New Roman" w:cs="Times New Roman"/>
          <w:sz w:val="26"/>
          <w:szCs w:val="26"/>
        </w:rPr>
        <w:t xml:space="preserve">П.А. </w:t>
      </w:r>
      <w:r w:rsidRPr="002678A8">
        <w:rPr>
          <w:rFonts w:ascii="Times New Roman" w:hAnsi="Times New Roman" w:cs="Times New Roman"/>
          <w:sz w:val="26"/>
          <w:szCs w:val="26"/>
        </w:rPr>
        <w:t>Шетогубов</w:t>
      </w:r>
    </w:p>
    <w:sectPr w:rsidSect="00EF1861">
      <w:headerReference w:type="default" r:id="rId4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947300783"/>
      <w:docPartObj>
        <w:docPartGallery w:val="Page Numbers (Top of Page)"/>
        <w:docPartUnique/>
      </w:docPartObj>
    </w:sdtPr>
    <w:sdtContent>
      <w:p w:rsidR="00EF1861" w:rsidRPr="00EF1861" w:rsidP="00EF1861" w14:paraId="0723D36E" w14:textId="77777777">
        <w:pPr>
          <w:pStyle w:val="Header"/>
          <w:ind w:firstLine="56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18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18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18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6B0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F18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1861" w:rsidRPr="00EF1861" w:rsidP="00EF1861" w14:paraId="0472DD09" w14:textId="77777777">
    <w:pPr>
      <w:pStyle w:val="Header"/>
      <w:ind w:firstLine="567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C7"/>
    <w:rsid w:val="00044775"/>
    <w:rsid w:val="000F6670"/>
    <w:rsid w:val="001330E8"/>
    <w:rsid w:val="00154F47"/>
    <w:rsid w:val="001F5D6E"/>
    <w:rsid w:val="002406A5"/>
    <w:rsid w:val="002678A8"/>
    <w:rsid w:val="002C4324"/>
    <w:rsid w:val="002D0D20"/>
    <w:rsid w:val="00312833"/>
    <w:rsid w:val="003B0BA0"/>
    <w:rsid w:val="003B22CA"/>
    <w:rsid w:val="003D20DA"/>
    <w:rsid w:val="003D5AA7"/>
    <w:rsid w:val="003F67AD"/>
    <w:rsid w:val="0041657F"/>
    <w:rsid w:val="00474C4E"/>
    <w:rsid w:val="004D1C92"/>
    <w:rsid w:val="004E5E70"/>
    <w:rsid w:val="005009D6"/>
    <w:rsid w:val="00534F56"/>
    <w:rsid w:val="00566B00"/>
    <w:rsid w:val="00582FC7"/>
    <w:rsid w:val="005A7A6D"/>
    <w:rsid w:val="0067264E"/>
    <w:rsid w:val="00675E2B"/>
    <w:rsid w:val="006841E9"/>
    <w:rsid w:val="007444DF"/>
    <w:rsid w:val="007542E6"/>
    <w:rsid w:val="00805268"/>
    <w:rsid w:val="008B4A51"/>
    <w:rsid w:val="008C0AE6"/>
    <w:rsid w:val="008F173E"/>
    <w:rsid w:val="009259C3"/>
    <w:rsid w:val="0092738F"/>
    <w:rsid w:val="009F4628"/>
    <w:rsid w:val="009F5FDB"/>
    <w:rsid w:val="00A10A67"/>
    <w:rsid w:val="00A87A9F"/>
    <w:rsid w:val="00AC06A3"/>
    <w:rsid w:val="00AE5871"/>
    <w:rsid w:val="00BB4C65"/>
    <w:rsid w:val="00BD3E63"/>
    <w:rsid w:val="00C647CD"/>
    <w:rsid w:val="00CB1241"/>
    <w:rsid w:val="00CB6257"/>
    <w:rsid w:val="00D41B2F"/>
    <w:rsid w:val="00D52F33"/>
    <w:rsid w:val="00DB1AB9"/>
    <w:rsid w:val="00DF2AA1"/>
    <w:rsid w:val="00DF586E"/>
    <w:rsid w:val="00E16857"/>
    <w:rsid w:val="00E42EB9"/>
    <w:rsid w:val="00EF1861"/>
    <w:rsid w:val="00F10170"/>
    <w:rsid w:val="00FC1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327874-34E0-4819-8013-6E53B688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F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1861"/>
  </w:style>
  <w:style w:type="paragraph" w:styleId="Footer">
    <w:name w:val="footer"/>
    <w:basedOn w:val="Normal"/>
    <w:link w:val="a0"/>
    <w:uiPriority w:val="99"/>
    <w:unhideWhenUsed/>
    <w:rsid w:val="00EF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