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D6C5E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D1E91" w:rsidRPr="0099062B" w:rsidP="008647BC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color w:val="000000" w:themeColor="text1"/>
          <w:sz w:val="24"/>
          <w:szCs w:val="24"/>
          <w:lang w:val="ru-RU"/>
        </w:rPr>
      </w:pPr>
      <w:r w:rsidRPr="003D6C5E">
        <w:rPr>
          <w:color w:val="000000" w:themeColor="text1"/>
          <w:sz w:val="28"/>
          <w:szCs w:val="28"/>
          <w:lang w:val="ru-RU"/>
        </w:rPr>
        <w:t xml:space="preserve">          </w:t>
      </w:r>
      <w:r w:rsidRPr="003D6C5E">
        <w:rPr>
          <w:color w:val="000000" w:themeColor="text1"/>
          <w:sz w:val="28"/>
          <w:szCs w:val="28"/>
          <w:lang w:val="ru-RU"/>
        </w:rPr>
        <w:tab/>
        <w:t xml:space="preserve">          </w:t>
      </w:r>
      <w:r w:rsidRPr="003D6C5E" w:rsidR="00B7411D">
        <w:rPr>
          <w:color w:val="000000" w:themeColor="text1"/>
          <w:sz w:val="28"/>
          <w:szCs w:val="28"/>
          <w:lang w:val="ru-RU"/>
        </w:rPr>
        <w:t xml:space="preserve">                     </w:t>
      </w:r>
      <w:r w:rsidRPr="003D6C5E">
        <w:rPr>
          <w:color w:val="000000" w:themeColor="text1"/>
          <w:sz w:val="28"/>
          <w:szCs w:val="28"/>
          <w:lang w:val="ru-RU"/>
        </w:rPr>
        <w:t xml:space="preserve"> </w:t>
      </w:r>
      <w:r w:rsidRPr="003D6C5E" w:rsidR="00AC715E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3D6C5E" w:rsidR="005E411F">
        <w:rPr>
          <w:color w:val="000000" w:themeColor="text1"/>
          <w:sz w:val="28"/>
          <w:szCs w:val="28"/>
          <w:lang w:val="ru-RU"/>
        </w:rPr>
        <w:t xml:space="preserve">    </w:t>
      </w:r>
      <w:r w:rsidRPr="00402687" w:rsidR="005E411F">
        <w:rPr>
          <w:color w:val="000000" w:themeColor="text1"/>
          <w:sz w:val="24"/>
          <w:szCs w:val="24"/>
          <w:lang w:val="ru-RU"/>
        </w:rPr>
        <w:t xml:space="preserve"> </w:t>
      </w:r>
      <w:r w:rsidRPr="00402687" w:rsidR="00402687">
        <w:rPr>
          <w:color w:val="000000" w:themeColor="text1"/>
          <w:sz w:val="24"/>
          <w:szCs w:val="24"/>
          <w:lang w:val="ru-RU"/>
        </w:rPr>
        <w:t xml:space="preserve">  </w:t>
      </w:r>
      <w:r w:rsidRPr="00402687" w:rsidR="00D4563A">
        <w:rPr>
          <w:color w:val="000000" w:themeColor="text1"/>
          <w:sz w:val="24"/>
          <w:szCs w:val="24"/>
          <w:lang w:val="ru-RU"/>
        </w:rPr>
        <w:t xml:space="preserve"> </w:t>
      </w:r>
      <w:r w:rsidR="0099062B">
        <w:rPr>
          <w:color w:val="000000" w:themeColor="text1"/>
          <w:sz w:val="24"/>
          <w:szCs w:val="24"/>
          <w:lang w:val="ru-RU"/>
        </w:rPr>
        <w:t xml:space="preserve">  </w:t>
      </w:r>
      <w:r w:rsidRPr="0099062B" w:rsidR="0099062B">
        <w:rPr>
          <w:color w:val="000000" w:themeColor="text1"/>
          <w:sz w:val="24"/>
          <w:szCs w:val="24"/>
          <w:lang w:val="ru-RU"/>
        </w:rPr>
        <w:t xml:space="preserve">  </w:t>
      </w:r>
      <w:r w:rsidR="00ED5EB6">
        <w:rPr>
          <w:color w:val="000000" w:themeColor="text1"/>
          <w:sz w:val="24"/>
          <w:szCs w:val="24"/>
          <w:lang w:val="ru-RU"/>
        </w:rPr>
        <w:t xml:space="preserve">       </w:t>
      </w:r>
      <w:r w:rsidR="00B61E08">
        <w:rPr>
          <w:color w:val="000000" w:themeColor="text1"/>
          <w:sz w:val="24"/>
          <w:szCs w:val="24"/>
          <w:lang w:val="ru-RU"/>
        </w:rPr>
        <w:t xml:space="preserve"> № 2-373</w:t>
      </w:r>
      <w:r w:rsidRPr="0099062B" w:rsidR="00EB5D44">
        <w:rPr>
          <w:color w:val="000000" w:themeColor="text1"/>
          <w:sz w:val="24"/>
          <w:szCs w:val="24"/>
          <w:lang w:val="ru-RU"/>
        </w:rPr>
        <w:t>/</w:t>
      </w:r>
      <w:r w:rsidRPr="0099062B" w:rsidR="00285A3E">
        <w:rPr>
          <w:color w:val="000000" w:themeColor="text1"/>
          <w:sz w:val="24"/>
          <w:szCs w:val="24"/>
          <w:lang w:val="ru-RU"/>
        </w:rPr>
        <w:t>28-56</w:t>
      </w:r>
      <w:r w:rsidR="009C6607">
        <w:rPr>
          <w:color w:val="000000" w:themeColor="text1"/>
          <w:sz w:val="24"/>
          <w:szCs w:val="24"/>
          <w:lang w:val="ru-RU"/>
        </w:rPr>
        <w:t>8</w:t>
      </w:r>
      <w:r w:rsidRPr="0099062B" w:rsidR="0099062B">
        <w:rPr>
          <w:color w:val="000000" w:themeColor="text1"/>
          <w:sz w:val="24"/>
          <w:szCs w:val="24"/>
          <w:lang w:val="ru-RU"/>
        </w:rPr>
        <w:t>/2024</w:t>
      </w:r>
      <w:r w:rsidRPr="0099062B">
        <w:rPr>
          <w:color w:val="000000" w:themeColor="text1"/>
          <w:sz w:val="24"/>
          <w:szCs w:val="24"/>
          <w:lang w:val="ru-RU"/>
        </w:rPr>
        <w:tab/>
      </w:r>
      <w:r w:rsidRPr="0099062B" w:rsidR="00D83CE3">
        <w:rPr>
          <w:color w:val="000000" w:themeColor="text1"/>
          <w:sz w:val="24"/>
          <w:szCs w:val="24"/>
          <w:lang w:val="ru-RU"/>
        </w:rPr>
        <w:t xml:space="preserve">    </w:t>
      </w:r>
      <w:r w:rsidRPr="0099062B" w:rsidR="00204DD5">
        <w:rPr>
          <w:color w:val="000000" w:themeColor="text1"/>
          <w:sz w:val="24"/>
          <w:szCs w:val="24"/>
          <w:lang w:val="ru-RU"/>
        </w:rPr>
        <w:t>26MS0149</w:t>
      </w:r>
      <w:r w:rsidRPr="0099062B">
        <w:rPr>
          <w:color w:val="000000" w:themeColor="text1"/>
          <w:sz w:val="24"/>
          <w:szCs w:val="24"/>
          <w:lang w:val="ru-RU"/>
        </w:rPr>
        <w:t>-01-202</w:t>
      </w:r>
      <w:r w:rsidR="009C6607">
        <w:rPr>
          <w:color w:val="000000" w:themeColor="text1"/>
          <w:sz w:val="24"/>
          <w:szCs w:val="24"/>
          <w:lang w:val="ru-RU"/>
        </w:rPr>
        <w:t>4</w:t>
      </w:r>
      <w:r w:rsidRPr="0099062B">
        <w:rPr>
          <w:color w:val="000000" w:themeColor="text1"/>
          <w:sz w:val="24"/>
          <w:szCs w:val="24"/>
          <w:lang w:val="ru-RU"/>
        </w:rPr>
        <w:t>-</w:t>
      </w:r>
      <w:r w:rsidRPr="0099062B" w:rsidR="00D83CE3">
        <w:rPr>
          <w:color w:val="000000" w:themeColor="text1"/>
          <w:sz w:val="24"/>
          <w:szCs w:val="24"/>
          <w:lang w:val="ru-RU"/>
        </w:rPr>
        <w:t>00</w:t>
      </w:r>
      <w:r w:rsidR="00B61E08">
        <w:rPr>
          <w:color w:val="000000" w:themeColor="text1"/>
          <w:sz w:val="24"/>
          <w:szCs w:val="24"/>
          <w:lang w:val="ru-RU"/>
        </w:rPr>
        <w:t>0552-89</w:t>
      </w:r>
    </w:p>
    <w:p w:rsidR="00E56857" w:rsidRPr="0099062B" w:rsidP="007D1E91">
      <w:pPr>
        <w:pStyle w:val="BodyText"/>
        <w:spacing w:after="0" w:line="240" w:lineRule="auto"/>
        <w:jc w:val="right"/>
        <w:rPr>
          <w:color w:val="000000" w:themeColor="text1"/>
          <w:sz w:val="24"/>
          <w:szCs w:val="24"/>
          <w:lang w:val="ru-RU"/>
        </w:rPr>
      </w:pPr>
    </w:p>
    <w:p w:rsidR="008A4729" w:rsidRPr="0099062B" w:rsidP="007D1E91">
      <w:pPr>
        <w:pStyle w:val="22"/>
        <w:shd w:val="clear" w:color="auto" w:fill="auto"/>
        <w:spacing w:line="240" w:lineRule="auto"/>
        <w:rPr>
          <w:sz w:val="24"/>
          <w:szCs w:val="24"/>
          <w:lang w:val="ru-RU"/>
        </w:rPr>
      </w:pPr>
    </w:p>
    <w:p w:rsidR="007D1E91" w:rsidRPr="0099062B" w:rsidP="007D1E91">
      <w:pPr>
        <w:pStyle w:val="22"/>
        <w:shd w:val="clear" w:color="auto" w:fill="auto"/>
        <w:spacing w:line="240" w:lineRule="auto"/>
        <w:rPr>
          <w:sz w:val="24"/>
          <w:szCs w:val="24"/>
          <w:lang w:val="ru-RU"/>
        </w:rPr>
      </w:pPr>
      <w:r w:rsidRPr="0099062B">
        <w:rPr>
          <w:sz w:val="24"/>
          <w:szCs w:val="24"/>
          <w:lang w:val="ru-RU"/>
        </w:rPr>
        <w:t>З А О Ч Н О Е    Р Е Ш Е Н И Е</w:t>
      </w:r>
    </w:p>
    <w:p w:rsidR="003E0497" w:rsidRPr="0099062B" w:rsidP="003E0497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0099062B">
        <w:rPr>
          <w:color w:val="000000" w:themeColor="text1"/>
          <w:sz w:val="24"/>
          <w:szCs w:val="24"/>
          <w:lang w:val="ru-RU"/>
        </w:rPr>
        <w:t>Именем Российской Федерации</w:t>
      </w:r>
    </w:p>
    <w:p w:rsidR="00CE37CA" w:rsidRPr="0099062B" w:rsidP="00AC715E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0099062B">
        <w:rPr>
          <w:color w:val="000000" w:themeColor="text1"/>
          <w:sz w:val="24"/>
          <w:szCs w:val="24"/>
          <w:lang w:val="ru-RU"/>
        </w:rPr>
        <w:t>(резолютивная часть)</w:t>
      </w:r>
    </w:p>
    <w:p w:rsidR="00405608" w:rsidRPr="0099062B" w:rsidP="00AC715E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</w:p>
    <w:p w:rsidR="003E0497" w:rsidRPr="0099062B" w:rsidP="009F19E8">
      <w:pPr>
        <w:pStyle w:val="BodyTex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01 апреля </w:t>
      </w:r>
      <w:r w:rsidRPr="0099062B" w:rsidR="0043096C">
        <w:rPr>
          <w:color w:val="000000" w:themeColor="text1"/>
          <w:sz w:val="24"/>
          <w:szCs w:val="24"/>
          <w:lang w:val="ru-RU"/>
        </w:rPr>
        <w:t>202</w:t>
      </w:r>
      <w:r w:rsidRPr="0099062B" w:rsidR="00955634">
        <w:rPr>
          <w:color w:val="000000" w:themeColor="text1"/>
          <w:sz w:val="24"/>
          <w:szCs w:val="24"/>
          <w:lang w:val="ru-RU"/>
        </w:rPr>
        <w:t>4</w:t>
      </w:r>
      <w:r w:rsidRPr="0099062B">
        <w:rPr>
          <w:color w:val="000000" w:themeColor="text1"/>
          <w:sz w:val="24"/>
          <w:szCs w:val="24"/>
          <w:lang w:val="ru-RU"/>
        </w:rPr>
        <w:t xml:space="preserve"> года</w:t>
      </w:r>
      <w:r w:rsidRPr="0099062B">
        <w:rPr>
          <w:color w:val="000000" w:themeColor="text1"/>
          <w:sz w:val="24"/>
          <w:szCs w:val="24"/>
          <w:lang w:val="ru-RU"/>
        </w:rPr>
        <w:tab/>
      </w:r>
      <w:r w:rsidRPr="0099062B" w:rsidR="009F19E8">
        <w:rPr>
          <w:color w:val="000000" w:themeColor="text1"/>
          <w:sz w:val="24"/>
          <w:szCs w:val="24"/>
          <w:lang w:val="ru-RU"/>
        </w:rPr>
        <w:t xml:space="preserve">                                               </w:t>
      </w:r>
      <w:r w:rsidRPr="0099062B" w:rsidR="00402687">
        <w:rPr>
          <w:color w:val="000000" w:themeColor="text1"/>
          <w:sz w:val="24"/>
          <w:szCs w:val="24"/>
          <w:lang w:val="ru-RU"/>
        </w:rPr>
        <w:t xml:space="preserve">                              </w:t>
      </w:r>
      <w:r w:rsidRPr="0099062B" w:rsidR="0099062B">
        <w:rPr>
          <w:color w:val="000000" w:themeColor="text1"/>
          <w:sz w:val="24"/>
          <w:szCs w:val="24"/>
          <w:lang w:val="ru-RU"/>
        </w:rPr>
        <w:t xml:space="preserve"> </w:t>
      </w:r>
      <w:r w:rsidR="00ED5EB6">
        <w:rPr>
          <w:color w:val="000000" w:themeColor="text1"/>
          <w:sz w:val="24"/>
          <w:szCs w:val="24"/>
          <w:lang w:val="ru-RU"/>
        </w:rPr>
        <w:t xml:space="preserve">                          </w:t>
      </w:r>
      <w:r w:rsidR="009C6607">
        <w:rPr>
          <w:color w:val="000000" w:themeColor="text1"/>
          <w:sz w:val="24"/>
          <w:szCs w:val="24"/>
          <w:lang w:val="ru-RU"/>
        </w:rPr>
        <w:t xml:space="preserve"> </w:t>
      </w:r>
      <w:r w:rsidR="00ED5EB6">
        <w:rPr>
          <w:color w:val="000000" w:themeColor="text1"/>
          <w:sz w:val="24"/>
          <w:szCs w:val="24"/>
          <w:lang w:val="ru-RU"/>
        </w:rPr>
        <w:t xml:space="preserve">  </w:t>
      </w:r>
      <w:r w:rsidRPr="0099062B" w:rsidR="0099062B">
        <w:rPr>
          <w:color w:val="000000" w:themeColor="text1"/>
          <w:sz w:val="24"/>
          <w:szCs w:val="24"/>
          <w:lang w:val="ru-RU"/>
        </w:rPr>
        <w:t xml:space="preserve"> </w:t>
      </w:r>
      <w:r w:rsidRPr="0099062B" w:rsidR="00AC715E">
        <w:rPr>
          <w:color w:val="000000" w:themeColor="text1"/>
          <w:sz w:val="24"/>
          <w:szCs w:val="24"/>
          <w:lang w:val="ru-RU"/>
        </w:rPr>
        <w:t>г. Ставрополь</w:t>
      </w:r>
    </w:p>
    <w:p w:rsidR="009C6607" w:rsidP="0040268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</w:p>
    <w:p w:rsidR="004E022D" w:rsidRPr="0099062B" w:rsidP="0040268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99062B">
        <w:rPr>
          <w:color w:val="000000" w:themeColor="text1"/>
          <w:sz w:val="24"/>
          <w:szCs w:val="24"/>
          <w:lang w:val="ru-RU"/>
        </w:rPr>
        <w:t>Мир</w:t>
      </w:r>
      <w:r w:rsidRPr="0099062B" w:rsidR="00285A3E">
        <w:rPr>
          <w:color w:val="000000" w:themeColor="text1"/>
          <w:sz w:val="24"/>
          <w:szCs w:val="24"/>
          <w:lang w:val="ru-RU"/>
        </w:rPr>
        <w:t>овой судья судебного участка № 5</w:t>
      </w:r>
      <w:r w:rsidRPr="0099062B">
        <w:rPr>
          <w:color w:val="000000" w:themeColor="text1"/>
          <w:sz w:val="24"/>
          <w:szCs w:val="24"/>
          <w:lang w:val="ru-RU"/>
        </w:rPr>
        <w:t xml:space="preserve"> Октябрьского район</w:t>
      </w:r>
      <w:r w:rsidRPr="0099062B" w:rsidR="001A4E60">
        <w:rPr>
          <w:color w:val="000000" w:themeColor="text1"/>
          <w:sz w:val="24"/>
          <w:szCs w:val="24"/>
          <w:lang w:val="ru-RU"/>
        </w:rPr>
        <w:t>а</w:t>
      </w:r>
      <w:r w:rsidRPr="0099062B" w:rsidR="00D9765A">
        <w:rPr>
          <w:color w:val="000000" w:themeColor="text1"/>
          <w:sz w:val="24"/>
          <w:szCs w:val="24"/>
          <w:lang w:val="ru-RU"/>
        </w:rPr>
        <w:t xml:space="preserve"> </w:t>
      </w:r>
      <w:r w:rsidR="00B61E08">
        <w:rPr>
          <w:color w:val="000000" w:themeColor="text1"/>
          <w:sz w:val="24"/>
          <w:szCs w:val="24"/>
          <w:lang w:val="ru-RU"/>
        </w:rPr>
        <w:t xml:space="preserve">г. Ставрополя                         </w:t>
      </w:r>
      <w:r w:rsidR="009C6607">
        <w:rPr>
          <w:color w:val="000000" w:themeColor="text1"/>
          <w:sz w:val="24"/>
          <w:szCs w:val="24"/>
          <w:lang w:val="ru-RU"/>
        </w:rPr>
        <w:t xml:space="preserve"> </w:t>
      </w:r>
      <w:r w:rsidRPr="0099062B" w:rsidR="00285A3E">
        <w:rPr>
          <w:color w:val="000000" w:themeColor="text1"/>
          <w:sz w:val="24"/>
          <w:szCs w:val="24"/>
          <w:lang w:val="ru-RU"/>
        </w:rPr>
        <w:t>Кошманова</w:t>
      </w:r>
      <w:r w:rsidRPr="0099062B" w:rsidR="006D6BD1">
        <w:rPr>
          <w:color w:val="000000" w:themeColor="text1"/>
          <w:sz w:val="24"/>
          <w:szCs w:val="24"/>
          <w:lang w:val="ru-RU"/>
        </w:rPr>
        <w:t xml:space="preserve"> Т.П.</w:t>
      </w:r>
      <w:r w:rsidRPr="0099062B" w:rsidR="00402687">
        <w:rPr>
          <w:color w:val="000000" w:themeColor="text1"/>
          <w:sz w:val="24"/>
          <w:szCs w:val="24"/>
          <w:lang w:val="ru-RU"/>
        </w:rPr>
        <w:t>,</w:t>
      </w:r>
    </w:p>
    <w:p w:rsidR="00102713" w:rsidRPr="0099062B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при </w:t>
      </w:r>
      <w:r w:rsidR="00B61E08">
        <w:rPr>
          <w:color w:val="000000" w:themeColor="text1"/>
          <w:sz w:val="24"/>
          <w:szCs w:val="24"/>
          <w:lang w:val="ru-RU"/>
        </w:rPr>
        <w:t>помощнике судьи Хахине Д.В.,</w:t>
      </w:r>
    </w:p>
    <w:p w:rsidR="00F35451" w:rsidRPr="0099062B" w:rsidP="005E411F">
      <w:pPr>
        <w:ind w:firstLine="708"/>
        <w:jc w:val="both"/>
        <w:rPr>
          <w:rFonts w:ascii="Times New Roman" w:hAnsi="Times New Roman"/>
          <w:lang w:val="ru-RU"/>
        </w:rPr>
      </w:pPr>
      <w:r w:rsidRPr="0099062B">
        <w:rPr>
          <w:rFonts w:ascii="Times New Roman" w:hAnsi="Times New Roman"/>
          <w:lang w:val="ru-RU"/>
        </w:rPr>
        <w:t>рассмотрев в открытом судебном заседании в помещении судебного участка № 5 Октябрьского района г. Ставрополя гражданское дело по исковому заявлению</w:t>
      </w:r>
      <w:r w:rsidRPr="0099062B" w:rsidR="008647BC">
        <w:rPr>
          <w:rFonts w:ascii="Times New Roman" w:hAnsi="Times New Roman"/>
          <w:lang w:val="ru-RU"/>
        </w:rPr>
        <w:t xml:space="preserve">                                               </w:t>
      </w:r>
      <w:r w:rsidRPr="0099062B">
        <w:rPr>
          <w:rFonts w:ascii="Times New Roman" w:hAnsi="Times New Roman"/>
          <w:lang w:val="ru-RU"/>
        </w:rPr>
        <w:t xml:space="preserve"> ООО</w:t>
      </w:r>
      <w:r w:rsidRPr="0099062B" w:rsidR="00405608">
        <w:rPr>
          <w:rFonts w:ascii="Times New Roman" w:hAnsi="Times New Roman"/>
          <w:lang w:val="ru-RU"/>
        </w:rPr>
        <w:t xml:space="preserve"> </w:t>
      </w:r>
      <w:r w:rsidR="009C6607">
        <w:rPr>
          <w:rFonts w:ascii="Times New Roman" w:hAnsi="Times New Roman"/>
          <w:lang w:val="ru-RU"/>
        </w:rPr>
        <w:t xml:space="preserve">«Ситиус» </w:t>
      </w:r>
      <w:r w:rsidRPr="0099062B" w:rsidR="00405608">
        <w:rPr>
          <w:rFonts w:ascii="Times New Roman" w:hAnsi="Times New Roman"/>
          <w:lang w:val="ru-RU"/>
        </w:rPr>
        <w:t xml:space="preserve">к </w:t>
      </w:r>
      <w:r w:rsidR="00B61E08">
        <w:rPr>
          <w:rFonts w:ascii="Times New Roman" w:hAnsi="Times New Roman"/>
          <w:lang w:val="ru-RU"/>
        </w:rPr>
        <w:t xml:space="preserve">Богдановой </w:t>
      </w:r>
      <w:r w:rsidR="00991DE5">
        <w:rPr>
          <w:rFonts w:ascii="Times New Roman" w:hAnsi="Times New Roman"/>
          <w:lang w:val="ru-RU"/>
        </w:rPr>
        <w:t>О.В.</w:t>
      </w:r>
      <w:r w:rsidR="00B61E08">
        <w:rPr>
          <w:rFonts w:ascii="Times New Roman" w:hAnsi="Times New Roman"/>
          <w:lang w:val="ru-RU"/>
        </w:rPr>
        <w:t xml:space="preserve"> </w:t>
      </w:r>
      <w:r w:rsidRPr="0099062B" w:rsidR="00A4093B">
        <w:rPr>
          <w:rFonts w:ascii="Times New Roman" w:hAnsi="Times New Roman"/>
          <w:lang w:val="ru-RU"/>
        </w:rPr>
        <w:t xml:space="preserve">о </w:t>
      </w:r>
      <w:r w:rsidRPr="0099062B">
        <w:rPr>
          <w:rFonts w:ascii="Times New Roman" w:hAnsi="Times New Roman"/>
          <w:lang w:val="ru-RU"/>
        </w:rPr>
        <w:t>взы</w:t>
      </w:r>
      <w:r w:rsidRPr="0099062B" w:rsidR="00A4093B">
        <w:rPr>
          <w:rFonts w:ascii="Times New Roman" w:hAnsi="Times New Roman"/>
          <w:lang w:val="ru-RU"/>
        </w:rPr>
        <w:t xml:space="preserve">скании задолженности </w:t>
      </w:r>
      <w:r w:rsidRPr="0099062B" w:rsidR="00405608">
        <w:rPr>
          <w:rFonts w:ascii="Times New Roman" w:hAnsi="Times New Roman"/>
          <w:lang w:val="ru-RU"/>
        </w:rPr>
        <w:t xml:space="preserve">по </w:t>
      </w:r>
      <w:r w:rsidR="009C6607">
        <w:rPr>
          <w:rFonts w:ascii="Times New Roman" w:hAnsi="Times New Roman"/>
          <w:lang w:val="ru-RU"/>
        </w:rPr>
        <w:t>договору</w:t>
      </w:r>
      <w:r w:rsidR="00B61E08">
        <w:rPr>
          <w:rFonts w:ascii="Times New Roman" w:hAnsi="Times New Roman"/>
          <w:lang w:val="ru-RU"/>
        </w:rPr>
        <w:t xml:space="preserve"> потребительского займа</w:t>
      </w:r>
      <w:r w:rsidR="009C6607">
        <w:rPr>
          <w:rFonts w:ascii="Times New Roman" w:hAnsi="Times New Roman"/>
          <w:lang w:val="ru-RU"/>
        </w:rPr>
        <w:t>,</w:t>
      </w:r>
      <w:r w:rsidR="00B61E08">
        <w:rPr>
          <w:rFonts w:ascii="Times New Roman" w:hAnsi="Times New Roman"/>
          <w:lang w:val="ru-RU"/>
        </w:rPr>
        <w:t xml:space="preserve"> процентов за пользование денежными средствами,</w:t>
      </w:r>
      <w:r w:rsidRPr="0099062B" w:rsidR="00D4563A">
        <w:rPr>
          <w:rFonts w:ascii="Times New Roman" w:hAnsi="Times New Roman"/>
          <w:lang w:val="ru-RU"/>
        </w:rPr>
        <w:t xml:space="preserve"> судебных расходов по оплате государственной пошлины</w:t>
      </w:r>
      <w:r w:rsidR="009C6607">
        <w:rPr>
          <w:rFonts w:ascii="Times New Roman" w:hAnsi="Times New Roman"/>
          <w:lang w:val="ru-RU"/>
        </w:rPr>
        <w:t xml:space="preserve"> и юридических услуг,</w:t>
      </w:r>
    </w:p>
    <w:p w:rsidR="005E411F" w:rsidRPr="0099062B" w:rsidP="005E411F">
      <w:pPr>
        <w:ind w:firstLine="708"/>
        <w:jc w:val="both"/>
        <w:rPr>
          <w:rFonts w:ascii="Times New Roman" w:hAnsi="Times New Roman"/>
          <w:lang w:val="ru-RU"/>
        </w:rPr>
      </w:pPr>
      <w:r w:rsidRPr="0099062B">
        <w:rPr>
          <w:rFonts w:ascii="Times New Roman" w:hAnsi="Times New Roman"/>
          <w:lang w:val="ru-RU"/>
        </w:rPr>
        <w:t xml:space="preserve">руководствуясь </w:t>
      </w:r>
      <w:r w:rsidRPr="0099062B">
        <w:rPr>
          <w:rFonts w:ascii="Times New Roman" w:hAnsi="Times New Roman"/>
          <w:lang w:val="ru-RU"/>
        </w:rPr>
        <w:t xml:space="preserve">ст. ст. 193 </w:t>
      </w:r>
      <w:r w:rsidRPr="0099062B" w:rsidR="00451056">
        <w:rPr>
          <w:rFonts w:ascii="Times New Roman" w:hAnsi="Times New Roman"/>
          <w:lang w:val="ru-RU"/>
        </w:rPr>
        <w:t>–</w:t>
      </w:r>
      <w:r w:rsidRPr="0099062B">
        <w:rPr>
          <w:rFonts w:ascii="Times New Roman" w:hAnsi="Times New Roman"/>
          <w:lang w:val="ru-RU"/>
        </w:rPr>
        <w:t xml:space="preserve"> 199</w:t>
      </w:r>
      <w:r w:rsidRPr="0099062B" w:rsidR="00451056">
        <w:rPr>
          <w:rFonts w:ascii="Times New Roman" w:hAnsi="Times New Roman"/>
          <w:lang w:val="ru-RU"/>
        </w:rPr>
        <w:t>, 233-235</w:t>
      </w:r>
      <w:r w:rsidRPr="0099062B">
        <w:rPr>
          <w:rFonts w:ascii="Times New Roman" w:hAnsi="Times New Roman"/>
          <w:lang w:val="ru-RU"/>
        </w:rPr>
        <w:t xml:space="preserve"> ГПК РФ, суд</w:t>
      </w:r>
    </w:p>
    <w:p w:rsidR="005E411F" w:rsidRPr="0099062B" w:rsidP="00AC715E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</w:p>
    <w:p w:rsidR="00CE37CA" w:rsidRPr="0099062B" w:rsidP="00AC715E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0099062B">
        <w:rPr>
          <w:color w:val="000000" w:themeColor="text1"/>
          <w:sz w:val="24"/>
          <w:szCs w:val="24"/>
          <w:lang w:val="ru-RU"/>
        </w:rPr>
        <w:t>Р</w:t>
      </w:r>
      <w:r w:rsidRPr="0099062B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99062B">
        <w:rPr>
          <w:color w:val="000000" w:themeColor="text1"/>
          <w:sz w:val="24"/>
          <w:szCs w:val="24"/>
          <w:lang w:val="ru-RU"/>
        </w:rPr>
        <w:t>Е</w:t>
      </w:r>
      <w:r w:rsidRPr="0099062B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99062B">
        <w:rPr>
          <w:color w:val="000000" w:themeColor="text1"/>
          <w:sz w:val="24"/>
          <w:szCs w:val="24"/>
          <w:lang w:val="ru-RU"/>
        </w:rPr>
        <w:t>Ш</w:t>
      </w:r>
      <w:r w:rsidRPr="0099062B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99062B">
        <w:rPr>
          <w:color w:val="000000" w:themeColor="text1"/>
          <w:sz w:val="24"/>
          <w:szCs w:val="24"/>
          <w:lang w:val="ru-RU"/>
        </w:rPr>
        <w:t>И</w:t>
      </w:r>
      <w:r w:rsidRPr="0099062B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99062B">
        <w:rPr>
          <w:color w:val="000000" w:themeColor="text1"/>
          <w:sz w:val="24"/>
          <w:szCs w:val="24"/>
          <w:lang w:val="ru-RU"/>
        </w:rPr>
        <w:t>Л:</w:t>
      </w:r>
    </w:p>
    <w:p w:rsidR="00402687" w:rsidRPr="0099062B" w:rsidP="00AC715E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</w:p>
    <w:p w:rsidR="00405608" w:rsidRPr="0099062B" w:rsidP="00405608">
      <w:pPr>
        <w:ind w:firstLine="708"/>
        <w:jc w:val="both"/>
        <w:rPr>
          <w:rFonts w:ascii="Times New Roman" w:hAnsi="Times New Roman"/>
          <w:lang w:val="ru-RU"/>
        </w:rPr>
      </w:pPr>
      <w:r w:rsidRPr="0099062B">
        <w:rPr>
          <w:rFonts w:ascii="Times New Roman" w:hAnsi="Times New Roman"/>
          <w:color w:val="000000" w:themeColor="text1"/>
          <w:lang w:val="ru-RU"/>
        </w:rPr>
        <w:t>И</w:t>
      </w:r>
      <w:r w:rsidRPr="0099062B" w:rsidR="003E0497">
        <w:rPr>
          <w:rFonts w:ascii="Times New Roman" w:hAnsi="Times New Roman"/>
          <w:color w:val="000000" w:themeColor="text1"/>
          <w:lang w:val="ru-RU"/>
        </w:rPr>
        <w:t>сковы</w:t>
      </w:r>
      <w:r w:rsidRPr="0099062B" w:rsidR="008E17FF">
        <w:rPr>
          <w:rFonts w:ascii="Times New Roman" w:hAnsi="Times New Roman"/>
          <w:color w:val="000000" w:themeColor="text1"/>
          <w:lang w:val="ru-RU"/>
        </w:rPr>
        <w:t>е</w:t>
      </w:r>
      <w:r w:rsidRPr="0099062B" w:rsidR="003E0497">
        <w:rPr>
          <w:rFonts w:ascii="Times New Roman" w:hAnsi="Times New Roman"/>
          <w:color w:val="000000" w:themeColor="text1"/>
          <w:lang w:val="ru-RU"/>
        </w:rPr>
        <w:t xml:space="preserve"> требовани</w:t>
      </w:r>
      <w:r w:rsidRPr="0099062B" w:rsidR="008E17FF">
        <w:rPr>
          <w:rFonts w:ascii="Times New Roman" w:hAnsi="Times New Roman"/>
          <w:color w:val="000000" w:themeColor="text1"/>
          <w:lang w:val="ru-RU"/>
        </w:rPr>
        <w:t>я</w:t>
      </w:r>
      <w:r w:rsidRPr="0099062B" w:rsidR="00100DCC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99062B">
        <w:rPr>
          <w:rFonts w:ascii="Times New Roman" w:hAnsi="Times New Roman"/>
          <w:lang w:val="ru-RU"/>
        </w:rPr>
        <w:t xml:space="preserve">ООО </w:t>
      </w:r>
      <w:r w:rsidR="009C6607">
        <w:rPr>
          <w:rFonts w:ascii="Times New Roman" w:hAnsi="Times New Roman"/>
          <w:lang w:val="ru-RU"/>
        </w:rPr>
        <w:t xml:space="preserve">«Ситиус» к </w:t>
      </w:r>
      <w:r w:rsidR="00B61E08">
        <w:rPr>
          <w:rFonts w:ascii="Times New Roman" w:hAnsi="Times New Roman"/>
          <w:lang w:val="ru-RU"/>
        </w:rPr>
        <w:t xml:space="preserve">Богдановой </w:t>
      </w:r>
      <w:r w:rsidR="00991DE5">
        <w:rPr>
          <w:rFonts w:ascii="Times New Roman" w:hAnsi="Times New Roman"/>
          <w:lang w:val="ru-RU"/>
        </w:rPr>
        <w:t>О.В.</w:t>
      </w:r>
      <w:r w:rsidR="00B61E08">
        <w:rPr>
          <w:rFonts w:ascii="Times New Roman" w:hAnsi="Times New Roman"/>
          <w:lang w:val="ru-RU"/>
        </w:rPr>
        <w:t xml:space="preserve"> </w:t>
      </w:r>
      <w:r w:rsidRPr="0099062B" w:rsidR="0055576D">
        <w:rPr>
          <w:rFonts w:ascii="Times New Roman" w:hAnsi="Times New Roman"/>
          <w:lang w:val="ru-RU"/>
        </w:rPr>
        <w:t xml:space="preserve">о </w:t>
      </w:r>
      <w:r w:rsidRPr="0099062B">
        <w:rPr>
          <w:rFonts w:ascii="Times New Roman" w:hAnsi="Times New Roman"/>
          <w:lang w:val="ru-RU"/>
        </w:rPr>
        <w:t xml:space="preserve">взыскании задолженности по договору </w:t>
      </w:r>
      <w:r w:rsidR="00B61E08">
        <w:rPr>
          <w:rFonts w:ascii="Times New Roman" w:hAnsi="Times New Roman"/>
          <w:lang w:val="ru-RU"/>
        </w:rPr>
        <w:t xml:space="preserve">потребительского </w:t>
      </w:r>
      <w:r w:rsidRPr="0099062B">
        <w:rPr>
          <w:rFonts w:ascii="Times New Roman" w:hAnsi="Times New Roman"/>
          <w:lang w:val="ru-RU"/>
        </w:rPr>
        <w:t>займа</w:t>
      </w:r>
      <w:r w:rsidRPr="0099062B" w:rsidR="0055576D">
        <w:rPr>
          <w:rFonts w:ascii="Times New Roman" w:hAnsi="Times New Roman"/>
          <w:lang w:val="ru-RU"/>
        </w:rPr>
        <w:t xml:space="preserve"> </w:t>
      </w:r>
      <w:r w:rsidRPr="0099062B" w:rsidR="00F35451">
        <w:rPr>
          <w:rFonts w:ascii="Times New Roman" w:hAnsi="Times New Roman"/>
          <w:lang w:val="ru-RU"/>
        </w:rPr>
        <w:t>№</w:t>
      </w:r>
      <w:r w:rsidR="00B61E08">
        <w:rPr>
          <w:rFonts w:ascii="Times New Roman" w:hAnsi="Times New Roman"/>
          <w:lang w:val="ru-RU"/>
        </w:rPr>
        <w:t xml:space="preserve"> 9528015001</w:t>
      </w:r>
      <w:r w:rsidR="00CA67B3">
        <w:rPr>
          <w:rFonts w:ascii="Times New Roman" w:hAnsi="Times New Roman"/>
          <w:lang w:val="ru-RU"/>
        </w:rPr>
        <w:t>,</w:t>
      </w:r>
      <w:r w:rsidR="00B61E08">
        <w:rPr>
          <w:rFonts w:ascii="Times New Roman" w:hAnsi="Times New Roman"/>
          <w:lang w:val="ru-RU"/>
        </w:rPr>
        <w:t>процентов за пользование чужими денежными средствами,</w:t>
      </w:r>
      <w:r w:rsidRPr="0099062B" w:rsidR="0099062B">
        <w:rPr>
          <w:rFonts w:ascii="Times New Roman" w:hAnsi="Times New Roman"/>
          <w:lang w:val="ru-RU"/>
        </w:rPr>
        <w:t xml:space="preserve"> </w:t>
      </w:r>
      <w:r w:rsidRPr="0099062B" w:rsidR="00D4563A">
        <w:rPr>
          <w:rFonts w:ascii="Times New Roman" w:hAnsi="Times New Roman"/>
          <w:lang w:val="ru-RU"/>
        </w:rPr>
        <w:t>судебных расходов по оплате государственной пошлины</w:t>
      </w:r>
      <w:r w:rsidRPr="0099062B" w:rsidR="00F35451">
        <w:rPr>
          <w:rFonts w:ascii="Times New Roman" w:hAnsi="Times New Roman"/>
          <w:lang w:val="ru-RU"/>
        </w:rPr>
        <w:t xml:space="preserve"> </w:t>
      </w:r>
      <w:r w:rsidR="009C6607">
        <w:rPr>
          <w:rFonts w:ascii="Times New Roman" w:hAnsi="Times New Roman"/>
          <w:lang w:val="ru-RU"/>
        </w:rPr>
        <w:t xml:space="preserve"> и юридических услуг, </w:t>
      </w:r>
      <w:r w:rsidRPr="0099062B" w:rsidR="0099062B">
        <w:rPr>
          <w:rFonts w:ascii="Times New Roman" w:hAnsi="Times New Roman"/>
          <w:lang w:val="ru-RU"/>
        </w:rPr>
        <w:t>–</w:t>
      </w:r>
      <w:r w:rsidRPr="0099062B" w:rsidR="00F35451">
        <w:rPr>
          <w:rFonts w:ascii="Times New Roman" w:hAnsi="Times New Roman"/>
          <w:lang w:val="ru-RU"/>
        </w:rPr>
        <w:t xml:space="preserve"> удовлетворить</w:t>
      </w:r>
      <w:r w:rsidRPr="0099062B" w:rsidR="0099062B">
        <w:rPr>
          <w:rFonts w:ascii="Times New Roman" w:hAnsi="Times New Roman"/>
          <w:lang w:val="ru-RU"/>
        </w:rPr>
        <w:t>.</w:t>
      </w:r>
    </w:p>
    <w:p w:rsidR="009C6607" w:rsidP="003D6C5E">
      <w:pPr>
        <w:ind w:firstLine="708"/>
        <w:jc w:val="both"/>
        <w:rPr>
          <w:rFonts w:ascii="Times New Roman" w:hAnsi="Times New Roman"/>
          <w:lang w:val="ru-RU"/>
        </w:rPr>
      </w:pPr>
      <w:r w:rsidRPr="0099062B">
        <w:rPr>
          <w:rFonts w:ascii="Times New Roman" w:hAnsi="Times New Roman"/>
          <w:lang w:val="ru-RU"/>
        </w:rPr>
        <w:t>Взыскать с</w:t>
      </w:r>
      <w:r w:rsidRPr="0099062B" w:rsidR="0099062B">
        <w:rPr>
          <w:rFonts w:ascii="Times New Roman" w:hAnsi="Times New Roman"/>
          <w:lang w:val="ru-RU"/>
        </w:rPr>
        <w:t xml:space="preserve"> </w:t>
      </w:r>
      <w:r w:rsidR="00B61E08">
        <w:rPr>
          <w:rFonts w:ascii="Times New Roman" w:hAnsi="Times New Roman"/>
          <w:lang w:val="ru-RU"/>
        </w:rPr>
        <w:t xml:space="preserve">Богдановой </w:t>
      </w:r>
      <w:r w:rsidR="00991DE5">
        <w:rPr>
          <w:rFonts w:ascii="Times New Roman" w:hAnsi="Times New Roman"/>
          <w:lang w:val="ru-RU"/>
        </w:rPr>
        <w:t>О.В.</w:t>
      </w:r>
      <w:r w:rsidR="00B61E08">
        <w:rPr>
          <w:rFonts w:ascii="Times New Roman" w:hAnsi="Times New Roman"/>
          <w:lang w:val="ru-RU"/>
        </w:rPr>
        <w:t xml:space="preserve"> </w:t>
      </w:r>
      <w:r w:rsidRPr="0099062B" w:rsidR="00451056">
        <w:rPr>
          <w:rFonts w:ascii="Times New Roman" w:hAnsi="Times New Roman"/>
          <w:lang w:val="ru-RU"/>
        </w:rPr>
        <w:t xml:space="preserve">в </w:t>
      </w:r>
      <w:r w:rsidRPr="0099062B">
        <w:rPr>
          <w:rFonts w:ascii="Times New Roman" w:hAnsi="Times New Roman"/>
          <w:lang w:val="ru-RU"/>
        </w:rPr>
        <w:t xml:space="preserve">пользу ООО </w:t>
      </w:r>
      <w:r>
        <w:rPr>
          <w:rFonts w:ascii="Times New Roman" w:hAnsi="Times New Roman"/>
          <w:lang w:val="ru-RU"/>
        </w:rPr>
        <w:t xml:space="preserve">«Ситиус» </w:t>
      </w:r>
      <w:r w:rsidR="00B61E08">
        <w:rPr>
          <w:rFonts w:ascii="Times New Roman" w:hAnsi="Times New Roman"/>
          <w:lang w:val="ru-RU"/>
        </w:rPr>
        <w:t>сумму задолженности</w:t>
      </w:r>
      <w:r>
        <w:rPr>
          <w:rFonts w:ascii="Times New Roman" w:hAnsi="Times New Roman"/>
          <w:lang w:val="ru-RU"/>
        </w:rPr>
        <w:t xml:space="preserve"> по д</w:t>
      </w:r>
      <w:r w:rsidRPr="0099062B" w:rsidR="0099062B">
        <w:rPr>
          <w:rFonts w:ascii="Times New Roman" w:hAnsi="Times New Roman"/>
          <w:lang w:val="ru-RU"/>
        </w:rPr>
        <w:t>оговору</w:t>
      </w:r>
      <w:r w:rsidR="00CA67B3">
        <w:rPr>
          <w:rFonts w:ascii="Times New Roman" w:hAnsi="Times New Roman"/>
          <w:lang w:val="ru-RU"/>
        </w:rPr>
        <w:t xml:space="preserve"> потребительского </w:t>
      </w:r>
      <w:r w:rsidRPr="0099062B" w:rsidR="0099062B">
        <w:rPr>
          <w:rFonts w:ascii="Times New Roman" w:hAnsi="Times New Roman"/>
          <w:lang w:val="ru-RU"/>
        </w:rPr>
        <w:t>займа №</w:t>
      </w:r>
      <w:r w:rsidR="00CA67B3">
        <w:rPr>
          <w:rFonts w:ascii="Times New Roman" w:hAnsi="Times New Roman"/>
          <w:lang w:val="ru-RU"/>
        </w:rPr>
        <w:t xml:space="preserve"> </w:t>
      </w:r>
      <w:r w:rsidR="00B61E08">
        <w:rPr>
          <w:rFonts w:ascii="Times New Roman" w:hAnsi="Times New Roman"/>
          <w:lang w:val="ru-RU"/>
        </w:rPr>
        <w:t xml:space="preserve"> 9528015001за период с 01.08.2022 по 18.12.2023</w:t>
      </w:r>
      <w:r>
        <w:rPr>
          <w:rFonts w:ascii="Times New Roman" w:hAnsi="Times New Roman"/>
          <w:lang w:val="ru-RU"/>
        </w:rPr>
        <w:t xml:space="preserve"> в размере </w:t>
      </w:r>
      <w:r w:rsidR="00B61E08">
        <w:rPr>
          <w:rFonts w:ascii="Times New Roman" w:hAnsi="Times New Roman"/>
          <w:lang w:val="ru-RU"/>
        </w:rPr>
        <w:t xml:space="preserve">34370 </w:t>
      </w:r>
      <w:r>
        <w:rPr>
          <w:rFonts w:ascii="Times New Roman" w:hAnsi="Times New Roman"/>
          <w:lang w:val="ru-RU"/>
        </w:rPr>
        <w:t>рублей, из которых</w:t>
      </w:r>
      <w:r w:rsidR="00B61E08">
        <w:rPr>
          <w:rFonts w:ascii="Times New Roman" w:hAnsi="Times New Roman"/>
          <w:lang w:val="ru-RU"/>
        </w:rPr>
        <w:t xml:space="preserve">: 14 000 </w:t>
      </w:r>
      <w:r>
        <w:rPr>
          <w:rFonts w:ascii="Times New Roman" w:hAnsi="Times New Roman"/>
          <w:lang w:val="ru-RU"/>
        </w:rPr>
        <w:t>р</w:t>
      </w:r>
      <w:r w:rsidR="00B61E08">
        <w:rPr>
          <w:rFonts w:ascii="Times New Roman" w:hAnsi="Times New Roman"/>
          <w:lang w:val="ru-RU"/>
        </w:rPr>
        <w:t>ублей -  сумма основного долга; 20370</w:t>
      </w:r>
      <w:r>
        <w:rPr>
          <w:rFonts w:ascii="Times New Roman" w:hAnsi="Times New Roman"/>
          <w:lang w:val="ru-RU"/>
        </w:rPr>
        <w:t>– сумма процентов за по</w:t>
      </w:r>
      <w:r w:rsidR="00B61E08">
        <w:rPr>
          <w:rFonts w:ascii="Times New Roman" w:hAnsi="Times New Roman"/>
          <w:lang w:val="ru-RU"/>
        </w:rPr>
        <w:t>льзование денежными средствами; 1231,10 рублей – расходы по оплате государственной пошлины.</w:t>
      </w:r>
    </w:p>
    <w:p w:rsidR="003D6C5E" w:rsidRPr="0099062B" w:rsidP="003D6C5E">
      <w:pPr>
        <w:ind w:firstLine="708"/>
        <w:jc w:val="both"/>
        <w:rPr>
          <w:rFonts w:ascii="Times New Roman" w:hAnsi="Times New Roman"/>
          <w:lang w:val="ru-RU"/>
        </w:rPr>
      </w:pPr>
      <w:r w:rsidRPr="0099062B">
        <w:rPr>
          <w:rFonts w:ascii="Times New Roman" w:hAnsi="Times New Roman"/>
          <w:lang w:val="ru-RU"/>
        </w:rPr>
        <w:t xml:space="preserve"> </w:t>
      </w:r>
      <w:r w:rsidRPr="0099062B" w:rsidR="00D4563A">
        <w:rPr>
          <w:rFonts w:ascii="Times New Roman" w:hAnsi="Times New Roman"/>
          <w:lang w:val="ru-RU"/>
        </w:rPr>
        <w:t>Взыскать с</w:t>
      </w:r>
      <w:r w:rsidRPr="0099062B" w:rsidR="008A4729">
        <w:rPr>
          <w:rFonts w:ascii="Times New Roman" w:hAnsi="Times New Roman"/>
          <w:lang w:val="ru-RU"/>
        </w:rPr>
        <w:t xml:space="preserve"> </w:t>
      </w:r>
      <w:r w:rsidR="00B61E08">
        <w:rPr>
          <w:rFonts w:ascii="Times New Roman" w:hAnsi="Times New Roman"/>
          <w:lang w:val="ru-RU"/>
        </w:rPr>
        <w:t xml:space="preserve">Богдановой </w:t>
      </w:r>
      <w:r w:rsidR="00991DE5">
        <w:rPr>
          <w:rFonts w:ascii="Times New Roman" w:hAnsi="Times New Roman"/>
          <w:lang w:val="ru-RU"/>
        </w:rPr>
        <w:t>О.В.</w:t>
      </w:r>
      <w:r w:rsidR="00B61E08">
        <w:rPr>
          <w:rFonts w:ascii="Times New Roman" w:hAnsi="Times New Roman"/>
          <w:lang w:val="ru-RU"/>
        </w:rPr>
        <w:t xml:space="preserve"> </w:t>
      </w:r>
      <w:r w:rsidRPr="0099062B">
        <w:rPr>
          <w:rFonts w:ascii="Times New Roman" w:hAnsi="Times New Roman"/>
          <w:lang w:val="ru-RU"/>
        </w:rPr>
        <w:t xml:space="preserve">в пользу ООО </w:t>
      </w:r>
      <w:r>
        <w:rPr>
          <w:rFonts w:ascii="Times New Roman" w:hAnsi="Times New Roman"/>
          <w:lang w:val="ru-RU"/>
        </w:rPr>
        <w:t xml:space="preserve">«Ситиус» </w:t>
      </w:r>
      <w:r w:rsidRPr="0099062B" w:rsidR="00A4093B">
        <w:rPr>
          <w:rFonts w:ascii="Times New Roman" w:hAnsi="Times New Roman"/>
          <w:lang w:val="ru-RU"/>
        </w:rPr>
        <w:t>судебные расходы по оплате</w:t>
      </w:r>
      <w:r>
        <w:rPr>
          <w:rFonts w:ascii="Times New Roman" w:hAnsi="Times New Roman"/>
          <w:lang w:val="ru-RU"/>
        </w:rPr>
        <w:t xml:space="preserve"> юридических услуг в размере 3300 рублей.</w:t>
      </w:r>
    </w:p>
    <w:p w:rsidR="008A4729" w:rsidRPr="0099062B" w:rsidP="008A4729">
      <w:pPr>
        <w:ind w:firstLine="708"/>
        <w:jc w:val="both"/>
        <w:rPr>
          <w:rFonts w:ascii="Times New Roman" w:hAnsi="Times New Roman"/>
          <w:lang w:val="ru-RU"/>
        </w:rPr>
      </w:pPr>
      <w:r w:rsidRPr="0099062B">
        <w:rPr>
          <w:rFonts w:ascii="Times New Roman" w:hAnsi="Times New Roman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99062B">
        <w:rPr>
          <w:rFonts w:ascii="Times New Roman" w:hAnsi="Times New Roman"/>
          <w:lang w:val="ru-RU"/>
        </w:rPr>
        <w:br/>
        <w:t>решение, в течение трех дней заявление о составлении мотивированного</w:t>
      </w:r>
      <w:r w:rsidRPr="0099062B">
        <w:rPr>
          <w:rFonts w:ascii="Times New Roman" w:hAnsi="Times New Roman"/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99062B">
        <w:rPr>
          <w:rFonts w:ascii="Times New Roman" w:hAnsi="Times New Roman"/>
          <w:lang w:val="ru-RU"/>
        </w:rPr>
        <w:br/>
        <w:t>заседании, вправе подать в суд, принявший решение, в течение пятнадцати</w:t>
      </w:r>
      <w:r w:rsidRPr="0099062B">
        <w:rPr>
          <w:rFonts w:ascii="Times New Roman" w:hAnsi="Times New Roman"/>
          <w:lang w:val="ru-RU"/>
        </w:rPr>
        <w:br/>
        <w:t>дней заявление о составлении мотивированного решения суда, со дня</w:t>
      </w:r>
      <w:r w:rsidRPr="0099062B">
        <w:rPr>
          <w:rFonts w:ascii="Times New Roman" w:hAnsi="Times New Roman"/>
          <w:lang w:val="ru-RU"/>
        </w:rPr>
        <w:br/>
        <w:t>объявления его резолютивной части.</w:t>
      </w:r>
    </w:p>
    <w:p w:rsidR="008A4729" w:rsidRPr="0099062B" w:rsidP="008A4729">
      <w:pPr>
        <w:ind w:firstLine="708"/>
        <w:jc w:val="both"/>
        <w:rPr>
          <w:rFonts w:ascii="Times New Roman" w:hAnsi="Times New Roman"/>
          <w:lang w:val="ru-RU"/>
        </w:rPr>
      </w:pPr>
      <w:r w:rsidRPr="0099062B">
        <w:rPr>
          <w:rFonts w:ascii="Times New Roman" w:hAnsi="Times New Roman"/>
          <w:lang w:val="ru-RU"/>
        </w:rPr>
        <w:t>Ответчик вправе подать в суд, принявший заочное решение, заявление</w:t>
      </w:r>
      <w:r w:rsidRPr="0099062B">
        <w:rPr>
          <w:rFonts w:ascii="Times New Roman" w:hAnsi="Times New Roman"/>
          <w:lang w:val="ru-RU"/>
        </w:rPr>
        <w:br/>
        <w:t>об отмене этого решения в течение семи дней со дня вручения ему копии</w:t>
      </w:r>
      <w:r w:rsidRPr="0099062B">
        <w:rPr>
          <w:rFonts w:ascii="Times New Roman" w:hAnsi="Times New Roman"/>
          <w:lang w:val="ru-RU"/>
        </w:rPr>
        <w:br/>
        <w:t>этого решения.</w:t>
      </w:r>
    </w:p>
    <w:p w:rsidR="007D1E91" w:rsidRPr="0099062B" w:rsidP="008A4729">
      <w:pPr>
        <w:ind w:firstLine="708"/>
        <w:jc w:val="both"/>
        <w:rPr>
          <w:rFonts w:ascii="Times New Roman" w:hAnsi="Times New Roman"/>
          <w:lang w:val="ru-RU"/>
        </w:rPr>
      </w:pPr>
      <w:r w:rsidRPr="0099062B">
        <w:rPr>
          <w:rFonts w:ascii="Times New Roman" w:hAnsi="Times New Roman"/>
          <w:lang w:val="ru-RU"/>
        </w:rPr>
        <w:t>Заочное решение суда может быть обжаловано сторонами в</w:t>
      </w:r>
      <w:r w:rsidRPr="0099062B">
        <w:rPr>
          <w:rFonts w:ascii="Times New Roman" w:hAnsi="Times New Roman"/>
          <w:lang w:val="ru-RU"/>
        </w:rPr>
        <w:br/>
        <w:t>апелляционном порядке в Октябрьский районный суд г. Ставрополя в</w:t>
      </w:r>
      <w:r w:rsidRPr="0099062B">
        <w:rPr>
          <w:rFonts w:ascii="Times New Roman" w:hAnsi="Times New Roman"/>
          <w:lang w:val="ru-RU"/>
        </w:rPr>
        <w:br/>
        <w:t>течение месяца по истечении срока подачи ответчиком заявления об отмене</w:t>
      </w:r>
      <w:r w:rsidRPr="0099062B">
        <w:rPr>
          <w:rFonts w:ascii="Times New Roman" w:hAnsi="Times New Roman"/>
          <w:lang w:val="ru-RU"/>
        </w:rPr>
        <w:br/>
        <w:t>этого решения суда, а в случае, если такое заявление подано, - в течение</w:t>
      </w:r>
      <w:r w:rsidRPr="0099062B">
        <w:rPr>
          <w:rFonts w:ascii="Times New Roman" w:hAnsi="Times New Roman"/>
          <w:lang w:val="ru-RU"/>
        </w:rPr>
        <w:br/>
        <w:t>месяца со дня вынесения определения суда об отказе в удовлетворении этого</w:t>
      </w:r>
      <w:r w:rsidRPr="0099062B">
        <w:rPr>
          <w:rFonts w:ascii="Times New Roman" w:hAnsi="Times New Roman"/>
          <w:lang w:val="ru-RU"/>
        </w:rPr>
        <w:br/>
        <w:t>заявления.</w:t>
      </w:r>
    </w:p>
    <w:p w:rsidR="007D1E91" w:rsidRPr="0099062B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99062B">
        <w:rPr>
          <w:color w:val="000000" w:themeColor="text1"/>
          <w:sz w:val="24"/>
          <w:szCs w:val="24"/>
          <w:lang w:val="ru-RU"/>
        </w:rPr>
        <w:t>Резолютивная часть решения вынесена в совещательной комнате</w:t>
      </w:r>
      <w:r w:rsidRPr="0099062B" w:rsidR="00D4563A">
        <w:rPr>
          <w:color w:val="000000" w:themeColor="text1"/>
          <w:sz w:val="24"/>
          <w:szCs w:val="24"/>
          <w:lang w:val="ru-RU"/>
        </w:rPr>
        <w:t xml:space="preserve"> </w:t>
      </w:r>
      <w:r w:rsidR="00B61E08">
        <w:rPr>
          <w:color w:val="000000" w:themeColor="text1"/>
          <w:sz w:val="24"/>
          <w:szCs w:val="24"/>
          <w:lang w:val="ru-RU"/>
        </w:rPr>
        <w:t xml:space="preserve">01 апреля </w:t>
      </w:r>
      <w:r w:rsidRPr="0099062B" w:rsidR="00955634">
        <w:rPr>
          <w:color w:val="000000" w:themeColor="text1"/>
          <w:sz w:val="24"/>
          <w:szCs w:val="24"/>
          <w:lang w:val="ru-RU"/>
        </w:rPr>
        <w:t>2024</w:t>
      </w:r>
      <w:r w:rsidRPr="0099062B">
        <w:rPr>
          <w:color w:val="000000" w:themeColor="text1"/>
          <w:sz w:val="24"/>
          <w:szCs w:val="24"/>
          <w:lang w:val="ru-RU"/>
        </w:rPr>
        <w:t xml:space="preserve"> года. </w:t>
      </w:r>
    </w:p>
    <w:p w:rsidR="00D4563A" w:rsidRPr="0099062B">
      <w:pPr>
        <w:pStyle w:val="BodyText"/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</w:p>
    <w:p w:rsidR="003D6C5E" w:rsidRPr="0099062B">
      <w:pPr>
        <w:pStyle w:val="BodyText"/>
        <w:spacing w:after="0" w:line="240" w:lineRule="auto"/>
        <w:jc w:val="both"/>
        <w:rPr>
          <w:sz w:val="24"/>
          <w:szCs w:val="24"/>
          <w:lang w:val="ru-RU"/>
        </w:rPr>
      </w:pPr>
      <w:r w:rsidRPr="0099062B">
        <w:rPr>
          <w:color w:val="000000" w:themeColor="text1"/>
          <w:sz w:val="24"/>
          <w:szCs w:val="24"/>
          <w:lang w:val="ru-RU"/>
        </w:rPr>
        <w:t xml:space="preserve">Мировой судья </w:t>
      </w:r>
      <w:r w:rsidRPr="0099062B">
        <w:rPr>
          <w:color w:val="000000" w:themeColor="text1"/>
          <w:sz w:val="24"/>
          <w:szCs w:val="24"/>
          <w:lang w:val="ru-RU"/>
        </w:rPr>
        <w:tab/>
      </w:r>
      <w:r w:rsidRPr="0099062B">
        <w:rPr>
          <w:color w:val="000000" w:themeColor="text1"/>
          <w:sz w:val="24"/>
          <w:szCs w:val="24"/>
          <w:lang w:val="ru-RU"/>
        </w:rPr>
        <w:tab/>
      </w:r>
      <w:r w:rsidRPr="0099062B">
        <w:rPr>
          <w:color w:val="000000" w:themeColor="text1"/>
          <w:sz w:val="24"/>
          <w:szCs w:val="24"/>
          <w:lang w:val="ru-RU"/>
        </w:rPr>
        <w:tab/>
      </w:r>
      <w:r w:rsidRPr="0099062B">
        <w:rPr>
          <w:color w:val="000000" w:themeColor="text1"/>
          <w:sz w:val="24"/>
          <w:szCs w:val="24"/>
          <w:lang w:val="ru-RU"/>
        </w:rPr>
        <w:tab/>
      </w:r>
      <w:r w:rsidRPr="0099062B">
        <w:rPr>
          <w:color w:val="000000" w:themeColor="text1"/>
          <w:sz w:val="24"/>
          <w:szCs w:val="24"/>
          <w:lang w:val="ru-RU"/>
        </w:rPr>
        <w:tab/>
      </w:r>
      <w:r w:rsidRPr="0099062B">
        <w:rPr>
          <w:color w:val="000000" w:themeColor="text1"/>
          <w:sz w:val="24"/>
          <w:szCs w:val="24"/>
          <w:lang w:val="ru-RU"/>
        </w:rPr>
        <w:tab/>
      </w:r>
      <w:r w:rsidRPr="0099062B">
        <w:rPr>
          <w:color w:val="000000" w:themeColor="text1"/>
          <w:sz w:val="24"/>
          <w:szCs w:val="24"/>
          <w:lang w:val="ru-RU"/>
        </w:rPr>
        <w:tab/>
        <w:t xml:space="preserve">                 </w:t>
      </w:r>
      <w:r w:rsidRPr="0099062B" w:rsidR="006D6BD1">
        <w:rPr>
          <w:color w:val="000000" w:themeColor="text1"/>
          <w:sz w:val="24"/>
          <w:szCs w:val="24"/>
          <w:lang w:val="ru-RU"/>
        </w:rPr>
        <w:t xml:space="preserve">      </w:t>
      </w:r>
      <w:r w:rsidR="00ED5EB6">
        <w:rPr>
          <w:color w:val="000000" w:themeColor="text1"/>
          <w:sz w:val="24"/>
          <w:szCs w:val="24"/>
          <w:lang w:val="ru-RU"/>
        </w:rPr>
        <w:t xml:space="preserve">          </w:t>
      </w:r>
      <w:r w:rsidRPr="0099062B" w:rsidR="006D6BD1">
        <w:rPr>
          <w:color w:val="000000" w:themeColor="text1"/>
          <w:sz w:val="24"/>
          <w:szCs w:val="24"/>
          <w:lang w:val="ru-RU"/>
        </w:rPr>
        <w:t>Т.П. Кошманова</w:t>
      </w:r>
    </w:p>
    <w:sectPr w:rsidSect="00B7411D">
      <w:headerReference w:type="default" r:id="rId5"/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1E5C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1AD1"/>
    <w:rsid w:val="00052C7A"/>
    <w:rsid w:val="00053544"/>
    <w:rsid w:val="00057CF0"/>
    <w:rsid w:val="0006004A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870AC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0DCC"/>
    <w:rsid w:val="00101E88"/>
    <w:rsid w:val="00102713"/>
    <w:rsid w:val="00102CCE"/>
    <w:rsid w:val="0010430A"/>
    <w:rsid w:val="0010506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0371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2267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03CE"/>
    <w:rsid w:val="003808DD"/>
    <w:rsid w:val="003811E9"/>
    <w:rsid w:val="00386D11"/>
    <w:rsid w:val="00387750"/>
    <w:rsid w:val="003902E2"/>
    <w:rsid w:val="00391B48"/>
    <w:rsid w:val="00393C6A"/>
    <w:rsid w:val="003943F7"/>
    <w:rsid w:val="003965FE"/>
    <w:rsid w:val="003A22C7"/>
    <w:rsid w:val="003A79D3"/>
    <w:rsid w:val="003B2D48"/>
    <w:rsid w:val="003B3770"/>
    <w:rsid w:val="003D0336"/>
    <w:rsid w:val="003D4383"/>
    <w:rsid w:val="003D6C5E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2687"/>
    <w:rsid w:val="00404081"/>
    <w:rsid w:val="00405608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056"/>
    <w:rsid w:val="0045136C"/>
    <w:rsid w:val="00452C42"/>
    <w:rsid w:val="00456321"/>
    <w:rsid w:val="0045676F"/>
    <w:rsid w:val="00461A0A"/>
    <w:rsid w:val="00464CB3"/>
    <w:rsid w:val="004676C3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103DE"/>
    <w:rsid w:val="00513EAD"/>
    <w:rsid w:val="00522522"/>
    <w:rsid w:val="00524C06"/>
    <w:rsid w:val="00524DF6"/>
    <w:rsid w:val="005270C2"/>
    <w:rsid w:val="005301E5"/>
    <w:rsid w:val="00530E79"/>
    <w:rsid w:val="00532957"/>
    <w:rsid w:val="00533CA3"/>
    <w:rsid w:val="00534D8F"/>
    <w:rsid w:val="00536A6F"/>
    <w:rsid w:val="00537F8E"/>
    <w:rsid w:val="0054123D"/>
    <w:rsid w:val="00541819"/>
    <w:rsid w:val="005454E9"/>
    <w:rsid w:val="00545DF8"/>
    <w:rsid w:val="005460A8"/>
    <w:rsid w:val="00547BFC"/>
    <w:rsid w:val="00550FE5"/>
    <w:rsid w:val="0055576D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B4FBC"/>
    <w:rsid w:val="005C01C7"/>
    <w:rsid w:val="005C14D6"/>
    <w:rsid w:val="005C26E4"/>
    <w:rsid w:val="005C46BC"/>
    <w:rsid w:val="005D0244"/>
    <w:rsid w:val="005D21F5"/>
    <w:rsid w:val="005D52AB"/>
    <w:rsid w:val="005D5714"/>
    <w:rsid w:val="005E411F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20D63"/>
    <w:rsid w:val="00621A45"/>
    <w:rsid w:val="0062292F"/>
    <w:rsid w:val="006268FC"/>
    <w:rsid w:val="00631A7F"/>
    <w:rsid w:val="0063238A"/>
    <w:rsid w:val="00634ECC"/>
    <w:rsid w:val="006374E4"/>
    <w:rsid w:val="006426CE"/>
    <w:rsid w:val="00643199"/>
    <w:rsid w:val="00645DB4"/>
    <w:rsid w:val="00646FA0"/>
    <w:rsid w:val="006477C1"/>
    <w:rsid w:val="00647982"/>
    <w:rsid w:val="00651625"/>
    <w:rsid w:val="00661155"/>
    <w:rsid w:val="00661727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613D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46DD7"/>
    <w:rsid w:val="00750D5A"/>
    <w:rsid w:val="00754CD6"/>
    <w:rsid w:val="00755560"/>
    <w:rsid w:val="0075574B"/>
    <w:rsid w:val="00760448"/>
    <w:rsid w:val="00762006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383"/>
    <w:rsid w:val="007A7228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6DC2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47BC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5C20"/>
    <w:rsid w:val="00886146"/>
    <w:rsid w:val="00886CEC"/>
    <w:rsid w:val="00891F38"/>
    <w:rsid w:val="008946B8"/>
    <w:rsid w:val="008A147D"/>
    <w:rsid w:val="008A4729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4C3A"/>
    <w:rsid w:val="00950DDB"/>
    <w:rsid w:val="00951F06"/>
    <w:rsid w:val="00955634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3EDC"/>
    <w:rsid w:val="0097689F"/>
    <w:rsid w:val="009777C8"/>
    <w:rsid w:val="00980B2B"/>
    <w:rsid w:val="00980D33"/>
    <w:rsid w:val="0098416E"/>
    <w:rsid w:val="009854F7"/>
    <w:rsid w:val="00985CBB"/>
    <w:rsid w:val="009904E1"/>
    <w:rsid w:val="0099062B"/>
    <w:rsid w:val="00991C4D"/>
    <w:rsid w:val="00991DE5"/>
    <w:rsid w:val="009970E3"/>
    <w:rsid w:val="009A2107"/>
    <w:rsid w:val="009A3D69"/>
    <w:rsid w:val="009A6E82"/>
    <w:rsid w:val="009B494D"/>
    <w:rsid w:val="009B52CE"/>
    <w:rsid w:val="009B7232"/>
    <w:rsid w:val="009B750E"/>
    <w:rsid w:val="009B75AA"/>
    <w:rsid w:val="009C1AAE"/>
    <w:rsid w:val="009C4981"/>
    <w:rsid w:val="009C4D95"/>
    <w:rsid w:val="009C59BC"/>
    <w:rsid w:val="009C60DB"/>
    <w:rsid w:val="009C6607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19E8"/>
    <w:rsid w:val="009F62C3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093B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1DF0"/>
    <w:rsid w:val="00A82AF4"/>
    <w:rsid w:val="00A8464A"/>
    <w:rsid w:val="00A865AD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3591"/>
    <w:rsid w:val="00AD6018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1E08"/>
    <w:rsid w:val="00B641B4"/>
    <w:rsid w:val="00B6534A"/>
    <w:rsid w:val="00B65BB5"/>
    <w:rsid w:val="00B672A2"/>
    <w:rsid w:val="00B70C3D"/>
    <w:rsid w:val="00B71636"/>
    <w:rsid w:val="00B7259D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272D"/>
    <w:rsid w:val="00CA30C4"/>
    <w:rsid w:val="00CA4F1A"/>
    <w:rsid w:val="00CA656E"/>
    <w:rsid w:val="00CA67B3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563A"/>
    <w:rsid w:val="00D466C5"/>
    <w:rsid w:val="00D51BD2"/>
    <w:rsid w:val="00D525C6"/>
    <w:rsid w:val="00D52F31"/>
    <w:rsid w:val="00D572F4"/>
    <w:rsid w:val="00D605AF"/>
    <w:rsid w:val="00D6225A"/>
    <w:rsid w:val="00D62DF2"/>
    <w:rsid w:val="00D639C9"/>
    <w:rsid w:val="00D64C67"/>
    <w:rsid w:val="00D64E4C"/>
    <w:rsid w:val="00D670AC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1D0E"/>
    <w:rsid w:val="00E33990"/>
    <w:rsid w:val="00E405E1"/>
    <w:rsid w:val="00E414F9"/>
    <w:rsid w:val="00E425A4"/>
    <w:rsid w:val="00E43E5D"/>
    <w:rsid w:val="00E44967"/>
    <w:rsid w:val="00E44997"/>
    <w:rsid w:val="00E52E08"/>
    <w:rsid w:val="00E540C7"/>
    <w:rsid w:val="00E540F6"/>
    <w:rsid w:val="00E558F0"/>
    <w:rsid w:val="00E56857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5D44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2A0"/>
    <w:rsid w:val="00ED5EB6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5451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8EC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2F3A1-F1EA-46DE-962C-B59A7E38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