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233" w:rsidRPr="00FD1F38" w:rsidP="000B3233" w14:paraId="2D904D5F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000435-28</w:t>
      </w:r>
    </w:p>
    <w:p w:rsidR="000B3233" w:rsidRPr="00A14E80" w:rsidP="000B3233" w14:paraId="13F51340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0B3233" w:rsidRPr="00477FB2" w:rsidP="000B3233" w14:paraId="3BF03AA5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258/1/2024</w:t>
      </w:r>
    </w:p>
    <w:p w:rsidR="000B3233" w:rsidRPr="00A14E80" w:rsidP="000B3233" w14:paraId="0A068EDB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0B3233" w:rsidRPr="00A14E80" w:rsidP="000B3233" w14:paraId="38A322E7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0B3233" w:rsidRPr="00477FB2" w:rsidP="000B3233" w14:paraId="657ECC5C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0B3233" w:rsidRPr="00477FB2" w:rsidP="000B3233" w14:paraId="4C72DA76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0B3233" w:rsidRPr="00477FB2" w:rsidP="000B3233" w14:paraId="6D33B010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0B3233" w:rsidRPr="00477FB2" w:rsidP="000B3233" w14:paraId="72F655C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04 марта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0B3233" w:rsidRPr="00477FB2" w:rsidP="000B3233" w14:paraId="6F46098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0B3233" w:rsidRPr="00D71064" w:rsidP="000B3233" w14:paraId="6CE7CC6A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</w:t>
      </w:r>
      <w:r w:rsidRPr="00477FB2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Ландина</w:t>
      </w:r>
      <w:r>
        <w:rPr>
          <w:rFonts w:ascii="Times New Roman" w:hAnsi="Times New Roman" w:cs="Times New Roman"/>
          <w:sz w:val="27"/>
          <w:szCs w:val="27"/>
        </w:rPr>
        <w:t xml:space="preserve"> Д.О.,</w:t>
      </w:r>
    </w:p>
    <w:p w:rsidR="000B3233" w:rsidRPr="00D71064" w:rsidP="000B3233" w14:paraId="1399F905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0B3233" w:rsidRPr="00D71064" w:rsidP="000B3233" w14:paraId="14F2E7B2" w14:textId="6A97E3F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Борцову </w:t>
      </w:r>
      <w:r>
        <w:rPr>
          <w:rFonts w:ascii="Times New Roman" w:hAnsi="Times New Roman" w:cs="Times New Roman"/>
          <w:sz w:val="27"/>
          <w:szCs w:val="27"/>
        </w:rPr>
        <w:t>Р.Н.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0B3233" w:rsidRPr="00D71064" w:rsidP="000B3233" w14:paraId="45AF57F4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D71064">
        <w:rPr>
          <w:rFonts w:ascii="Times New Roman" w:hAnsi="Times New Roman" w:cs="Times New Roman"/>
          <w:sz w:val="27"/>
          <w:szCs w:val="27"/>
        </w:rPr>
        <w:t>ст.ст</w:t>
      </w:r>
      <w:r w:rsidRPr="00D71064">
        <w:rPr>
          <w:rFonts w:ascii="Times New Roman" w:hAnsi="Times New Roman" w:cs="Times New Roman"/>
          <w:sz w:val="27"/>
          <w:szCs w:val="27"/>
        </w:rPr>
        <w:t xml:space="preserve">. 194-199, 235, 98 Гражданского процессуального кодекса РФ, судья, </w:t>
      </w:r>
    </w:p>
    <w:p w:rsidR="000B3233" w:rsidRPr="00D71064" w:rsidP="000B3233" w14:paraId="72CDFFA2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0B3233" w:rsidRPr="00477FB2" w:rsidP="000B3233" w14:paraId="63D4DB71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0B3233" w:rsidRPr="00F329A3" w:rsidP="000B3233" w14:paraId="77F365F9" w14:textId="0E06DA5A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Борцову </w:t>
      </w:r>
      <w:r>
        <w:rPr>
          <w:rFonts w:ascii="Times New Roman" w:hAnsi="Times New Roman" w:cs="Times New Roman"/>
          <w:sz w:val="27"/>
          <w:szCs w:val="27"/>
        </w:rPr>
        <w:t>Р.Н.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F329A3">
        <w:rPr>
          <w:rFonts w:ascii="Times New Roman" w:hAnsi="Times New Roman" w:cs="Times New Roman"/>
          <w:sz w:val="27"/>
          <w:szCs w:val="27"/>
        </w:rPr>
        <w:t>.</w:t>
      </w:r>
    </w:p>
    <w:p w:rsidR="000B3233" w:rsidRPr="007130F6" w:rsidP="000B3233" w14:paraId="4F9BFF30" w14:textId="10041868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Борцова </w:t>
      </w:r>
      <w:r>
        <w:rPr>
          <w:rFonts w:ascii="Times New Roman" w:hAnsi="Times New Roman" w:cs="Times New Roman"/>
          <w:sz w:val="27"/>
          <w:szCs w:val="27"/>
        </w:rPr>
        <w:t>Р.Н.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 января 2018 года по </w:t>
      </w:r>
      <w:r>
        <w:rPr>
          <w:rFonts w:ascii="Times New Roman" w:hAnsi="Times New Roman" w:cs="Times New Roman"/>
          <w:sz w:val="27"/>
          <w:szCs w:val="27"/>
        </w:rPr>
        <w:t>13 мая 2020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hAnsi="Times New Roman" w:cs="Times New Roman"/>
          <w:sz w:val="27"/>
          <w:szCs w:val="27"/>
        </w:rPr>
        <w:t xml:space="preserve">9 223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я 75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0B3233" w:rsidRPr="003E33AF" w:rsidP="000B3233" w14:paraId="2E99A67C" w14:textId="2BD3C81A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Борцова </w:t>
      </w:r>
      <w:r>
        <w:rPr>
          <w:rFonts w:ascii="Times New Roman" w:hAnsi="Times New Roman" w:cs="Times New Roman"/>
          <w:sz w:val="27"/>
          <w:szCs w:val="27"/>
        </w:rPr>
        <w:t>Р.Н.</w:t>
      </w:r>
      <w:r w:rsidRPr="007130F6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63FAD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400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 xml:space="preserve">ей 00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0B3233" w:rsidRPr="00876B97" w:rsidP="000B3233" w14:paraId="5794B8EA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0B3233" w:rsidRPr="00E06CBC" w:rsidP="000B3233" w14:paraId="7F86C8FD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0B3233" w:rsidRPr="00E06CBC" w:rsidP="000B3233" w14:paraId="70D985E6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3233" w:rsidRPr="00E06CBC" w:rsidP="000B3233" w14:paraId="63F2A949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0B3233" w:rsidRPr="00E06CBC" w:rsidP="000B3233" w14:paraId="6F55428A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0B3233" w:rsidRPr="00E06CBC" w:rsidP="000B3233" w14:paraId="34E68CFD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0BBB8C4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Д.О. </w:t>
      </w:r>
      <w:r>
        <w:rPr>
          <w:rFonts w:ascii="Times New Roman" w:hAnsi="Times New Roman"/>
          <w:sz w:val="27"/>
          <w:szCs w:val="27"/>
        </w:rPr>
        <w:t>Ландина</w:t>
      </w:r>
    </w:p>
    <w:p w:rsidR="000B3233" w:rsidP="000B3233" w14:paraId="3500FC0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01D22F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7763E5A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4E6D3E8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5003FD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4410F22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5925E49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1DBF06F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447BF01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61B6E74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40D3030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7A280FE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6DF66A5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215A03E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1554008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52A5AF9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394EC8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1E76F48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549026B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392A8A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3003F40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22B5B14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2F5E802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57673B1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2E5218C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1E8C57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08FAAE2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13F8BBF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4850588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4D615D2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P="000B3233" w14:paraId="2B3EA14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0B3233" w:rsidRPr="00A14E80" w:rsidP="000B3233" w14:paraId="1CBD8539" w14:textId="77777777">
      <w:pPr>
        <w:rPr>
          <w:szCs w:val="27"/>
        </w:rPr>
      </w:pPr>
    </w:p>
    <w:p w:rsidR="00F82A31" w14:paraId="42E0DE98" w14:textId="77777777"/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D"/>
    <w:rsid w:val="000B3233"/>
    <w:rsid w:val="003E33AF"/>
    <w:rsid w:val="00477FB2"/>
    <w:rsid w:val="007130F6"/>
    <w:rsid w:val="00876B97"/>
    <w:rsid w:val="00A14E80"/>
    <w:rsid w:val="00A63FAD"/>
    <w:rsid w:val="00C7675D"/>
    <w:rsid w:val="00D71064"/>
    <w:rsid w:val="00E06CBC"/>
    <w:rsid w:val="00F329A3"/>
    <w:rsid w:val="00F82A31"/>
    <w:rsid w:val="00FD1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2B58A1-C556-4B1F-B2AA-D5779404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3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3233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0B3233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0B32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0B32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B3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3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