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8D9" w:rsidRPr="00537486" w:rsidP="003548D9">
      <w:pPr>
        <w:shd w:val="clear" w:color="auto" w:fill="FFFFFF"/>
        <w:jc w:val="right"/>
        <w:rPr>
          <w:color w:val="000000"/>
          <w:spacing w:val="-2"/>
          <w:sz w:val="20"/>
          <w:szCs w:val="20"/>
        </w:rPr>
      </w:pPr>
      <w:r w:rsidRPr="00537486">
        <w:rPr>
          <w:color w:val="000000"/>
          <w:spacing w:val="-2"/>
          <w:sz w:val="20"/>
          <w:szCs w:val="20"/>
        </w:rPr>
        <w:t xml:space="preserve">Дело </w:t>
      </w:r>
      <w:r w:rsidRPr="00537486" w:rsidR="00E45E50">
        <w:rPr>
          <w:color w:val="000000"/>
          <w:spacing w:val="-2"/>
          <w:sz w:val="20"/>
          <w:szCs w:val="20"/>
        </w:rPr>
        <w:t>№</w:t>
      </w:r>
      <w:r w:rsidRPr="00537486" w:rsidR="007C1067">
        <w:rPr>
          <w:color w:val="000000"/>
          <w:spacing w:val="-2"/>
          <w:sz w:val="20"/>
          <w:szCs w:val="20"/>
        </w:rPr>
        <w:t xml:space="preserve"> </w:t>
      </w:r>
      <w:r w:rsidRPr="00537486" w:rsidR="00E45E50">
        <w:rPr>
          <w:color w:val="000000"/>
          <w:spacing w:val="-2"/>
          <w:sz w:val="20"/>
          <w:szCs w:val="20"/>
        </w:rPr>
        <w:t>2-</w:t>
      </w:r>
      <w:r w:rsidR="0030387F">
        <w:rPr>
          <w:color w:val="000000"/>
          <w:spacing w:val="-2"/>
          <w:sz w:val="20"/>
          <w:szCs w:val="20"/>
        </w:rPr>
        <w:t>*</w:t>
      </w:r>
      <w:r w:rsidRPr="00537486" w:rsidR="00385E53">
        <w:rPr>
          <w:color w:val="000000"/>
          <w:spacing w:val="-2"/>
          <w:sz w:val="20"/>
          <w:szCs w:val="20"/>
        </w:rPr>
        <w:t>-11-439/</w:t>
      </w:r>
      <w:r w:rsidRPr="00537486" w:rsidR="00D709CE">
        <w:rPr>
          <w:color w:val="000000"/>
          <w:spacing w:val="-2"/>
          <w:sz w:val="20"/>
          <w:szCs w:val="20"/>
        </w:rPr>
        <w:t>20</w:t>
      </w:r>
      <w:r w:rsidRPr="00537486" w:rsidR="00493A89">
        <w:rPr>
          <w:color w:val="000000"/>
          <w:spacing w:val="-2"/>
          <w:sz w:val="20"/>
          <w:szCs w:val="20"/>
        </w:rPr>
        <w:t>2</w:t>
      </w:r>
      <w:r w:rsidR="009F01E3">
        <w:rPr>
          <w:color w:val="000000"/>
          <w:spacing w:val="-2"/>
          <w:sz w:val="20"/>
          <w:szCs w:val="20"/>
        </w:rPr>
        <w:t>4</w:t>
      </w:r>
    </w:p>
    <w:p w:rsidR="00EE7102" w:rsidRPr="00537486" w:rsidP="003548D9">
      <w:pPr>
        <w:shd w:val="clear" w:color="auto" w:fill="FFFFFF"/>
        <w:jc w:val="right"/>
        <w:rPr>
          <w:color w:val="000000"/>
          <w:spacing w:val="-2"/>
          <w:sz w:val="20"/>
          <w:szCs w:val="20"/>
        </w:rPr>
      </w:pPr>
      <w:r w:rsidRPr="00537486">
        <w:rPr>
          <w:color w:val="000000"/>
          <w:spacing w:val="-2"/>
          <w:sz w:val="20"/>
          <w:szCs w:val="20"/>
        </w:rPr>
        <w:t xml:space="preserve">УИД: </w:t>
      </w:r>
      <w:r w:rsidRPr="0028153A" w:rsidR="0028153A">
        <w:rPr>
          <w:color w:val="000000"/>
          <w:spacing w:val="-2"/>
          <w:sz w:val="20"/>
          <w:szCs w:val="20"/>
        </w:rPr>
        <w:t>26MS</w:t>
      </w:r>
      <w:r w:rsidR="009F01E3">
        <w:rPr>
          <w:color w:val="000000"/>
          <w:spacing w:val="-2"/>
          <w:sz w:val="20"/>
          <w:szCs w:val="20"/>
        </w:rPr>
        <w:t>0036</w:t>
      </w:r>
      <w:r w:rsidRPr="0028153A" w:rsidR="0028153A">
        <w:rPr>
          <w:color w:val="000000"/>
          <w:spacing w:val="-2"/>
          <w:sz w:val="20"/>
          <w:szCs w:val="20"/>
        </w:rPr>
        <w:t>-01-202</w:t>
      </w:r>
      <w:r w:rsidR="00844CF6">
        <w:rPr>
          <w:color w:val="000000"/>
          <w:spacing w:val="-2"/>
          <w:sz w:val="20"/>
          <w:szCs w:val="20"/>
        </w:rPr>
        <w:t>3</w:t>
      </w:r>
      <w:r w:rsidRPr="0028153A" w:rsidR="0028153A">
        <w:rPr>
          <w:color w:val="000000"/>
          <w:spacing w:val="-2"/>
          <w:sz w:val="20"/>
          <w:szCs w:val="20"/>
        </w:rPr>
        <w:t>-</w:t>
      </w:r>
      <w:r w:rsidR="0030387F">
        <w:rPr>
          <w:color w:val="000000"/>
          <w:spacing w:val="-2"/>
          <w:sz w:val="20"/>
          <w:szCs w:val="20"/>
        </w:rPr>
        <w:t>*</w:t>
      </w:r>
    </w:p>
    <w:p w:rsidR="003548D9" w:rsidRPr="00316759" w:rsidP="003548D9">
      <w:pPr>
        <w:shd w:val="clear" w:color="auto" w:fill="FFFFFF"/>
        <w:jc w:val="right"/>
        <w:rPr>
          <w:color w:val="000000"/>
          <w:spacing w:val="-2"/>
          <w:sz w:val="25"/>
          <w:szCs w:val="25"/>
        </w:rPr>
      </w:pPr>
    </w:p>
    <w:p w:rsidR="00694C5A" w:rsidP="001B4327">
      <w:pPr>
        <w:jc w:val="center"/>
        <w:rPr>
          <w:color w:val="000000"/>
        </w:rPr>
      </w:pPr>
    </w:p>
    <w:p w:rsidR="001B4327" w:rsidRPr="00537486" w:rsidP="001B4327">
      <w:pPr>
        <w:jc w:val="center"/>
        <w:rPr>
          <w:color w:val="000000"/>
        </w:rPr>
      </w:pPr>
      <w:r w:rsidRPr="00537486">
        <w:rPr>
          <w:color w:val="000000"/>
        </w:rPr>
        <w:t>РЕШЕНИЕ</w:t>
      </w:r>
    </w:p>
    <w:p w:rsidR="001B4327" w:rsidRPr="00537486" w:rsidP="001B4327">
      <w:pPr>
        <w:jc w:val="center"/>
        <w:rPr>
          <w:color w:val="000000"/>
        </w:rPr>
      </w:pPr>
      <w:r w:rsidRPr="00537486">
        <w:rPr>
          <w:color w:val="000000"/>
        </w:rPr>
        <w:t xml:space="preserve">  Именем Российской Федерации</w:t>
      </w:r>
    </w:p>
    <w:p w:rsidR="003548D9" w:rsidP="001B4327">
      <w:pPr>
        <w:jc w:val="center"/>
        <w:rPr>
          <w:color w:val="000000"/>
        </w:rPr>
      </w:pPr>
      <w:r w:rsidRPr="00537486">
        <w:rPr>
          <w:color w:val="000000"/>
        </w:rPr>
        <w:t xml:space="preserve"> (резолютивная часть)</w:t>
      </w:r>
    </w:p>
    <w:p w:rsidR="00537486" w:rsidRPr="00537486" w:rsidP="001B4327">
      <w:pPr>
        <w:jc w:val="center"/>
        <w:rPr>
          <w:color w:val="000000"/>
        </w:rPr>
      </w:pPr>
    </w:p>
    <w:p w:rsidR="00022BBB" w:rsidRPr="00537486" w:rsidP="003548D9">
      <w:pPr>
        <w:jc w:val="center"/>
      </w:pPr>
    </w:p>
    <w:p w:rsidR="003548D9" w:rsidRPr="00537486" w:rsidP="00EF5381">
      <w:pPr>
        <w:shd w:val="clear" w:color="auto" w:fill="FFFFFF"/>
        <w:rPr>
          <w:color w:val="000000"/>
          <w:spacing w:val="4"/>
        </w:rPr>
      </w:pPr>
      <w:r>
        <w:rPr>
          <w:color w:val="000000"/>
          <w:spacing w:val="-1"/>
        </w:rPr>
        <w:t>21 октября</w:t>
      </w:r>
      <w:r w:rsidRPr="00537486" w:rsidR="00D709CE">
        <w:rPr>
          <w:color w:val="000000"/>
          <w:spacing w:val="-1"/>
        </w:rPr>
        <w:t xml:space="preserve"> </w:t>
      </w:r>
      <w:r w:rsidRPr="00537486" w:rsidR="00BE474C">
        <w:rPr>
          <w:color w:val="000000"/>
          <w:spacing w:val="-1"/>
        </w:rPr>
        <w:t>20</w:t>
      </w:r>
      <w:r w:rsidRPr="00537486" w:rsidR="00D709CE">
        <w:rPr>
          <w:color w:val="000000"/>
          <w:spacing w:val="-1"/>
        </w:rPr>
        <w:t>2</w:t>
      </w:r>
      <w:r w:rsidR="009F01E3">
        <w:rPr>
          <w:color w:val="000000"/>
          <w:spacing w:val="-1"/>
        </w:rPr>
        <w:t>4</w:t>
      </w:r>
      <w:r w:rsidRPr="00537486">
        <w:rPr>
          <w:color w:val="000000"/>
          <w:spacing w:val="-1"/>
        </w:rPr>
        <w:t xml:space="preserve"> года</w:t>
      </w:r>
      <w:r w:rsidRPr="00537486">
        <w:rPr>
          <w:color w:val="000000"/>
        </w:rPr>
        <w:t xml:space="preserve">                </w:t>
      </w:r>
      <w:r w:rsidRPr="00537486" w:rsidR="00F15465">
        <w:rPr>
          <w:color w:val="000000"/>
        </w:rPr>
        <w:t xml:space="preserve">                       </w:t>
      </w:r>
      <w:r w:rsidRPr="00537486">
        <w:rPr>
          <w:color w:val="000000"/>
        </w:rPr>
        <w:t xml:space="preserve">    </w:t>
      </w:r>
      <w:r w:rsidRPr="00537486" w:rsidR="00B126ED">
        <w:rPr>
          <w:color w:val="000000"/>
        </w:rPr>
        <w:t xml:space="preserve">       </w:t>
      </w:r>
      <w:r w:rsidRPr="00537486" w:rsidR="00B509BB">
        <w:rPr>
          <w:color w:val="000000"/>
        </w:rPr>
        <w:t xml:space="preserve">           </w:t>
      </w:r>
      <w:r w:rsidRPr="00537486" w:rsidR="00D709CE">
        <w:rPr>
          <w:color w:val="000000"/>
        </w:rPr>
        <w:t xml:space="preserve">           </w:t>
      </w:r>
      <w:r w:rsidRPr="00537486" w:rsidR="00385E53">
        <w:rPr>
          <w:color w:val="000000"/>
        </w:rPr>
        <w:t xml:space="preserve">         </w:t>
      </w:r>
      <w:r w:rsidRPr="00537486" w:rsidR="00B54EB1">
        <w:rPr>
          <w:color w:val="000000"/>
        </w:rPr>
        <w:t xml:space="preserve">          </w:t>
      </w:r>
      <w:r w:rsidR="00294AB1">
        <w:rPr>
          <w:color w:val="000000"/>
        </w:rPr>
        <w:t xml:space="preserve">     </w:t>
      </w:r>
      <w:r w:rsidRPr="00537486">
        <w:rPr>
          <w:color w:val="000000"/>
          <w:spacing w:val="4"/>
        </w:rPr>
        <w:t>г.</w:t>
      </w:r>
      <w:r w:rsidRPr="00537486" w:rsidR="00385E53">
        <w:rPr>
          <w:color w:val="000000"/>
          <w:spacing w:val="4"/>
        </w:rPr>
        <w:t xml:space="preserve"> Изобильный</w:t>
      </w:r>
    </w:p>
    <w:p w:rsidR="003548D9" w:rsidRPr="00537486" w:rsidP="003548D9">
      <w:pPr>
        <w:shd w:val="clear" w:color="auto" w:fill="FFFFFF"/>
        <w:tabs>
          <w:tab w:val="left" w:pos="5213"/>
        </w:tabs>
      </w:pPr>
    </w:p>
    <w:p w:rsidR="00022BBB" w:rsidP="003548D9">
      <w:pPr>
        <w:shd w:val="clear" w:color="auto" w:fill="FFFFFF"/>
        <w:ind w:firstLine="691"/>
        <w:jc w:val="both"/>
      </w:pPr>
      <w:r w:rsidRPr="00537486">
        <w:t>Мировой судья судебного участка №</w:t>
      </w:r>
      <w:r w:rsidRPr="00537486" w:rsidR="00385E53">
        <w:t xml:space="preserve"> 2</w:t>
      </w:r>
      <w:r w:rsidRPr="00537486">
        <w:t xml:space="preserve"> </w:t>
      </w:r>
      <w:r w:rsidRPr="00537486" w:rsidR="00385E53">
        <w:t>Изобильненского</w:t>
      </w:r>
      <w:r w:rsidRPr="00537486">
        <w:t xml:space="preserve"> района Ставропол</w:t>
      </w:r>
      <w:r w:rsidRPr="00537486" w:rsidR="00385E53">
        <w:t>ьского края</w:t>
      </w:r>
      <w:r w:rsidRPr="00537486">
        <w:t xml:space="preserve"> </w:t>
      </w:r>
      <w:r w:rsidRPr="00537486" w:rsidR="00385E53">
        <w:t>Силютина Н.Е.</w:t>
      </w:r>
      <w:r w:rsidRPr="00537486">
        <w:t>,</w:t>
      </w:r>
      <w:r w:rsidR="00D718E4">
        <w:t xml:space="preserve"> </w:t>
      </w:r>
    </w:p>
    <w:p w:rsidR="00022BBB" w:rsidRPr="00537486" w:rsidP="00932828">
      <w:pPr>
        <w:shd w:val="clear" w:color="auto" w:fill="FFFFFF"/>
        <w:jc w:val="both"/>
        <w:rPr>
          <w:spacing w:val="4"/>
        </w:rPr>
      </w:pPr>
      <w:r>
        <w:rPr>
          <w:spacing w:val="2"/>
        </w:rPr>
        <w:t xml:space="preserve">           </w:t>
      </w:r>
      <w:r w:rsidRPr="00537486">
        <w:rPr>
          <w:spacing w:val="2"/>
        </w:rPr>
        <w:t>при сек</w:t>
      </w:r>
      <w:r w:rsidRPr="00537486">
        <w:rPr>
          <w:spacing w:val="4"/>
        </w:rPr>
        <w:t xml:space="preserve">ретаре судебного заседания </w:t>
      </w:r>
      <w:r w:rsidR="00844CF6">
        <w:rPr>
          <w:spacing w:val="4"/>
        </w:rPr>
        <w:t>Юрьевой А.В.</w:t>
      </w:r>
      <w:r w:rsidRPr="00537486">
        <w:rPr>
          <w:spacing w:val="4"/>
        </w:rPr>
        <w:t xml:space="preserve">, </w:t>
      </w:r>
    </w:p>
    <w:p w:rsidR="00725D90" w:rsidP="00A54D7D">
      <w:pPr>
        <w:shd w:val="clear" w:color="auto" w:fill="FFFFFF"/>
        <w:jc w:val="both"/>
      </w:pPr>
      <w:r>
        <w:t xml:space="preserve">           </w:t>
      </w:r>
      <w:r w:rsidRPr="00537486" w:rsidR="003548D9">
        <w:t>рассмотрев в открытом судебном заседании в помещении судебного участка №</w:t>
      </w:r>
      <w:r w:rsidRPr="00537486" w:rsidR="00385E53">
        <w:t xml:space="preserve"> 2</w:t>
      </w:r>
      <w:r w:rsidRPr="00537486" w:rsidR="003548D9">
        <w:t xml:space="preserve"> </w:t>
      </w:r>
      <w:r w:rsidRPr="00537486" w:rsidR="00385E53">
        <w:t xml:space="preserve">Изобильненского района Ставропольского края </w:t>
      </w:r>
      <w:r w:rsidRPr="00537486" w:rsidR="003548D9">
        <w:t xml:space="preserve">гражданское дело по иску </w:t>
      </w:r>
      <w:r w:rsidR="009F01E3">
        <w:t>ООО «</w:t>
      </w:r>
      <w:r w:rsidR="004D1D62">
        <w:t>ВПК-Капитал</w:t>
      </w:r>
      <w:r w:rsidR="009F01E3">
        <w:t>»</w:t>
      </w:r>
      <w:r w:rsidRPr="00537486" w:rsidR="0057350E">
        <w:rPr>
          <w:bCs/>
          <w:iCs/>
        </w:rPr>
        <w:t xml:space="preserve"> к </w:t>
      </w:r>
      <w:r w:rsidR="0030387F">
        <w:rPr>
          <w:bCs/>
          <w:iCs/>
        </w:rPr>
        <w:t>*</w:t>
      </w:r>
      <w:r w:rsidRPr="00537486" w:rsidR="0057350E">
        <w:rPr>
          <w:bCs/>
          <w:iCs/>
        </w:rPr>
        <w:t xml:space="preserve"> о взыскании задолженности по договору</w:t>
      </w:r>
      <w:r w:rsidR="009F01E3">
        <w:rPr>
          <w:bCs/>
          <w:iCs/>
        </w:rPr>
        <w:t xml:space="preserve"> </w:t>
      </w:r>
      <w:r w:rsidR="004D1D62">
        <w:rPr>
          <w:bCs/>
          <w:iCs/>
        </w:rPr>
        <w:t xml:space="preserve">потребительского </w:t>
      </w:r>
      <w:r w:rsidR="009F01E3">
        <w:rPr>
          <w:bCs/>
          <w:iCs/>
        </w:rPr>
        <w:t>займа</w:t>
      </w:r>
      <w:r w:rsidRPr="00537486" w:rsidR="00DA1F98">
        <w:t>,</w:t>
      </w:r>
      <w:r w:rsidR="00625B7C">
        <w:t xml:space="preserve"> </w:t>
      </w:r>
    </w:p>
    <w:p w:rsidR="003548D9" w:rsidRPr="00537486" w:rsidP="00A54D7D">
      <w:pPr>
        <w:shd w:val="clear" w:color="auto" w:fill="FFFFFF"/>
        <w:jc w:val="both"/>
      </w:pPr>
      <w:r>
        <w:t xml:space="preserve">           </w:t>
      </w:r>
      <w:r w:rsidR="00A54D7D">
        <w:rPr>
          <w:spacing w:val="7"/>
        </w:rPr>
        <w:t>р</w:t>
      </w:r>
      <w:r w:rsidRPr="00537486" w:rsidR="001B4327">
        <w:rPr>
          <w:spacing w:val="7"/>
        </w:rPr>
        <w:t>уководствуясь ст.ст.194-199 ГПК РФ,</w:t>
      </w:r>
    </w:p>
    <w:p w:rsidR="003548D9" w:rsidRPr="00537486" w:rsidP="003548D9">
      <w:pPr>
        <w:jc w:val="center"/>
      </w:pPr>
    </w:p>
    <w:p w:rsidR="003548D9" w:rsidRPr="00537486" w:rsidP="003548D9">
      <w:r w:rsidRPr="00537486">
        <w:t xml:space="preserve">                                                           </w:t>
      </w:r>
      <w:r w:rsidRPr="00537486" w:rsidR="00566037">
        <w:t xml:space="preserve">       </w:t>
      </w:r>
      <w:r w:rsidRPr="00537486" w:rsidR="00B509BB">
        <w:t xml:space="preserve">   </w:t>
      </w:r>
      <w:r w:rsidRPr="00537486">
        <w:t>РЕШИЛ:</w:t>
      </w:r>
    </w:p>
    <w:p w:rsidR="003548D9" w:rsidRPr="00537486" w:rsidP="003548D9"/>
    <w:p w:rsidR="00557B5A" w:rsidRPr="00537486" w:rsidP="00557B5A">
      <w:pPr>
        <w:spacing w:line="240" w:lineRule="atLeast"/>
        <w:ind w:firstLine="708"/>
        <w:jc w:val="both"/>
      </w:pPr>
      <w:r w:rsidRPr="00537486">
        <w:t xml:space="preserve">Исковые требования </w:t>
      </w:r>
      <w:r w:rsidRPr="00EA4AD4" w:rsidR="00EA4AD4">
        <w:t xml:space="preserve">ООО «ВПК-Капитал» к </w:t>
      </w:r>
      <w:r w:rsidR="0030387F">
        <w:t>*</w:t>
      </w:r>
      <w:r w:rsidRPr="00EA4AD4" w:rsidR="00EA4AD4">
        <w:t xml:space="preserve"> о взыскании задолженности по договору потребительского займа</w:t>
      </w:r>
      <w:r w:rsidR="00682604">
        <w:t xml:space="preserve"> </w:t>
      </w:r>
      <w:r w:rsidR="00EA4AD4">
        <w:t>–</w:t>
      </w:r>
      <w:r w:rsidRPr="00682604" w:rsidR="00682604">
        <w:t xml:space="preserve"> </w:t>
      </w:r>
      <w:r w:rsidR="00306989">
        <w:t>удовлетворить</w:t>
      </w:r>
      <w:r w:rsidRPr="00537486">
        <w:t xml:space="preserve">. </w:t>
      </w:r>
    </w:p>
    <w:p w:rsidR="0072278C" w:rsidP="00557B5A">
      <w:pPr>
        <w:spacing w:line="240" w:lineRule="atLeast"/>
        <w:ind w:firstLine="708"/>
        <w:jc w:val="both"/>
      </w:pPr>
      <w:r w:rsidRPr="00306989">
        <w:t xml:space="preserve">Взыскать с </w:t>
      </w:r>
      <w:r w:rsidR="0030387F">
        <w:t>*</w:t>
      </w:r>
      <w:r w:rsidR="0067761F">
        <w:t>,</w:t>
      </w:r>
      <w:r>
        <w:t xml:space="preserve"> </w:t>
      </w:r>
      <w:r w:rsidRPr="00306989">
        <w:t xml:space="preserve">в пользу </w:t>
      </w:r>
      <w:r w:rsidRPr="0067761F" w:rsidR="0067761F">
        <w:t>ООО «ВПК-Капитал»</w:t>
      </w:r>
      <w:r w:rsidR="00682604">
        <w:t>,</w:t>
      </w:r>
      <w:r>
        <w:t xml:space="preserve"> ИНН </w:t>
      </w:r>
      <w:r w:rsidR="0067761F">
        <w:t>3702239395</w:t>
      </w:r>
      <w:r w:rsidR="00625B7C">
        <w:t xml:space="preserve">, </w:t>
      </w:r>
      <w:r w:rsidRPr="00306989">
        <w:t xml:space="preserve">задолженность по </w:t>
      </w:r>
      <w:r w:rsidR="00682604">
        <w:t xml:space="preserve">договору </w:t>
      </w:r>
      <w:r w:rsidR="0067761F">
        <w:t xml:space="preserve">потребительского </w:t>
      </w:r>
      <w:r w:rsidR="00682604">
        <w:t xml:space="preserve">займа № </w:t>
      </w:r>
      <w:r w:rsidR="0030387F">
        <w:t>*</w:t>
      </w:r>
      <w:r w:rsidR="00682604">
        <w:t xml:space="preserve"> от </w:t>
      </w:r>
      <w:r w:rsidR="0067761F">
        <w:t>22</w:t>
      </w:r>
      <w:r w:rsidR="00682604">
        <w:t>.</w:t>
      </w:r>
      <w:r w:rsidR="0067761F">
        <w:t>11</w:t>
      </w:r>
      <w:r w:rsidR="00682604">
        <w:t>.202</w:t>
      </w:r>
      <w:r w:rsidR="0067761F">
        <w:t>1</w:t>
      </w:r>
      <w:r w:rsidR="00682604">
        <w:t xml:space="preserve"> г</w:t>
      </w:r>
      <w:r w:rsidR="0067761F">
        <w:t>ода за период с 01.01.2022 года по 09.10.2023 года</w:t>
      </w:r>
      <w:r w:rsidR="00B30DA3">
        <w:t xml:space="preserve"> </w:t>
      </w:r>
      <w:r w:rsidRPr="00306989">
        <w:t xml:space="preserve">в </w:t>
      </w:r>
      <w:r w:rsidR="00A5335E">
        <w:t xml:space="preserve">размере </w:t>
      </w:r>
      <w:r w:rsidR="00425C16">
        <w:t>48 082,32</w:t>
      </w:r>
      <w:r w:rsidRPr="00306989">
        <w:t xml:space="preserve"> </w:t>
      </w:r>
      <w:r w:rsidR="00682604">
        <w:t>руб</w:t>
      </w:r>
      <w:r w:rsidR="00000214">
        <w:t>.</w:t>
      </w:r>
    </w:p>
    <w:p w:rsidR="00623FC8" w:rsidRPr="00623FC8" w:rsidP="00623FC8">
      <w:pPr>
        <w:spacing w:line="240" w:lineRule="atLeast"/>
        <w:ind w:firstLine="708"/>
        <w:jc w:val="both"/>
      </w:pPr>
      <w:r w:rsidRPr="00623FC8">
        <w:t xml:space="preserve">Решение в части взыскания суммы долга по договору потребительского займа № </w:t>
      </w:r>
      <w:r w:rsidR="0030387F">
        <w:t>*</w:t>
      </w:r>
      <w:r w:rsidRPr="00623FC8">
        <w:t xml:space="preserve"> от 22.11.2021 года в размере </w:t>
      </w:r>
      <w:r>
        <w:t>28 458,19</w:t>
      </w:r>
      <w:r w:rsidRPr="00623FC8">
        <w:t xml:space="preserve"> руб. не предъявлять к исполнению в связи с </w:t>
      </w:r>
      <w:r w:rsidR="00233C00">
        <w:t xml:space="preserve">фактической </w:t>
      </w:r>
      <w:r w:rsidRPr="00623FC8">
        <w:t>оплатой ука</w:t>
      </w:r>
      <w:r>
        <w:t>занной суммы</w:t>
      </w:r>
      <w:r w:rsidRPr="00623FC8">
        <w:t>.</w:t>
      </w:r>
    </w:p>
    <w:p w:rsidR="005D4538" w:rsidP="00922378">
      <w:pPr>
        <w:spacing w:line="240" w:lineRule="atLeast"/>
        <w:ind w:firstLine="708"/>
        <w:jc w:val="both"/>
      </w:pPr>
      <w:r w:rsidRPr="00922378">
        <w:t xml:space="preserve">Взыскать с </w:t>
      </w:r>
      <w:r w:rsidR="0030387F">
        <w:t>*</w:t>
      </w:r>
      <w:r w:rsidRPr="00017CE4" w:rsidR="00017CE4">
        <w:t xml:space="preserve"> </w:t>
      </w:r>
      <w:r w:rsidRPr="00922378">
        <w:t xml:space="preserve">в пользу </w:t>
      </w:r>
      <w:r w:rsidRPr="00017CE4" w:rsidR="00017CE4">
        <w:t>ООО «ВПК-Капитал»</w:t>
      </w:r>
      <w:r w:rsidRPr="00922378">
        <w:t xml:space="preserve"> расходы по оплате государственной пошлины в размере</w:t>
      </w:r>
      <w:r>
        <w:t xml:space="preserve"> 1 642,47 руб.</w:t>
      </w:r>
    </w:p>
    <w:p w:rsidR="00557B5A" w:rsidRPr="00537486" w:rsidP="00557B5A">
      <w:pPr>
        <w:spacing w:line="240" w:lineRule="atLeast"/>
        <w:ind w:firstLine="708"/>
        <w:jc w:val="both"/>
      </w:pPr>
      <w:r w:rsidRPr="00537486">
        <w:t xml:space="preserve">Решение может быть обжаловано в Изобильненский районный суд Ставропольского края в апелляционном порядке через мирового судью в течение месяца со дня вынесения. </w:t>
      </w:r>
    </w:p>
    <w:p w:rsidR="00557B5A" w:rsidRPr="00537486" w:rsidP="00557B5A">
      <w:pPr>
        <w:spacing w:line="240" w:lineRule="atLeast"/>
        <w:ind w:firstLine="708"/>
        <w:jc w:val="both"/>
      </w:pPr>
      <w:r w:rsidRPr="00537486">
        <w:t xml:space="preserve">Мировой судья составляет мотивированное решение суда в течение </w:t>
      </w:r>
      <w:r w:rsidR="00195CA4">
        <w:t>10</w:t>
      </w:r>
      <w:r w:rsidRPr="00537486">
        <w:t xml:space="preserve"> дней со дня поступления от лиц, участвующих в деле, их представителей заявления о составлении мотивированного решения суда, которое может быть подано:</w:t>
      </w:r>
    </w:p>
    <w:p w:rsidR="00557B5A" w:rsidRPr="00537486" w:rsidP="00557B5A">
      <w:pPr>
        <w:spacing w:line="240" w:lineRule="atLeast"/>
        <w:ind w:firstLine="708"/>
        <w:jc w:val="both"/>
      </w:pPr>
      <w:r w:rsidRPr="00537486">
        <w:t>1) в течение трёх дней со дня объявления резолютивной части решения суда, если лица, участвующие в деле, их представители присутствовали в судебном заседании;</w:t>
      </w:r>
    </w:p>
    <w:p w:rsidR="00557B5A" w:rsidRPr="00537486" w:rsidP="00557B5A">
      <w:pPr>
        <w:spacing w:line="240" w:lineRule="atLeast"/>
        <w:ind w:firstLine="708"/>
        <w:jc w:val="both"/>
      </w:pPr>
      <w:r w:rsidRPr="00537486">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F542D5" w:rsidRPr="00537486" w:rsidP="00F542D5">
      <w:pPr>
        <w:spacing w:line="240" w:lineRule="atLeast"/>
        <w:jc w:val="both"/>
      </w:pPr>
    </w:p>
    <w:p w:rsidR="0033616F" w:rsidRPr="00537486" w:rsidP="00B13969">
      <w:pPr>
        <w:spacing w:line="240" w:lineRule="atLeast"/>
        <w:jc w:val="both"/>
      </w:pPr>
    </w:p>
    <w:p w:rsidR="00F602AC" w:rsidRPr="00537486" w:rsidP="00B13969">
      <w:pPr>
        <w:spacing w:line="240" w:lineRule="atLeast"/>
        <w:jc w:val="both"/>
        <w:rPr>
          <w:b/>
        </w:rPr>
      </w:pPr>
      <w:r>
        <w:t>Согласовано</w:t>
      </w:r>
    </w:p>
    <w:sectPr w:rsidSect="00F602AC">
      <w:pgSz w:w="11906" w:h="16838"/>
      <w:pgMar w:top="28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000214"/>
    <w:rsid w:val="00017CE4"/>
    <w:rsid w:val="00022BBB"/>
    <w:rsid w:val="000319A0"/>
    <w:rsid w:val="000360DD"/>
    <w:rsid w:val="00037BA3"/>
    <w:rsid w:val="00070D1A"/>
    <w:rsid w:val="000951B6"/>
    <w:rsid w:val="000B0138"/>
    <w:rsid w:val="000B5F31"/>
    <w:rsid w:val="000C32D4"/>
    <w:rsid w:val="000F79E5"/>
    <w:rsid w:val="00170E26"/>
    <w:rsid w:val="00191FA7"/>
    <w:rsid w:val="00195CA4"/>
    <w:rsid w:val="001A27F1"/>
    <w:rsid w:val="001B4327"/>
    <w:rsid w:val="001E69D7"/>
    <w:rsid w:val="001F3CF6"/>
    <w:rsid w:val="002338AE"/>
    <w:rsid w:val="00233C00"/>
    <w:rsid w:val="0028153A"/>
    <w:rsid w:val="00294AB1"/>
    <w:rsid w:val="002A0670"/>
    <w:rsid w:val="002C22D9"/>
    <w:rsid w:val="0030387F"/>
    <w:rsid w:val="00306989"/>
    <w:rsid w:val="00316759"/>
    <w:rsid w:val="00335E7B"/>
    <w:rsid w:val="0033616F"/>
    <w:rsid w:val="00336CD2"/>
    <w:rsid w:val="003548D9"/>
    <w:rsid w:val="00374865"/>
    <w:rsid w:val="003778C3"/>
    <w:rsid w:val="00385E53"/>
    <w:rsid w:val="003E1586"/>
    <w:rsid w:val="00402224"/>
    <w:rsid w:val="00425C16"/>
    <w:rsid w:val="00492B85"/>
    <w:rsid w:val="00493A89"/>
    <w:rsid w:val="0049562A"/>
    <w:rsid w:val="004C7B51"/>
    <w:rsid w:val="004D1D62"/>
    <w:rsid w:val="004E2B57"/>
    <w:rsid w:val="005068A7"/>
    <w:rsid w:val="0051198C"/>
    <w:rsid w:val="005229DD"/>
    <w:rsid w:val="00537486"/>
    <w:rsid w:val="00547F3A"/>
    <w:rsid w:val="00557B5A"/>
    <w:rsid w:val="00566037"/>
    <w:rsid w:val="0057350E"/>
    <w:rsid w:val="00581444"/>
    <w:rsid w:val="005D4538"/>
    <w:rsid w:val="005D4E9D"/>
    <w:rsid w:val="005E162C"/>
    <w:rsid w:val="00605BFC"/>
    <w:rsid w:val="006159A1"/>
    <w:rsid w:val="00623FC8"/>
    <w:rsid w:val="00625B7C"/>
    <w:rsid w:val="0067761F"/>
    <w:rsid w:val="00682604"/>
    <w:rsid w:val="00694C5A"/>
    <w:rsid w:val="006A1BA8"/>
    <w:rsid w:val="00707B54"/>
    <w:rsid w:val="0072278C"/>
    <w:rsid w:val="00725D90"/>
    <w:rsid w:val="00757E2C"/>
    <w:rsid w:val="00780BF2"/>
    <w:rsid w:val="007917DC"/>
    <w:rsid w:val="00796070"/>
    <w:rsid w:val="007C1067"/>
    <w:rsid w:val="00832BF9"/>
    <w:rsid w:val="00844CF6"/>
    <w:rsid w:val="0085378E"/>
    <w:rsid w:val="008D3179"/>
    <w:rsid w:val="00922378"/>
    <w:rsid w:val="00932828"/>
    <w:rsid w:val="0095490B"/>
    <w:rsid w:val="00954E64"/>
    <w:rsid w:val="009622A6"/>
    <w:rsid w:val="009A77BC"/>
    <w:rsid w:val="009C7325"/>
    <w:rsid w:val="009D06D1"/>
    <w:rsid w:val="009F01E3"/>
    <w:rsid w:val="009F1DE2"/>
    <w:rsid w:val="009F5B49"/>
    <w:rsid w:val="00A30B0A"/>
    <w:rsid w:val="00A5335E"/>
    <w:rsid w:val="00A54D7D"/>
    <w:rsid w:val="00AC1024"/>
    <w:rsid w:val="00B126ED"/>
    <w:rsid w:val="00B13969"/>
    <w:rsid w:val="00B30DA3"/>
    <w:rsid w:val="00B509BB"/>
    <w:rsid w:val="00B54EB1"/>
    <w:rsid w:val="00BB169F"/>
    <w:rsid w:val="00BE474C"/>
    <w:rsid w:val="00C44503"/>
    <w:rsid w:val="00CA2948"/>
    <w:rsid w:val="00CC302C"/>
    <w:rsid w:val="00CF32AB"/>
    <w:rsid w:val="00D140D8"/>
    <w:rsid w:val="00D574CD"/>
    <w:rsid w:val="00D709CE"/>
    <w:rsid w:val="00D718E4"/>
    <w:rsid w:val="00D95E6E"/>
    <w:rsid w:val="00DA1F98"/>
    <w:rsid w:val="00E322A8"/>
    <w:rsid w:val="00E330D5"/>
    <w:rsid w:val="00E45E50"/>
    <w:rsid w:val="00EA4AD4"/>
    <w:rsid w:val="00EC2E52"/>
    <w:rsid w:val="00EC48FD"/>
    <w:rsid w:val="00EE7102"/>
    <w:rsid w:val="00EF5381"/>
    <w:rsid w:val="00F15465"/>
    <w:rsid w:val="00F542D5"/>
    <w:rsid w:val="00F602AC"/>
    <w:rsid w:val="00F66A3E"/>
    <w:rsid w:val="00F827FD"/>
    <w:rsid w:val="00F952AB"/>
    <w:rsid w:val="00FA1D51"/>
    <w:rsid w:val="00FB08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5D6C52-85F4-4C6C-A74D-5B4DF24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548D9"/>
    <w:pPr>
      <w:autoSpaceDE w:val="0"/>
      <w:autoSpaceDN w:val="0"/>
      <w:adjustRightInd w:val="0"/>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37BA3"/>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rsid w:val="0085378E"/>
    <w:rPr>
      <w:rFonts w:ascii="Segoe UI" w:hAnsi="Segoe UI" w:cs="Segoe UI"/>
      <w:sz w:val="18"/>
      <w:szCs w:val="18"/>
    </w:rPr>
  </w:style>
  <w:style w:type="character" w:customStyle="1" w:styleId="a">
    <w:name w:val="Текст выноски Знак"/>
    <w:link w:val="BalloonText"/>
    <w:rsid w:val="00853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89232-D2A7-4D89-B870-20674DC5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