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B659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6590A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B6590A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B6590A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B659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6590A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B659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B6590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B6590A">
        <w:rPr>
          <w:rFonts w:ascii="Times New Roman" w:hAnsi="Times New Roman"/>
          <w:b/>
          <w:sz w:val="24"/>
          <w:szCs w:val="24"/>
        </w:rPr>
        <w:t>Дело № 2-</w:t>
      </w:r>
      <w:r w:rsidR="005A1AEC">
        <w:rPr>
          <w:rFonts w:ascii="Times New Roman" w:hAnsi="Times New Roman"/>
          <w:b/>
          <w:sz w:val="24"/>
          <w:szCs w:val="24"/>
        </w:rPr>
        <w:t>195</w:t>
      </w:r>
      <w:r w:rsidRPr="00B6590A">
        <w:rPr>
          <w:rFonts w:ascii="Times New Roman" w:hAnsi="Times New Roman"/>
          <w:b/>
          <w:sz w:val="24"/>
          <w:szCs w:val="24"/>
        </w:rPr>
        <w:t>-11-44</w:t>
      </w:r>
      <w:r w:rsidR="00504E7B">
        <w:rPr>
          <w:rFonts w:ascii="Times New Roman" w:hAnsi="Times New Roman"/>
          <w:b/>
          <w:sz w:val="24"/>
          <w:szCs w:val="24"/>
        </w:rPr>
        <w:t>0</w:t>
      </w:r>
      <w:r w:rsidRPr="00B6590A">
        <w:rPr>
          <w:rFonts w:ascii="Times New Roman" w:hAnsi="Times New Roman"/>
          <w:b/>
          <w:sz w:val="24"/>
          <w:szCs w:val="24"/>
        </w:rPr>
        <w:t>/202</w:t>
      </w:r>
      <w:r w:rsidR="00504E7B">
        <w:rPr>
          <w:rFonts w:ascii="Times New Roman" w:hAnsi="Times New Roman"/>
          <w:b/>
          <w:sz w:val="24"/>
          <w:szCs w:val="24"/>
        </w:rPr>
        <w:t>4</w:t>
      </w:r>
      <w:r w:rsidRPr="00B6590A" w:rsidR="006B2558">
        <w:rPr>
          <w:rFonts w:ascii="Times New Roman" w:hAnsi="Times New Roman"/>
          <w:b/>
          <w:sz w:val="24"/>
          <w:szCs w:val="24"/>
        </w:rPr>
        <w:t xml:space="preserve"> </w:t>
      </w:r>
      <w:r w:rsidRPr="00B6590A" w:rsidR="00857005">
        <w:rPr>
          <w:rFonts w:ascii="Times New Roman" w:hAnsi="Times New Roman"/>
          <w:b/>
          <w:sz w:val="24"/>
          <w:szCs w:val="24"/>
        </w:rPr>
        <w:t>г.</w:t>
      </w:r>
    </w:p>
    <w:p w:rsidR="00857005" w:rsidRPr="00B659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февраля</w:t>
      </w:r>
      <w:r w:rsidRPr="00B6590A" w:rsidR="006B2558">
        <w:rPr>
          <w:rFonts w:ascii="Times New Roman" w:hAnsi="Times New Roman"/>
          <w:b/>
          <w:sz w:val="24"/>
          <w:szCs w:val="24"/>
        </w:rPr>
        <w:t xml:space="preserve"> 202</w:t>
      </w:r>
      <w:r w:rsidR="00504E7B">
        <w:rPr>
          <w:rFonts w:ascii="Times New Roman" w:hAnsi="Times New Roman"/>
          <w:b/>
          <w:sz w:val="24"/>
          <w:szCs w:val="24"/>
        </w:rPr>
        <w:t>4</w:t>
      </w:r>
      <w:r w:rsidRPr="00B6590A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B6590A" w:rsidR="005B49FE">
        <w:rPr>
          <w:rFonts w:ascii="Times New Roman" w:hAnsi="Times New Roman"/>
          <w:b/>
          <w:sz w:val="24"/>
          <w:szCs w:val="24"/>
        </w:rPr>
        <w:tab/>
      </w:r>
      <w:r w:rsidRPr="00B6590A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B6590A">
        <w:rPr>
          <w:rFonts w:ascii="Times New Roman" w:hAnsi="Times New Roman"/>
          <w:b/>
          <w:sz w:val="24"/>
          <w:szCs w:val="24"/>
        </w:rPr>
        <w:t xml:space="preserve">       </w:t>
      </w:r>
      <w:r w:rsidR="00504E7B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6590A">
        <w:rPr>
          <w:rFonts w:ascii="Times New Roman" w:hAnsi="Times New Roman"/>
          <w:b/>
          <w:sz w:val="24"/>
          <w:szCs w:val="24"/>
        </w:rPr>
        <w:t xml:space="preserve">    </w:t>
      </w:r>
      <w:r w:rsidRPr="00B6590A" w:rsidR="005B49FE">
        <w:rPr>
          <w:rFonts w:ascii="Times New Roman" w:hAnsi="Times New Roman"/>
          <w:b/>
          <w:sz w:val="24"/>
          <w:szCs w:val="24"/>
        </w:rPr>
        <w:t xml:space="preserve"> г. </w:t>
      </w:r>
      <w:r w:rsidRPr="00B6590A" w:rsidR="005B49FE">
        <w:rPr>
          <w:rFonts w:ascii="Times New Roman" w:hAnsi="Times New Roman"/>
          <w:b/>
          <w:sz w:val="24"/>
          <w:szCs w:val="24"/>
        </w:rPr>
        <w:t>Изобильный</w:t>
      </w:r>
    </w:p>
    <w:p w:rsidR="005B49FE" w:rsidRPr="00B6590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B6590A">
        <w:rPr>
          <w:rFonts w:ascii="Times New Roman" w:hAnsi="Times New Roman"/>
          <w:b/>
          <w:sz w:val="24"/>
          <w:szCs w:val="24"/>
        </w:rPr>
        <w:t xml:space="preserve"> УИД 26 MS003</w:t>
      </w:r>
      <w:r w:rsidR="00504E7B">
        <w:rPr>
          <w:rFonts w:ascii="Times New Roman" w:hAnsi="Times New Roman"/>
          <w:b/>
          <w:sz w:val="24"/>
          <w:szCs w:val="24"/>
        </w:rPr>
        <w:t>8</w:t>
      </w:r>
      <w:r w:rsidRPr="00B6590A">
        <w:rPr>
          <w:rFonts w:ascii="Times New Roman" w:hAnsi="Times New Roman"/>
          <w:b/>
          <w:sz w:val="24"/>
          <w:szCs w:val="24"/>
        </w:rPr>
        <w:t>-01-202</w:t>
      </w:r>
      <w:r w:rsidR="005A1AEC">
        <w:rPr>
          <w:rFonts w:ascii="Times New Roman" w:hAnsi="Times New Roman"/>
          <w:b/>
          <w:sz w:val="24"/>
          <w:szCs w:val="24"/>
        </w:rPr>
        <w:t>4</w:t>
      </w:r>
      <w:r w:rsidRPr="00B6590A">
        <w:rPr>
          <w:rFonts w:ascii="Times New Roman" w:hAnsi="Times New Roman"/>
          <w:b/>
          <w:sz w:val="24"/>
          <w:szCs w:val="24"/>
        </w:rPr>
        <w:t>-</w:t>
      </w:r>
      <w:r w:rsidRPr="00B6590A" w:rsidR="00546DF4">
        <w:rPr>
          <w:rFonts w:ascii="Times New Roman" w:hAnsi="Times New Roman"/>
          <w:b/>
          <w:sz w:val="24"/>
          <w:szCs w:val="24"/>
        </w:rPr>
        <w:t>00</w:t>
      </w:r>
      <w:r w:rsidR="005A1AEC">
        <w:rPr>
          <w:rFonts w:ascii="Times New Roman" w:hAnsi="Times New Roman"/>
          <w:b/>
          <w:sz w:val="24"/>
          <w:szCs w:val="24"/>
        </w:rPr>
        <w:t>0273</w:t>
      </w:r>
      <w:r w:rsidRPr="00B6590A" w:rsidR="00546DF4">
        <w:rPr>
          <w:rFonts w:ascii="Times New Roman" w:hAnsi="Times New Roman"/>
          <w:b/>
          <w:sz w:val="24"/>
          <w:szCs w:val="24"/>
        </w:rPr>
        <w:t>-</w:t>
      </w:r>
      <w:r w:rsidR="005A1AEC">
        <w:rPr>
          <w:rFonts w:ascii="Times New Roman" w:hAnsi="Times New Roman"/>
          <w:b/>
          <w:sz w:val="24"/>
          <w:szCs w:val="24"/>
        </w:rPr>
        <w:t>19</w:t>
      </w:r>
    </w:p>
    <w:p w:rsidR="00857005" w:rsidRPr="00B6590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B6590A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6590A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504E7B">
        <w:rPr>
          <w:rFonts w:ascii="Times New Roman" w:hAnsi="Times New Roman"/>
          <w:sz w:val="24"/>
          <w:szCs w:val="24"/>
        </w:rPr>
        <w:t>4</w:t>
      </w:r>
      <w:r w:rsidRPr="00B6590A">
        <w:rPr>
          <w:rFonts w:ascii="Times New Roman" w:hAnsi="Times New Roman"/>
          <w:sz w:val="24"/>
          <w:szCs w:val="24"/>
        </w:rPr>
        <w:t xml:space="preserve">  Изобильненского района Ставропольского края  </w:t>
      </w:r>
      <w:r w:rsidR="00504E7B">
        <w:rPr>
          <w:rFonts w:ascii="Times New Roman" w:hAnsi="Times New Roman"/>
          <w:sz w:val="24"/>
          <w:szCs w:val="24"/>
        </w:rPr>
        <w:t>Мамаев А.А.</w:t>
      </w:r>
      <w:r w:rsidRPr="00B6590A" w:rsidR="00585489">
        <w:rPr>
          <w:rFonts w:ascii="Times New Roman" w:hAnsi="Times New Roman"/>
          <w:sz w:val="24"/>
          <w:szCs w:val="24"/>
        </w:rPr>
        <w:t xml:space="preserve">, </w:t>
      </w:r>
      <w:r w:rsidRPr="00B6590A" w:rsidR="00D612D9">
        <w:rPr>
          <w:rFonts w:ascii="Times New Roman" w:hAnsi="Times New Roman"/>
          <w:sz w:val="24"/>
          <w:szCs w:val="24"/>
        </w:rPr>
        <w:t xml:space="preserve">при секретаре </w:t>
      </w:r>
      <w:r w:rsidR="00504E7B">
        <w:rPr>
          <w:rFonts w:ascii="Times New Roman" w:hAnsi="Times New Roman"/>
          <w:sz w:val="24"/>
          <w:szCs w:val="24"/>
        </w:rPr>
        <w:t>Дамоцевой</w:t>
      </w:r>
      <w:r w:rsidR="00504E7B">
        <w:rPr>
          <w:rFonts w:ascii="Times New Roman" w:hAnsi="Times New Roman"/>
          <w:sz w:val="24"/>
          <w:szCs w:val="24"/>
        </w:rPr>
        <w:t xml:space="preserve"> Д.М.</w:t>
      </w:r>
      <w:r w:rsidRPr="00B6590A">
        <w:rPr>
          <w:rFonts w:ascii="Times New Roman" w:hAnsi="Times New Roman"/>
          <w:sz w:val="24"/>
          <w:szCs w:val="24"/>
        </w:rPr>
        <w:t xml:space="preserve">,  рассмотрев в открытом судебном заседании в помещении судебного участка № </w:t>
      </w:r>
      <w:r w:rsidR="00504E7B">
        <w:rPr>
          <w:rFonts w:ascii="Times New Roman" w:hAnsi="Times New Roman"/>
          <w:sz w:val="24"/>
          <w:szCs w:val="24"/>
        </w:rPr>
        <w:t>4</w:t>
      </w:r>
      <w:r w:rsidRPr="00B6590A">
        <w:rPr>
          <w:rFonts w:ascii="Times New Roman" w:hAnsi="Times New Roman"/>
          <w:sz w:val="24"/>
          <w:szCs w:val="24"/>
        </w:rPr>
        <w:t xml:space="preserve">  Изобильненского района Ставропольского </w:t>
      </w:r>
      <w:r w:rsidRPr="00B6590A" w:rsidR="008E1CA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B6590A" w:rsidR="008E1CA5">
        <w:rPr>
          <w:rFonts w:ascii="Times New Roman" w:hAnsi="Times New Roman"/>
          <w:sz w:val="24"/>
          <w:szCs w:val="24"/>
        </w:rPr>
        <w:t>у</w:t>
      </w:r>
      <w:r w:rsidRPr="00B6590A" w:rsidR="005B119F">
        <w:rPr>
          <w:rFonts w:ascii="Times New Roman" w:hAnsi="Times New Roman"/>
          <w:sz w:val="24"/>
          <w:szCs w:val="24"/>
        </w:rPr>
        <w:t xml:space="preserve"> </w:t>
      </w:r>
      <w:r w:rsidRPr="00085F0B" w:rsidR="00085F0B">
        <w:rPr>
          <w:rFonts w:ascii="Times New Roman" w:hAnsi="Times New Roman"/>
          <w:sz w:val="24"/>
          <w:szCs w:val="24"/>
        </w:rPr>
        <w:t>ООО</w:t>
      </w:r>
      <w:r w:rsidRPr="00085F0B" w:rsidR="00085F0B">
        <w:rPr>
          <w:rFonts w:ascii="Times New Roman" w:hAnsi="Times New Roman"/>
          <w:sz w:val="24"/>
          <w:szCs w:val="24"/>
        </w:rPr>
        <w:t xml:space="preserve"> «</w:t>
      </w:r>
      <w:r w:rsidR="005A1AEC">
        <w:rPr>
          <w:rFonts w:ascii="Times New Roman" w:hAnsi="Times New Roman"/>
          <w:sz w:val="24"/>
          <w:szCs w:val="24"/>
        </w:rPr>
        <w:t>ПКО «ПРАВОВАЯ ЗАЩИТА»</w:t>
      </w:r>
      <w:r w:rsidRPr="00085F0B" w:rsidR="00085F0B">
        <w:rPr>
          <w:rFonts w:ascii="Times New Roman" w:hAnsi="Times New Roman"/>
          <w:sz w:val="24"/>
          <w:szCs w:val="24"/>
        </w:rPr>
        <w:t xml:space="preserve"> к </w:t>
      </w:r>
      <w:r w:rsidR="00085F0B">
        <w:rPr>
          <w:rFonts w:ascii="Times New Roman" w:hAnsi="Times New Roman"/>
          <w:sz w:val="24"/>
          <w:szCs w:val="24"/>
        </w:rPr>
        <w:t xml:space="preserve">Шульженко </w:t>
      </w:r>
      <w:r w:rsidR="0024204D">
        <w:rPr>
          <w:rFonts w:ascii="Times New Roman" w:hAnsi="Times New Roman"/>
          <w:sz w:val="24"/>
          <w:szCs w:val="24"/>
        </w:rPr>
        <w:t>Е.А.</w:t>
      </w:r>
      <w:r w:rsidRPr="00085F0B" w:rsidR="00085F0B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B6590A">
        <w:rPr>
          <w:rFonts w:ascii="Times New Roman" w:hAnsi="Times New Roman"/>
          <w:sz w:val="24"/>
          <w:szCs w:val="24"/>
        </w:rPr>
        <w:t>,</w:t>
      </w:r>
    </w:p>
    <w:p w:rsidR="005B49FE" w:rsidRPr="00B6590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6590A">
        <w:rPr>
          <w:rFonts w:ascii="Times New Roman" w:hAnsi="Times New Roman"/>
          <w:sz w:val="24"/>
          <w:szCs w:val="24"/>
        </w:rPr>
        <w:t>Руководствуясь ст. 199</w:t>
      </w:r>
      <w:r w:rsidRPr="00B6590A" w:rsidR="00754A5E">
        <w:rPr>
          <w:rFonts w:ascii="Times New Roman" w:hAnsi="Times New Roman"/>
          <w:sz w:val="24"/>
          <w:szCs w:val="24"/>
        </w:rPr>
        <w:t>, 233-235</w:t>
      </w:r>
      <w:r w:rsidRPr="00B6590A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B6590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B6590A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B6590A">
        <w:rPr>
          <w:rFonts w:ascii="Times New Roman" w:hAnsi="Times New Roman"/>
          <w:b/>
          <w:sz w:val="24"/>
          <w:szCs w:val="24"/>
        </w:rPr>
        <w:t>РЕШИЛ:</w:t>
      </w:r>
      <w:r w:rsidRPr="00B6590A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B6590A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B6590A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590A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085F0B" w:rsidR="005A1AEC">
        <w:rPr>
          <w:rFonts w:ascii="Times New Roman" w:hAnsi="Times New Roman"/>
          <w:sz w:val="24"/>
          <w:szCs w:val="24"/>
        </w:rPr>
        <w:t>ООО «</w:t>
      </w:r>
      <w:r w:rsidR="005A1AEC">
        <w:rPr>
          <w:rFonts w:ascii="Times New Roman" w:hAnsi="Times New Roman"/>
          <w:sz w:val="24"/>
          <w:szCs w:val="24"/>
        </w:rPr>
        <w:t>ПКО «ПРАВОВАЯ ЗАЩИТА»</w:t>
      </w:r>
      <w:r w:rsidRPr="00085F0B" w:rsidR="005A1AEC">
        <w:rPr>
          <w:rFonts w:ascii="Times New Roman" w:hAnsi="Times New Roman"/>
          <w:sz w:val="24"/>
          <w:szCs w:val="24"/>
        </w:rPr>
        <w:t xml:space="preserve"> </w:t>
      </w:r>
      <w:r w:rsidRPr="00085F0B" w:rsidR="00085F0B">
        <w:rPr>
          <w:rFonts w:ascii="Times New Roman" w:hAnsi="Times New Roman"/>
          <w:sz w:val="24"/>
          <w:szCs w:val="24"/>
        </w:rPr>
        <w:t xml:space="preserve"> к </w:t>
      </w:r>
      <w:r w:rsidR="00085F0B">
        <w:rPr>
          <w:rFonts w:ascii="Times New Roman" w:hAnsi="Times New Roman"/>
          <w:sz w:val="24"/>
          <w:szCs w:val="24"/>
        </w:rPr>
        <w:t xml:space="preserve">Шульженко </w:t>
      </w:r>
      <w:r w:rsidR="0024204D">
        <w:rPr>
          <w:rFonts w:ascii="Times New Roman" w:hAnsi="Times New Roman"/>
          <w:sz w:val="24"/>
          <w:szCs w:val="24"/>
        </w:rPr>
        <w:t>Е.А.</w:t>
      </w:r>
      <w:r w:rsidRPr="00085F0B" w:rsidR="00085F0B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B6590A" w:rsidR="00085F0B">
        <w:rPr>
          <w:rFonts w:ascii="Times New Roman" w:hAnsi="Times New Roman"/>
          <w:sz w:val="24"/>
          <w:szCs w:val="24"/>
        </w:rPr>
        <w:t xml:space="preserve"> </w:t>
      </w:r>
      <w:r w:rsidRPr="00B6590A" w:rsidR="00857005">
        <w:rPr>
          <w:rFonts w:ascii="Times New Roman" w:hAnsi="Times New Roman"/>
          <w:sz w:val="24"/>
          <w:szCs w:val="24"/>
        </w:rPr>
        <w:t>-</w:t>
      </w:r>
      <w:r w:rsidRPr="00B6590A">
        <w:rPr>
          <w:rFonts w:ascii="Times New Roman" w:hAnsi="Times New Roman"/>
          <w:sz w:val="24"/>
          <w:szCs w:val="24"/>
        </w:rPr>
        <w:t xml:space="preserve"> удовлетворить. </w:t>
      </w:r>
      <w:r w:rsidRPr="00B6590A" w:rsidR="008E1CA5">
        <w:rPr>
          <w:rFonts w:ascii="Times New Roman" w:hAnsi="Times New Roman"/>
          <w:sz w:val="24"/>
          <w:szCs w:val="24"/>
        </w:rPr>
        <w:t xml:space="preserve"> </w:t>
      </w:r>
      <w:r w:rsidRPr="00B6590A">
        <w:rPr>
          <w:rFonts w:ascii="Times New Roman" w:hAnsi="Times New Roman"/>
          <w:sz w:val="24"/>
          <w:szCs w:val="24"/>
        </w:rPr>
        <w:t xml:space="preserve">   </w:t>
      </w:r>
    </w:p>
    <w:p w:rsidR="00085F0B" w:rsidP="00085F0B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6590A">
        <w:t xml:space="preserve">Взыскать с </w:t>
      </w:r>
      <w:r>
        <w:t xml:space="preserve">Шульженко </w:t>
      </w:r>
      <w:r w:rsidR="0024204D">
        <w:t>Е.А.</w:t>
      </w:r>
      <w:r>
        <w:t xml:space="preserve"> (паспорт </w:t>
      </w:r>
      <w:r w:rsidR="0024204D">
        <w:t>…</w:t>
      </w:r>
      <w:r>
        <w:t xml:space="preserve">) </w:t>
      </w:r>
      <w:r w:rsidRPr="00B6590A">
        <w:t xml:space="preserve">в пользу </w:t>
      </w:r>
      <w:r w:rsidRPr="00085F0B" w:rsidR="005A1AEC">
        <w:t>ООО «</w:t>
      </w:r>
      <w:r w:rsidR="005A1AEC">
        <w:t>ПКО «ПРАВОВАЯ ЗАЩИТА»</w:t>
      </w:r>
      <w:r w:rsidRPr="00085F0B" w:rsidR="005A1AEC">
        <w:t xml:space="preserve"> </w:t>
      </w:r>
      <w:r w:rsidRPr="00085F0B">
        <w:t xml:space="preserve"> </w:t>
      </w:r>
      <w:r w:rsidRPr="00B6590A" w:rsidR="00BF4BEC">
        <w:t>(ИНН</w:t>
      </w:r>
      <w:r w:rsidRPr="00B6590A" w:rsidR="00BF4BEC">
        <w:t xml:space="preserve"> </w:t>
      </w:r>
      <w:r w:rsidR="0024204D">
        <w:t>.</w:t>
      </w:r>
      <w:r w:rsidR="0024204D">
        <w:t>.</w:t>
      </w:r>
      <w:r w:rsidRPr="00B6590A" w:rsidR="00BF4BEC">
        <w:t>)</w:t>
      </w:r>
      <w:r w:rsidRPr="00B6590A">
        <w:t xml:space="preserve"> задолженность </w:t>
      </w:r>
      <w:r w:rsidR="00E33BDE">
        <w:t xml:space="preserve">по договору займа № </w:t>
      </w:r>
      <w:r w:rsidR="0024204D">
        <w:t>..</w:t>
      </w:r>
      <w:r>
        <w:t xml:space="preserve"> от </w:t>
      </w:r>
      <w:r w:rsidR="0024204D">
        <w:t>..</w:t>
      </w:r>
      <w:r w:rsidR="00E33BDE">
        <w:t xml:space="preserve"> гола</w:t>
      </w:r>
      <w:r>
        <w:t xml:space="preserve">, за период с </w:t>
      </w:r>
      <w:r w:rsidR="0024204D">
        <w:t>..</w:t>
      </w:r>
      <w:r>
        <w:t xml:space="preserve"> по </w:t>
      </w:r>
      <w:r w:rsidR="0024204D">
        <w:t>..</w:t>
      </w:r>
      <w:r>
        <w:t xml:space="preserve"> в размере </w:t>
      </w:r>
      <w:r w:rsidR="0024204D">
        <w:t>..</w:t>
      </w:r>
      <w:r w:rsidR="00E33BDE">
        <w:t xml:space="preserve">руб. </w:t>
      </w:r>
      <w:r w:rsidR="0024204D">
        <w:t>..</w:t>
      </w:r>
      <w:r>
        <w:t xml:space="preserve"> коп., из них: основной долг - </w:t>
      </w:r>
      <w:r w:rsidR="0024204D">
        <w:t>..</w:t>
      </w:r>
      <w:r>
        <w:t xml:space="preserve"> коп., сумма задолженности по процентам </w:t>
      </w:r>
      <w:r w:rsidR="00E33BDE">
        <w:t xml:space="preserve">за пользование займом </w:t>
      </w:r>
      <w:r>
        <w:t xml:space="preserve">в размере </w:t>
      </w:r>
      <w:r w:rsidR="0024204D">
        <w:t>..</w:t>
      </w:r>
      <w:r>
        <w:t xml:space="preserve"> коп., а также расходы по уплате государственной пошлин</w:t>
      </w:r>
      <w:r w:rsidR="00E33BDE">
        <w:t xml:space="preserve">ы в размере </w:t>
      </w:r>
      <w:r w:rsidR="0024204D">
        <w:t>..</w:t>
      </w:r>
      <w:r>
        <w:t xml:space="preserve"> руб. </w:t>
      </w:r>
      <w:r w:rsidR="0024204D">
        <w:t>..</w:t>
      </w:r>
      <w:r>
        <w:t xml:space="preserve"> коп.</w:t>
      </w:r>
    </w:p>
    <w:p w:rsidR="00754A5E" w:rsidRPr="00B6590A" w:rsidP="00754A5E">
      <w:pPr>
        <w:ind w:firstLine="708"/>
        <w:jc w:val="both"/>
        <w:rPr>
          <w:szCs w:val="24"/>
        </w:rPr>
      </w:pPr>
      <w:r w:rsidRPr="00B6590A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B6590A">
        <w:rPr>
          <w:szCs w:val="24"/>
        </w:rPr>
        <w:t>, их представители не присутствовали в судебном заседании.</w:t>
      </w:r>
    </w:p>
    <w:p w:rsidR="00E33BDE" w:rsidP="00E33BDE">
      <w:pPr>
        <w:ind w:firstLine="540"/>
        <w:jc w:val="both"/>
        <w:rPr>
          <w:szCs w:val="24"/>
        </w:rPr>
      </w:pPr>
      <w:r w:rsidRPr="00B6590A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33BDE" w:rsidP="00E33BDE">
      <w:pPr>
        <w:ind w:firstLine="540"/>
        <w:jc w:val="both"/>
        <w:rPr>
          <w:szCs w:val="24"/>
        </w:rPr>
      </w:pPr>
      <w:r w:rsidRPr="00B6590A">
        <w:rPr>
          <w:szCs w:val="24"/>
        </w:rPr>
        <w:t xml:space="preserve">Ответчиком заочное решение суда может быть обжаловано </w:t>
      </w:r>
      <w:r w:rsidRPr="00B6590A">
        <w:rPr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6590A">
        <w:rPr>
          <w:szCs w:val="24"/>
        </w:rPr>
        <w:t xml:space="preserve"> заявления об отмене этого решения суда.</w:t>
      </w:r>
    </w:p>
    <w:p w:rsidR="00754A5E" w:rsidRPr="00B6590A" w:rsidP="00E33BDE">
      <w:pPr>
        <w:ind w:firstLine="540"/>
        <w:jc w:val="both"/>
        <w:rPr>
          <w:szCs w:val="24"/>
        </w:rPr>
      </w:pPr>
      <w:r w:rsidRPr="00B6590A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B6590A" w:rsidP="00754A5E">
      <w:pPr>
        <w:ind w:left="540"/>
        <w:jc w:val="both"/>
        <w:rPr>
          <w:szCs w:val="24"/>
        </w:rPr>
      </w:pPr>
    </w:p>
    <w:p w:rsidR="00754A5E" w:rsidRPr="00B6590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B6590A" w:rsidP="00504E7B">
      <w:pPr>
        <w:pStyle w:val="NoSpacing"/>
        <w:tabs>
          <w:tab w:val="left" w:pos="6960"/>
        </w:tabs>
        <w:jc w:val="both"/>
        <w:rPr>
          <w:b/>
          <w:szCs w:val="24"/>
        </w:rPr>
      </w:pPr>
      <w:r w:rsidRPr="00B6590A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="00504E7B">
        <w:rPr>
          <w:rFonts w:ascii="Times New Roman" w:hAnsi="Times New Roman"/>
          <w:b/>
          <w:sz w:val="24"/>
          <w:szCs w:val="24"/>
        </w:rPr>
        <w:tab/>
        <w:t>А.А. Мамаев</w:t>
      </w:r>
    </w:p>
    <w:p w:rsidR="005B49FE" w:rsidRPr="00B6590A">
      <w:pPr>
        <w:rPr>
          <w:szCs w:val="24"/>
        </w:rPr>
      </w:pPr>
    </w:p>
    <w:p w:rsidR="005B49FE" w:rsidRPr="00B6590A">
      <w:pPr>
        <w:rPr>
          <w:szCs w:val="24"/>
        </w:rPr>
      </w:pPr>
      <w:r>
        <w:rPr>
          <w:szCs w:val="24"/>
        </w:rPr>
        <w:t>СОГЛАСОВАНО</w:t>
      </w:r>
    </w:p>
    <w:p w:rsidR="005B49FE" w:rsidRPr="00B6590A">
      <w:pPr>
        <w:rPr>
          <w:szCs w:val="24"/>
        </w:rPr>
      </w:pPr>
    </w:p>
    <w:p w:rsidR="005B49FE" w:rsidRPr="00B6590A">
      <w:pPr>
        <w:rPr>
          <w:szCs w:val="24"/>
        </w:rPr>
      </w:pPr>
    </w:p>
    <w:p w:rsidR="005B49FE" w:rsidRPr="00B6590A">
      <w:pPr>
        <w:rPr>
          <w:szCs w:val="24"/>
        </w:rPr>
      </w:pPr>
    </w:p>
    <w:p w:rsidR="005B49FE"/>
    <w:sectPr w:rsidSect="00D874CA">
      <w:headerReference w:type="default" r:id="rId4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3A4" w:rsidP="001E53A4">
    <w:pPr>
      <w:pStyle w:val="Header"/>
      <w:tabs>
        <w:tab w:val="clear" w:pos="4677"/>
        <w:tab w:val="left" w:pos="7807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85F0B"/>
    <w:rsid w:val="000A3289"/>
    <w:rsid w:val="000A76F5"/>
    <w:rsid w:val="000E0D2D"/>
    <w:rsid w:val="000E0F99"/>
    <w:rsid w:val="001E53A4"/>
    <w:rsid w:val="0021305F"/>
    <w:rsid w:val="00225916"/>
    <w:rsid w:val="0024204D"/>
    <w:rsid w:val="002D2066"/>
    <w:rsid w:val="00376DA2"/>
    <w:rsid w:val="00504E7B"/>
    <w:rsid w:val="00546DF4"/>
    <w:rsid w:val="00585489"/>
    <w:rsid w:val="005A1AEC"/>
    <w:rsid w:val="005B119F"/>
    <w:rsid w:val="005B49FE"/>
    <w:rsid w:val="0062572A"/>
    <w:rsid w:val="006B2558"/>
    <w:rsid w:val="00754A5E"/>
    <w:rsid w:val="00762B41"/>
    <w:rsid w:val="007A6727"/>
    <w:rsid w:val="007B01DD"/>
    <w:rsid w:val="00841514"/>
    <w:rsid w:val="00857005"/>
    <w:rsid w:val="008D16A8"/>
    <w:rsid w:val="008E1CA5"/>
    <w:rsid w:val="00AC55F6"/>
    <w:rsid w:val="00B375C7"/>
    <w:rsid w:val="00B6590A"/>
    <w:rsid w:val="00BC3303"/>
    <w:rsid w:val="00BF4BEC"/>
    <w:rsid w:val="00CE3EC8"/>
    <w:rsid w:val="00D612D9"/>
    <w:rsid w:val="00D874CA"/>
    <w:rsid w:val="00E07EE6"/>
    <w:rsid w:val="00E33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85F0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1E53A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E53A4"/>
    <w:rPr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1E53A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E53A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