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0BF1" w:rsidRPr="002B0806" w:rsidP="003D0BF1">
      <w:pPr>
        <w:jc w:val="center"/>
        <w:rPr>
          <w:b/>
          <w:szCs w:val="24"/>
        </w:rPr>
      </w:pPr>
      <w:r w:rsidRPr="002B0806">
        <w:rPr>
          <w:b/>
          <w:szCs w:val="24"/>
        </w:rPr>
        <w:t>РЕЗОЛЮТИВНАЯ ЧАСТЬ ЗАОЧНОГО РЕШЕНИЯ</w:t>
      </w:r>
    </w:p>
    <w:p w:rsidR="003D0BF1" w:rsidRPr="002B0806" w:rsidP="003D0BF1">
      <w:pPr>
        <w:jc w:val="center"/>
        <w:rPr>
          <w:b/>
          <w:szCs w:val="24"/>
        </w:rPr>
      </w:pPr>
      <w:r w:rsidRPr="002B0806">
        <w:rPr>
          <w:b/>
          <w:szCs w:val="24"/>
        </w:rPr>
        <w:t>Именем Российской Федерации</w:t>
      </w:r>
    </w:p>
    <w:p w:rsidR="003D0BF1" w:rsidRPr="002B0806" w:rsidP="003D0BF1">
      <w:pPr>
        <w:jc w:val="righ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857005" w:rsidRPr="003D0BF1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857B23" w:rsidRPr="003D0BF1" w:rsidP="00857B2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D0BF1">
        <w:rPr>
          <w:rFonts w:ascii="Times New Roman" w:hAnsi="Times New Roman"/>
          <w:sz w:val="24"/>
          <w:szCs w:val="24"/>
        </w:rPr>
        <w:t>Мировой судья судебного участка № 4 Изобильненского района Ставропольского края Мамаев А.А., исполняющий обязанности мирового судьи судебного участка № 5 Изобильненского района Ставропольского края, при секретаре Чучваревой А.А.,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0BF1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в помещении </w:t>
      </w:r>
      <w:r w:rsidRPr="003D0BF1" w:rsidR="00272C82">
        <w:rPr>
          <w:rFonts w:ascii="Times New Roman" w:hAnsi="Times New Roman"/>
          <w:sz w:val="24"/>
          <w:szCs w:val="24"/>
        </w:rPr>
        <w:t xml:space="preserve">зала судебного заседания </w:t>
      </w:r>
      <w:r w:rsidRPr="003D0BF1">
        <w:rPr>
          <w:rFonts w:ascii="Times New Roman" w:hAnsi="Times New Roman"/>
          <w:sz w:val="24"/>
          <w:szCs w:val="24"/>
        </w:rPr>
        <w:t xml:space="preserve">судебного участка № </w:t>
      </w:r>
      <w:r w:rsidRPr="003D0BF1">
        <w:rPr>
          <w:rFonts w:ascii="Times New Roman" w:hAnsi="Times New Roman"/>
          <w:sz w:val="24"/>
          <w:szCs w:val="24"/>
        </w:rPr>
        <w:t>5  Изобильненского</w:t>
      </w:r>
      <w:r w:rsidRPr="003D0BF1">
        <w:rPr>
          <w:rFonts w:ascii="Times New Roman" w:hAnsi="Times New Roman"/>
          <w:sz w:val="24"/>
          <w:szCs w:val="24"/>
        </w:rPr>
        <w:t xml:space="preserve"> района Ставропольского края  гражданское дело по иску </w:t>
      </w:r>
      <w:r w:rsidRPr="003D0BF1" w:rsidR="00360F95">
        <w:rPr>
          <w:rFonts w:ascii="Times New Roman" w:hAnsi="Times New Roman"/>
          <w:sz w:val="24"/>
          <w:szCs w:val="24"/>
        </w:rPr>
        <w:t>ООО МКК «</w:t>
      </w:r>
      <w:r w:rsidRPr="003D0BF1" w:rsidR="00360F95">
        <w:rPr>
          <w:rFonts w:ascii="Times New Roman" w:hAnsi="Times New Roman"/>
          <w:sz w:val="24"/>
          <w:szCs w:val="24"/>
        </w:rPr>
        <w:t>Русинтерфинанс</w:t>
      </w:r>
      <w:r w:rsidRPr="003D0BF1" w:rsidR="00360F95">
        <w:rPr>
          <w:rFonts w:ascii="Times New Roman" w:hAnsi="Times New Roman"/>
          <w:sz w:val="24"/>
          <w:szCs w:val="24"/>
        </w:rPr>
        <w:t xml:space="preserve">» к </w:t>
      </w:r>
      <w:r w:rsidR="00E64015">
        <w:rPr>
          <w:rFonts w:ascii="Times New Roman" w:hAnsi="Times New Roman"/>
          <w:sz w:val="24"/>
          <w:szCs w:val="24"/>
        </w:rPr>
        <w:t>Гладских</w:t>
      </w:r>
      <w:r w:rsidR="00E64015">
        <w:rPr>
          <w:rFonts w:ascii="Times New Roman" w:hAnsi="Times New Roman"/>
          <w:sz w:val="24"/>
          <w:szCs w:val="24"/>
        </w:rPr>
        <w:t xml:space="preserve"> </w:t>
      </w:r>
      <w:r w:rsidR="00D213A3">
        <w:rPr>
          <w:rFonts w:ascii="Times New Roman" w:hAnsi="Times New Roman"/>
          <w:sz w:val="28"/>
          <w:szCs w:val="28"/>
        </w:rPr>
        <w:t>***</w:t>
      </w:r>
      <w:r w:rsidR="00D213A3">
        <w:rPr>
          <w:rFonts w:ascii="Times New Roman" w:hAnsi="Times New Roman"/>
          <w:sz w:val="28"/>
          <w:szCs w:val="28"/>
        </w:rPr>
        <w:t xml:space="preserve"> </w:t>
      </w:r>
      <w:r w:rsidRPr="003D0BF1">
        <w:rPr>
          <w:rFonts w:ascii="Times New Roman" w:hAnsi="Times New Roman"/>
          <w:sz w:val="24"/>
          <w:szCs w:val="24"/>
        </w:rPr>
        <w:t>о взыскании задолженности по договору займа,</w:t>
      </w:r>
    </w:p>
    <w:p w:rsidR="00857B23" w:rsidRPr="003D0BF1" w:rsidP="00857B2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D0BF1">
        <w:rPr>
          <w:rFonts w:ascii="Times New Roman" w:hAnsi="Times New Roman"/>
          <w:sz w:val="24"/>
          <w:szCs w:val="24"/>
        </w:rPr>
        <w:t>Руководствуясь ст. 199, 233-</w:t>
      </w:r>
      <w:r w:rsidRPr="003D0BF1" w:rsidR="003D0BF1">
        <w:rPr>
          <w:rFonts w:ascii="Times New Roman" w:hAnsi="Times New Roman"/>
          <w:sz w:val="24"/>
          <w:szCs w:val="24"/>
        </w:rPr>
        <w:t>235 ГПК</w:t>
      </w:r>
      <w:r w:rsidRPr="003D0BF1">
        <w:rPr>
          <w:rFonts w:ascii="Times New Roman" w:hAnsi="Times New Roman"/>
          <w:sz w:val="24"/>
          <w:szCs w:val="24"/>
        </w:rPr>
        <w:t xml:space="preserve"> РФ мировой судья,</w:t>
      </w:r>
    </w:p>
    <w:p w:rsidR="00857B23" w:rsidRPr="003D0BF1" w:rsidP="00857B2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7B23" w:rsidRPr="003D0BF1" w:rsidP="00857B23">
      <w:pPr>
        <w:pStyle w:val="NoSpacing"/>
        <w:ind w:left="3600" w:firstLine="720"/>
        <w:rPr>
          <w:rFonts w:ascii="Times New Roman" w:hAnsi="Times New Roman"/>
          <w:b/>
          <w:sz w:val="24"/>
          <w:szCs w:val="24"/>
        </w:rPr>
      </w:pPr>
      <w:r w:rsidRPr="003D0BF1">
        <w:rPr>
          <w:rFonts w:ascii="Times New Roman" w:hAnsi="Times New Roman"/>
          <w:b/>
          <w:sz w:val="24"/>
          <w:szCs w:val="24"/>
        </w:rPr>
        <w:t xml:space="preserve">РЕШИЛ: </w:t>
      </w:r>
      <w:r w:rsidR="002B5765">
        <w:rPr>
          <w:rFonts w:ascii="Times New Roman" w:hAnsi="Times New Roman"/>
          <w:b/>
          <w:sz w:val="24"/>
          <w:szCs w:val="24"/>
        </w:rPr>
        <w:t xml:space="preserve"> </w:t>
      </w:r>
    </w:p>
    <w:p w:rsidR="00857B23" w:rsidRPr="003D0BF1" w:rsidP="00857B23">
      <w:pPr>
        <w:pStyle w:val="NoSpacing"/>
        <w:ind w:left="3600" w:firstLine="720"/>
        <w:rPr>
          <w:rFonts w:ascii="Times New Roman" w:hAnsi="Times New Roman"/>
          <w:b/>
          <w:sz w:val="24"/>
          <w:szCs w:val="24"/>
        </w:rPr>
      </w:pPr>
    </w:p>
    <w:p w:rsidR="00857B23" w:rsidRPr="003D0BF1" w:rsidP="00857B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D0BF1">
        <w:rPr>
          <w:rFonts w:ascii="Times New Roman" w:hAnsi="Times New Roman"/>
          <w:sz w:val="24"/>
          <w:szCs w:val="24"/>
        </w:rPr>
        <w:t xml:space="preserve">           Исковые требования </w:t>
      </w:r>
      <w:r w:rsidRPr="003D0BF1" w:rsidR="00AC4074">
        <w:rPr>
          <w:rFonts w:ascii="Times New Roman" w:hAnsi="Times New Roman"/>
          <w:sz w:val="24"/>
          <w:szCs w:val="24"/>
        </w:rPr>
        <w:t>ООО МКК «</w:t>
      </w:r>
      <w:r w:rsidRPr="003D0BF1" w:rsidR="00AC4074">
        <w:rPr>
          <w:rFonts w:ascii="Times New Roman" w:hAnsi="Times New Roman"/>
          <w:sz w:val="24"/>
          <w:szCs w:val="24"/>
        </w:rPr>
        <w:t>Русинтерфинанс</w:t>
      </w:r>
      <w:r w:rsidRPr="003D0BF1" w:rsidR="00AC4074">
        <w:rPr>
          <w:rFonts w:ascii="Times New Roman" w:hAnsi="Times New Roman"/>
          <w:sz w:val="24"/>
          <w:szCs w:val="24"/>
        </w:rPr>
        <w:t xml:space="preserve">» к </w:t>
      </w:r>
      <w:r w:rsidR="00E64015">
        <w:rPr>
          <w:rFonts w:ascii="Times New Roman" w:hAnsi="Times New Roman"/>
          <w:sz w:val="24"/>
          <w:szCs w:val="24"/>
        </w:rPr>
        <w:t>Гладских</w:t>
      </w:r>
      <w:r w:rsidR="00E64015">
        <w:rPr>
          <w:rFonts w:ascii="Times New Roman" w:hAnsi="Times New Roman"/>
          <w:sz w:val="24"/>
          <w:szCs w:val="24"/>
        </w:rPr>
        <w:t xml:space="preserve"> </w:t>
      </w:r>
      <w:r w:rsidR="00D213A3">
        <w:rPr>
          <w:rFonts w:ascii="Times New Roman" w:hAnsi="Times New Roman"/>
          <w:sz w:val="28"/>
          <w:szCs w:val="28"/>
        </w:rPr>
        <w:t>***</w:t>
      </w:r>
      <w:r w:rsidR="00D213A3">
        <w:rPr>
          <w:rFonts w:ascii="Times New Roman" w:hAnsi="Times New Roman"/>
          <w:sz w:val="28"/>
          <w:szCs w:val="28"/>
        </w:rPr>
        <w:t xml:space="preserve"> </w:t>
      </w:r>
      <w:r w:rsidRPr="003D0BF1" w:rsidR="00AC4074">
        <w:rPr>
          <w:rFonts w:ascii="Times New Roman" w:hAnsi="Times New Roman"/>
          <w:sz w:val="24"/>
          <w:szCs w:val="24"/>
        </w:rPr>
        <w:t>о взыскании задолженности по договору займа</w:t>
      </w:r>
      <w:r w:rsidRPr="003D0BF1">
        <w:rPr>
          <w:rFonts w:ascii="Times New Roman" w:hAnsi="Times New Roman"/>
          <w:sz w:val="24"/>
          <w:szCs w:val="24"/>
        </w:rPr>
        <w:t xml:space="preserve"> - удовлетворить.    </w:t>
      </w:r>
    </w:p>
    <w:p w:rsidR="00857B23" w:rsidRPr="003D0BF1" w:rsidP="00857B2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D0BF1">
        <w:rPr>
          <w:rFonts w:ascii="Times New Roman" w:hAnsi="Times New Roman"/>
          <w:sz w:val="24"/>
          <w:szCs w:val="24"/>
        </w:rPr>
        <w:t xml:space="preserve">Взыскать с </w:t>
      </w:r>
      <w:r w:rsidR="00E64015">
        <w:rPr>
          <w:rFonts w:ascii="Times New Roman" w:hAnsi="Times New Roman"/>
          <w:sz w:val="24"/>
          <w:szCs w:val="24"/>
        </w:rPr>
        <w:t>Гладских</w:t>
      </w:r>
      <w:r w:rsidR="00E64015">
        <w:rPr>
          <w:rFonts w:ascii="Times New Roman" w:hAnsi="Times New Roman"/>
          <w:sz w:val="24"/>
          <w:szCs w:val="24"/>
        </w:rPr>
        <w:t xml:space="preserve"> </w:t>
      </w:r>
      <w:r w:rsidR="00D213A3">
        <w:rPr>
          <w:rFonts w:ascii="Times New Roman" w:hAnsi="Times New Roman"/>
          <w:sz w:val="28"/>
          <w:szCs w:val="28"/>
        </w:rPr>
        <w:t>***</w:t>
      </w:r>
      <w:r w:rsidR="00D213A3">
        <w:rPr>
          <w:rFonts w:ascii="Times New Roman" w:hAnsi="Times New Roman"/>
          <w:sz w:val="28"/>
          <w:szCs w:val="28"/>
        </w:rPr>
        <w:t xml:space="preserve"> </w:t>
      </w:r>
      <w:r w:rsidRPr="003D0BF1">
        <w:rPr>
          <w:rFonts w:ascii="Times New Roman" w:hAnsi="Times New Roman"/>
          <w:sz w:val="24"/>
          <w:szCs w:val="24"/>
        </w:rPr>
        <w:t xml:space="preserve">в пользу </w:t>
      </w:r>
      <w:r w:rsidRPr="003D0BF1" w:rsidR="00BF181B">
        <w:rPr>
          <w:rFonts w:ascii="Times New Roman" w:hAnsi="Times New Roman"/>
          <w:sz w:val="24"/>
          <w:szCs w:val="24"/>
        </w:rPr>
        <w:t>ООО МКК «</w:t>
      </w:r>
      <w:r w:rsidRPr="003D0BF1" w:rsidR="00BF181B">
        <w:rPr>
          <w:rFonts w:ascii="Times New Roman" w:hAnsi="Times New Roman"/>
          <w:sz w:val="24"/>
          <w:szCs w:val="24"/>
        </w:rPr>
        <w:t>Русинтерфинанс</w:t>
      </w:r>
      <w:r w:rsidRPr="003D0BF1">
        <w:rPr>
          <w:rFonts w:ascii="Times New Roman" w:hAnsi="Times New Roman"/>
          <w:sz w:val="24"/>
          <w:szCs w:val="24"/>
        </w:rPr>
        <w:t>»</w:t>
      </w:r>
      <w:r w:rsidRPr="003D0BF1" w:rsidR="00E070F4">
        <w:rPr>
          <w:rFonts w:ascii="Times New Roman" w:hAnsi="Times New Roman"/>
          <w:sz w:val="24"/>
          <w:szCs w:val="24"/>
        </w:rPr>
        <w:t xml:space="preserve"> </w:t>
      </w:r>
      <w:r w:rsidR="00D213A3">
        <w:rPr>
          <w:rFonts w:ascii="Times New Roman" w:hAnsi="Times New Roman"/>
          <w:sz w:val="28"/>
          <w:szCs w:val="28"/>
        </w:rPr>
        <w:t>***</w:t>
      </w:r>
      <w:r w:rsidR="00D213A3">
        <w:rPr>
          <w:rFonts w:ascii="Times New Roman" w:hAnsi="Times New Roman"/>
          <w:sz w:val="28"/>
          <w:szCs w:val="28"/>
        </w:rPr>
        <w:t xml:space="preserve"> </w:t>
      </w:r>
      <w:r w:rsidRPr="003D0BF1">
        <w:rPr>
          <w:rFonts w:ascii="Times New Roman" w:hAnsi="Times New Roman"/>
          <w:sz w:val="24"/>
          <w:szCs w:val="24"/>
        </w:rPr>
        <w:t xml:space="preserve">задолженность по договору займа </w:t>
      </w:r>
      <w:r w:rsidR="00D213A3">
        <w:rPr>
          <w:rFonts w:ascii="Times New Roman" w:hAnsi="Times New Roman"/>
          <w:sz w:val="28"/>
          <w:szCs w:val="28"/>
        </w:rPr>
        <w:t>***</w:t>
      </w:r>
      <w:r w:rsidR="00D213A3">
        <w:rPr>
          <w:rFonts w:ascii="Times New Roman" w:hAnsi="Times New Roman"/>
          <w:sz w:val="28"/>
          <w:szCs w:val="28"/>
        </w:rPr>
        <w:t xml:space="preserve"> </w:t>
      </w:r>
      <w:r w:rsidR="003D0BF1">
        <w:rPr>
          <w:rFonts w:ascii="Times New Roman" w:hAnsi="Times New Roman"/>
          <w:sz w:val="24"/>
          <w:szCs w:val="24"/>
        </w:rPr>
        <w:t xml:space="preserve"> </w:t>
      </w:r>
    </w:p>
    <w:p w:rsidR="005B49FE" w:rsidRPr="003D0BF1" w:rsidP="00857B2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D0BF1">
        <w:rPr>
          <w:rFonts w:ascii="Times New Roman" w:hAnsi="Times New Roman"/>
          <w:sz w:val="24"/>
          <w:szCs w:val="24"/>
        </w:rPr>
        <w:tab/>
        <w:t>Взыскать с</w:t>
      </w:r>
      <w:r w:rsidRPr="003D0BF1" w:rsidR="00213B46">
        <w:rPr>
          <w:sz w:val="24"/>
          <w:szCs w:val="24"/>
        </w:rPr>
        <w:t xml:space="preserve"> </w:t>
      </w:r>
      <w:r w:rsidR="00E64015">
        <w:rPr>
          <w:rFonts w:ascii="Times New Roman" w:hAnsi="Times New Roman"/>
          <w:sz w:val="24"/>
          <w:szCs w:val="24"/>
        </w:rPr>
        <w:t>Гладских</w:t>
      </w:r>
      <w:r w:rsidR="00E64015">
        <w:rPr>
          <w:rFonts w:ascii="Times New Roman" w:hAnsi="Times New Roman"/>
          <w:sz w:val="24"/>
          <w:szCs w:val="24"/>
        </w:rPr>
        <w:t xml:space="preserve"> </w:t>
      </w:r>
      <w:r w:rsidR="00D213A3">
        <w:rPr>
          <w:rFonts w:ascii="Times New Roman" w:hAnsi="Times New Roman"/>
          <w:sz w:val="28"/>
          <w:szCs w:val="28"/>
        </w:rPr>
        <w:t>***</w:t>
      </w:r>
      <w:r w:rsidR="00E64015">
        <w:rPr>
          <w:rFonts w:ascii="Times New Roman" w:hAnsi="Times New Roman"/>
          <w:sz w:val="24"/>
          <w:szCs w:val="24"/>
        </w:rPr>
        <w:t xml:space="preserve"> </w:t>
      </w:r>
      <w:r w:rsidRPr="003D0BF1" w:rsidR="00213B46">
        <w:rPr>
          <w:rFonts w:ascii="Times New Roman" w:hAnsi="Times New Roman"/>
          <w:sz w:val="24"/>
          <w:szCs w:val="24"/>
        </w:rPr>
        <w:t>в пользу ООО МКК «</w:t>
      </w:r>
      <w:r w:rsidRPr="003D0BF1" w:rsidR="00213B46">
        <w:rPr>
          <w:rFonts w:ascii="Times New Roman" w:hAnsi="Times New Roman"/>
          <w:sz w:val="24"/>
          <w:szCs w:val="24"/>
        </w:rPr>
        <w:t>Русинтерфинанс</w:t>
      </w:r>
      <w:r w:rsidRPr="003D0BF1" w:rsidR="00213B46">
        <w:rPr>
          <w:rFonts w:ascii="Times New Roman" w:hAnsi="Times New Roman"/>
          <w:sz w:val="24"/>
          <w:szCs w:val="24"/>
        </w:rPr>
        <w:t xml:space="preserve">» </w:t>
      </w:r>
      <w:r w:rsidR="00D213A3">
        <w:rPr>
          <w:rFonts w:ascii="Times New Roman" w:hAnsi="Times New Roman"/>
          <w:sz w:val="28"/>
          <w:szCs w:val="28"/>
        </w:rPr>
        <w:t>***</w:t>
      </w:r>
      <w:r w:rsidR="003D0BF1">
        <w:rPr>
          <w:rFonts w:ascii="Times New Roman" w:hAnsi="Times New Roman"/>
          <w:sz w:val="24"/>
          <w:szCs w:val="24"/>
        </w:rPr>
        <w:t xml:space="preserve"> </w:t>
      </w:r>
      <w:r w:rsidRPr="003D0BF1">
        <w:rPr>
          <w:rFonts w:ascii="Times New Roman" w:hAnsi="Times New Roman"/>
          <w:sz w:val="24"/>
          <w:szCs w:val="24"/>
        </w:rPr>
        <w:t xml:space="preserve">расходы по оплате госпошлины в </w:t>
      </w:r>
      <w:r w:rsidR="003D0BF1">
        <w:rPr>
          <w:rFonts w:ascii="Times New Roman" w:hAnsi="Times New Roman"/>
          <w:sz w:val="24"/>
          <w:szCs w:val="24"/>
        </w:rPr>
        <w:t xml:space="preserve">размере </w:t>
      </w:r>
      <w:r w:rsidR="00D213A3">
        <w:rPr>
          <w:rFonts w:ascii="Times New Roman" w:hAnsi="Times New Roman"/>
          <w:sz w:val="28"/>
          <w:szCs w:val="28"/>
        </w:rPr>
        <w:t>***</w:t>
      </w:r>
      <w:r w:rsidR="00D213A3">
        <w:rPr>
          <w:rFonts w:ascii="Times New Roman" w:hAnsi="Times New Roman"/>
          <w:sz w:val="28"/>
          <w:szCs w:val="28"/>
        </w:rPr>
        <w:t xml:space="preserve">  </w:t>
      </w:r>
      <w:r w:rsidR="003D0BF1">
        <w:rPr>
          <w:rFonts w:ascii="Times New Roman" w:hAnsi="Times New Roman"/>
          <w:sz w:val="24"/>
          <w:szCs w:val="24"/>
        </w:rPr>
        <w:t xml:space="preserve"> </w:t>
      </w:r>
    </w:p>
    <w:p w:rsidR="003D0BF1" w:rsidRPr="003D0BF1" w:rsidP="003D0BF1">
      <w:pPr>
        <w:ind w:firstLine="708"/>
        <w:jc w:val="both"/>
        <w:rPr>
          <w:szCs w:val="24"/>
        </w:rPr>
      </w:pPr>
      <w:r w:rsidRPr="003D0BF1">
        <w:rPr>
          <w:szCs w:val="24"/>
        </w:rPr>
        <w:t>Суд, вынесший резолютивную часть решения, составляет мотивированное решение суда по заявлению лиц, участвующих в деле, их представителей,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0BF1" w:rsidRPr="003D0BF1" w:rsidP="003D0BF1">
      <w:pPr>
        <w:ind w:firstLine="708"/>
        <w:jc w:val="both"/>
        <w:rPr>
          <w:szCs w:val="24"/>
        </w:rPr>
      </w:pPr>
      <w:r w:rsidRPr="003D0BF1">
        <w:rPr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D0BF1" w:rsidRPr="003D0BF1" w:rsidP="003D0BF1">
      <w:pPr>
        <w:ind w:firstLine="708"/>
        <w:jc w:val="both"/>
        <w:rPr>
          <w:szCs w:val="24"/>
        </w:rPr>
      </w:pPr>
      <w:r w:rsidRPr="003D0BF1">
        <w:rPr>
          <w:szCs w:val="24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D0BF1" w:rsidRPr="003D0BF1" w:rsidP="003D0BF1">
      <w:pPr>
        <w:ind w:firstLine="708"/>
        <w:jc w:val="both"/>
        <w:rPr>
          <w:szCs w:val="24"/>
        </w:rPr>
      </w:pPr>
      <w:r w:rsidRPr="003D0BF1">
        <w:rPr>
          <w:szCs w:val="24"/>
        </w:rPr>
        <w:t>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0BF1" w:rsidRPr="003D0BF1" w:rsidP="003D0BF1">
      <w:pPr>
        <w:ind w:firstLine="708"/>
        <w:jc w:val="both"/>
        <w:rPr>
          <w:szCs w:val="24"/>
        </w:rPr>
      </w:pPr>
    </w:p>
    <w:p w:rsidR="003D0BF1" w:rsidRPr="003D0BF1" w:rsidP="003D0BF1">
      <w:pPr>
        <w:ind w:firstLine="708"/>
        <w:jc w:val="both"/>
        <w:rPr>
          <w:szCs w:val="24"/>
        </w:rPr>
      </w:pPr>
    </w:p>
    <w:p w:rsidR="003D0BF1" w:rsidRPr="003D0BF1" w:rsidP="003D0BF1">
      <w:pPr>
        <w:ind w:firstLine="708"/>
        <w:jc w:val="both"/>
        <w:rPr>
          <w:b/>
          <w:szCs w:val="24"/>
        </w:rPr>
      </w:pPr>
      <w:r w:rsidRPr="003D0BF1">
        <w:rPr>
          <w:b/>
          <w:szCs w:val="24"/>
        </w:rPr>
        <w:t xml:space="preserve">Мировой судья </w:t>
      </w:r>
      <w:r w:rsidRPr="003D0BF1">
        <w:rPr>
          <w:b/>
          <w:szCs w:val="24"/>
        </w:rPr>
        <w:tab/>
      </w:r>
      <w:r w:rsidRPr="003D0BF1">
        <w:rPr>
          <w:b/>
          <w:szCs w:val="24"/>
        </w:rPr>
        <w:tab/>
      </w:r>
      <w:r w:rsidRPr="003D0BF1">
        <w:rPr>
          <w:b/>
          <w:szCs w:val="24"/>
        </w:rPr>
        <w:tab/>
      </w:r>
      <w:r w:rsidRPr="003D0BF1">
        <w:rPr>
          <w:b/>
          <w:szCs w:val="24"/>
        </w:rPr>
        <w:tab/>
      </w:r>
      <w:r w:rsidRPr="003D0BF1">
        <w:rPr>
          <w:b/>
          <w:szCs w:val="24"/>
        </w:rPr>
        <w:tab/>
      </w:r>
      <w:r w:rsidRPr="003D0BF1">
        <w:rPr>
          <w:b/>
          <w:szCs w:val="24"/>
        </w:rPr>
        <w:tab/>
      </w:r>
      <w:r w:rsidRPr="003D0BF1">
        <w:rPr>
          <w:b/>
          <w:szCs w:val="24"/>
        </w:rPr>
        <w:tab/>
        <w:t>А.А. Мамаев</w:t>
      </w:r>
    </w:p>
    <w:p w:rsidR="005B49FE" w:rsidRPr="003D0BF1">
      <w:pPr>
        <w:rPr>
          <w:szCs w:val="24"/>
        </w:rPr>
      </w:pPr>
    </w:p>
    <w:p w:rsidR="005B49FE">
      <w:pPr>
        <w:rPr>
          <w:szCs w:val="24"/>
        </w:rPr>
      </w:pPr>
    </w:p>
    <w:p w:rsidR="00051BB5">
      <w:pPr>
        <w:rPr>
          <w:szCs w:val="24"/>
        </w:rPr>
      </w:pPr>
    </w:p>
    <w:p w:rsidR="00051BB5" w:rsidP="00051BB5">
      <w:pPr>
        <w:spacing w:line="228" w:lineRule="auto"/>
        <w:rPr>
          <w:b/>
          <w:sz w:val="28"/>
        </w:rPr>
      </w:pPr>
      <w:r>
        <w:rPr>
          <w:b/>
        </w:rPr>
        <w:t xml:space="preserve">СОГЛАСОВАНО </w:t>
      </w:r>
    </w:p>
    <w:p w:rsidR="00051BB5" w:rsidP="00051BB5">
      <w:pPr>
        <w:jc w:val="both"/>
        <w:rPr>
          <w:b/>
        </w:rPr>
      </w:pPr>
      <w:r>
        <w:rPr>
          <w:b/>
          <w:iCs/>
        </w:rPr>
        <w:t xml:space="preserve"> </w:t>
      </w:r>
      <w:r>
        <w:rPr>
          <w:b/>
        </w:rPr>
        <w:t xml:space="preserve">Мировой судья </w:t>
      </w:r>
    </w:p>
    <w:p w:rsidR="00051BB5" w:rsidP="00051BB5">
      <w:pPr>
        <w:jc w:val="both"/>
        <w:rPr>
          <w:b/>
        </w:rPr>
      </w:pPr>
      <w:r>
        <w:rPr>
          <w:b/>
        </w:rPr>
        <w:t>судебного участка № 5</w:t>
      </w:r>
    </w:p>
    <w:p w:rsidR="00051BB5" w:rsidP="00051BB5">
      <w:pPr>
        <w:jc w:val="both"/>
        <w:rPr>
          <w:b/>
        </w:rPr>
      </w:pPr>
      <w:r>
        <w:rPr>
          <w:b/>
        </w:rPr>
        <w:t xml:space="preserve">Изобильненского района                                         </w:t>
      </w:r>
    </w:p>
    <w:p w:rsidR="00051BB5" w:rsidRPr="003D0BF1">
      <w:pPr>
        <w:rPr>
          <w:szCs w:val="24"/>
        </w:rPr>
      </w:pPr>
    </w:p>
    <w:p w:rsidR="005B49FE" w:rsidRPr="004D5296">
      <w:pPr>
        <w:rPr>
          <w:szCs w:val="24"/>
        </w:rPr>
      </w:pPr>
    </w:p>
    <w:sectPr w:rsidSect="00D874CA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CA"/>
    <w:rsid w:val="00051BB5"/>
    <w:rsid w:val="000E0F99"/>
    <w:rsid w:val="001201D3"/>
    <w:rsid w:val="001A3A5E"/>
    <w:rsid w:val="0021305F"/>
    <w:rsid w:val="00213B46"/>
    <w:rsid w:val="00225916"/>
    <w:rsid w:val="00272C82"/>
    <w:rsid w:val="002B0806"/>
    <w:rsid w:val="002B5765"/>
    <w:rsid w:val="002D2066"/>
    <w:rsid w:val="0030170C"/>
    <w:rsid w:val="00360F95"/>
    <w:rsid w:val="00376DA2"/>
    <w:rsid w:val="003D0BF1"/>
    <w:rsid w:val="00415B08"/>
    <w:rsid w:val="004D2A61"/>
    <w:rsid w:val="004D5296"/>
    <w:rsid w:val="00546DF4"/>
    <w:rsid w:val="00585489"/>
    <w:rsid w:val="005B49FE"/>
    <w:rsid w:val="005F41D4"/>
    <w:rsid w:val="0062572A"/>
    <w:rsid w:val="006F2A5B"/>
    <w:rsid w:val="00754A5E"/>
    <w:rsid w:val="00762B41"/>
    <w:rsid w:val="007B01DD"/>
    <w:rsid w:val="00856270"/>
    <w:rsid w:val="00857005"/>
    <w:rsid w:val="00857B23"/>
    <w:rsid w:val="0086317E"/>
    <w:rsid w:val="008E7B51"/>
    <w:rsid w:val="0092228E"/>
    <w:rsid w:val="009F7F22"/>
    <w:rsid w:val="00AA6933"/>
    <w:rsid w:val="00AC4074"/>
    <w:rsid w:val="00AE373A"/>
    <w:rsid w:val="00B5260D"/>
    <w:rsid w:val="00B77F59"/>
    <w:rsid w:val="00BF181B"/>
    <w:rsid w:val="00C0139A"/>
    <w:rsid w:val="00C427E1"/>
    <w:rsid w:val="00CA1BCA"/>
    <w:rsid w:val="00CC6DCB"/>
    <w:rsid w:val="00CE3EC8"/>
    <w:rsid w:val="00D213A3"/>
    <w:rsid w:val="00D86C3B"/>
    <w:rsid w:val="00D874CA"/>
    <w:rsid w:val="00E070F4"/>
    <w:rsid w:val="00E07EE6"/>
    <w:rsid w:val="00E64015"/>
    <w:rsid w:val="00EB28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4309D2-9827-44B1-AF84-41819705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4C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874CA"/>
    <w:rPr>
      <w:rFonts w:ascii="Calibri" w:hAnsi="Calibri"/>
      <w:sz w:val="22"/>
    </w:rPr>
  </w:style>
  <w:style w:type="paragraph" w:styleId="BalloonText">
    <w:name w:val="Balloon Text"/>
    <w:basedOn w:val="Normal"/>
    <w:link w:val="a"/>
    <w:uiPriority w:val="99"/>
    <w:rsid w:val="00D874CA"/>
    <w:rPr>
      <w:rFonts w:ascii="Tahoma" w:hAnsi="Tahoma"/>
      <w:sz w:val="16"/>
    </w:rPr>
  </w:style>
  <w:style w:type="character" w:customStyle="1" w:styleId="BalloonTextChar">
    <w:name w:val="Balloon Text Char"/>
    <w:uiPriority w:val="99"/>
    <w:semiHidden/>
    <w:rsid w:val="00AA454E"/>
    <w:rPr>
      <w:sz w:val="0"/>
      <w:szCs w:val="0"/>
    </w:rPr>
  </w:style>
  <w:style w:type="character" w:styleId="LineNumber">
    <w:name w:val="line number"/>
    <w:uiPriority w:val="99"/>
    <w:semiHidden/>
    <w:rsid w:val="00D874CA"/>
    <w:rPr>
      <w:rFonts w:cs="Times New Roman"/>
    </w:rPr>
  </w:style>
  <w:style w:type="character" w:styleId="Hyperlink">
    <w:name w:val="Hyperlink"/>
    <w:uiPriority w:val="99"/>
    <w:rsid w:val="00D874CA"/>
    <w:rPr>
      <w:rFonts w:cs="Times New Roman"/>
      <w:color w:val="0000FF"/>
      <w:u w:val="single"/>
    </w:rPr>
  </w:style>
  <w:style w:type="character" w:customStyle="1" w:styleId="a">
    <w:name w:val="Текст выноски Знак"/>
    <w:link w:val="BalloonText"/>
    <w:uiPriority w:val="99"/>
    <w:locked/>
    <w:rsid w:val="00D874CA"/>
    <w:rPr>
      <w:rFonts w:ascii="Tahoma" w:hAnsi="Tahoma"/>
      <w:sz w:val="16"/>
    </w:rPr>
  </w:style>
  <w:style w:type="table" w:styleId="TableSimple1">
    <w:name w:val="Table Simple 1"/>
    <w:basedOn w:val="TableNormal"/>
    <w:uiPriority w:val="99"/>
    <w:rsid w:val="00D87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02790-459B-4BC8-BA18-146B6938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