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0D47" w:rsidP="008778E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88607B" w:rsidRPr="008778E0" w:rsidP="008778E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8778E0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№02-</w:t>
      </w:r>
      <w:r w:rsidR="00750D4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**</w:t>
      </w:r>
      <w:r w:rsidRPr="008778E0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/1/2024</w:t>
      </w:r>
    </w:p>
    <w:p w:rsidR="0088607B" w:rsidRPr="008778E0" w:rsidP="008778E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8778E0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УИД </w:t>
      </w:r>
      <w:r w:rsidR="00750D4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**</w:t>
      </w:r>
    </w:p>
    <w:p w:rsidR="0088607B" w:rsidRPr="008778E0" w:rsidP="00886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88607B" w:rsidRPr="008778E0" w:rsidP="00886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78E0">
        <w:rPr>
          <w:rFonts w:ascii="Times New Roman" w:eastAsia="Times New Roman" w:hAnsi="Times New Roman" w:cs="Times New Roman"/>
          <w:sz w:val="23"/>
          <w:szCs w:val="23"/>
          <w:lang w:eastAsia="ru-RU"/>
        </w:rPr>
        <w:t>З А О Ч Н О Е   Р Е Ш Е Н И Е</w:t>
      </w:r>
    </w:p>
    <w:p w:rsidR="0088607B" w:rsidRPr="008778E0" w:rsidP="00886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78E0">
        <w:rPr>
          <w:rFonts w:ascii="Times New Roman" w:eastAsia="Times New Roman" w:hAnsi="Times New Roman" w:cs="Times New Roman"/>
          <w:sz w:val="23"/>
          <w:szCs w:val="23"/>
          <w:lang w:eastAsia="ru-RU"/>
        </w:rPr>
        <w:t>(резолютивная часть)</w:t>
      </w:r>
    </w:p>
    <w:p w:rsidR="0088607B" w:rsidRPr="008778E0" w:rsidP="00886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78E0">
        <w:rPr>
          <w:rFonts w:ascii="Times New Roman" w:eastAsia="Times New Roman" w:hAnsi="Times New Roman" w:cs="Times New Roman"/>
          <w:sz w:val="23"/>
          <w:szCs w:val="23"/>
          <w:lang w:eastAsia="ru-RU"/>
        </w:rPr>
        <w:t>Именем Российской Федерации</w:t>
      </w:r>
    </w:p>
    <w:p w:rsidR="0088607B" w:rsidRPr="008778E0" w:rsidP="0088607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78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22 апреля 2024 года                                                           </w:t>
      </w:r>
      <w:r w:rsidRPr="008778E0" w:rsidR="008778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</w:t>
      </w:r>
      <w:r w:rsidRPr="008778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с. Красногвардейское</w:t>
      </w:r>
    </w:p>
    <w:p w:rsidR="0088607B" w:rsidRPr="008778E0" w:rsidP="0088607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8607B" w:rsidRPr="008778E0" w:rsidP="0088607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78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Суд, в составе председательствующего мирового судьи судебного участка №1 Красногвардейского района Ставропольского края </w:t>
      </w:r>
      <w:r w:rsidRPr="008778E0">
        <w:rPr>
          <w:rFonts w:ascii="Times New Roman" w:eastAsia="Times New Roman" w:hAnsi="Times New Roman" w:cs="Times New Roman"/>
          <w:sz w:val="23"/>
          <w:szCs w:val="23"/>
          <w:lang w:eastAsia="ru-RU"/>
        </w:rPr>
        <w:t>Черниковой</w:t>
      </w:r>
      <w:r w:rsidRPr="008778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Н.В., </w:t>
      </w:r>
    </w:p>
    <w:p w:rsidR="0088607B" w:rsidRPr="008778E0" w:rsidP="0088607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78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</w:t>
      </w:r>
      <w:r w:rsidRPr="008778E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помощнике мирового судьи судебного участка №1 Красногвардейского района Ставропольского края Нигарян А.В.,</w:t>
      </w:r>
    </w:p>
    <w:p w:rsidR="0088607B" w:rsidRPr="008778E0" w:rsidP="0088607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78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</w:t>
      </w:r>
      <w:r w:rsidRPr="008778E0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рассмотрев в открытом судебном заседании гражданское дело по иску С</w:t>
      </w:r>
      <w:r w:rsidR="00750D4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8778E0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="00750D4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8778E0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="00750D4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8778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Обществу с ограниченной ответственностью «</w:t>
      </w:r>
      <w:r w:rsidR="00750D47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8778E0">
        <w:rPr>
          <w:rFonts w:ascii="Times New Roman" w:eastAsia="Times New Roman" w:hAnsi="Times New Roman" w:cs="Times New Roman"/>
          <w:sz w:val="23"/>
          <w:szCs w:val="23"/>
          <w:lang w:eastAsia="ru-RU"/>
        </w:rPr>
        <w:t>» о возмещении материального ущерба, и компенсации морального вреда</w:t>
      </w:r>
    </w:p>
    <w:p w:rsidR="0088607B" w:rsidRPr="008778E0" w:rsidP="0088607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8607B" w:rsidRPr="008778E0" w:rsidP="00886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78E0">
        <w:rPr>
          <w:rFonts w:ascii="Times New Roman" w:eastAsia="Times New Roman" w:hAnsi="Times New Roman" w:cs="Times New Roman"/>
          <w:sz w:val="23"/>
          <w:szCs w:val="23"/>
          <w:lang w:eastAsia="ru-RU"/>
        </w:rPr>
        <w:t>У С Т А Н О В И Л:</w:t>
      </w:r>
    </w:p>
    <w:p w:rsidR="0088607B" w:rsidRPr="008778E0" w:rsidP="0088607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78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Руководствуясь ст. ст.</w:t>
      </w:r>
      <w:r w:rsidRPr="008778E0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Pr="008778E0">
        <w:rPr>
          <w:rFonts w:ascii="Times New Roman" w:eastAsia="Times New Roman" w:hAnsi="Times New Roman" w:cs="Times New Roman"/>
          <w:sz w:val="23"/>
          <w:szCs w:val="23"/>
          <w:lang w:eastAsia="ru-RU"/>
        </w:rPr>
        <w:t>167, 98</w:t>
      </w:r>
      <w:r w:rsidRPr="008778E0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, 194-198,233-237,321 </w:t>
      </w:r>
      <w:r w:rsidRPr="008778E0">
        <w:rPr>
          <w:rFonts w:ascii="Times New Roman" w:eastAsia="Times New Roman" w:hAnsi="Times New Roman" w:cs="Times New Roman"/>
          <w:sz w:val="23"/>
          <w:szCs w:val="23"/>
          <w:lang w:eastAsia="ru-RU"/>
        </w:rPr>
        <w:t>Гражданского процессуального кодекса Российской Федерации, мировой судья</w:t>
      </w:r>
    </w:p>
    <w:p w:rsidR="0088607B" w:rsidRPr="008778E0" w:rsidP="0088607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8607B" w:rsidRPr="008778E0" w:rsidP="00886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78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 Е Ш И </w:t>
      </w:r>
      <w:r w:rsidRPr="008778E0">
        <w:rPr>
          <w:rFonts w:ascii="Times New Roman" w:eastAsia="Times New Roman" w:hAnsi="Times New Roman" w:cs="Times New Roman"/>
          <w:sz w:val="23"/>
          <w:szCs w:val="23"/>
          <w:lang w:eastAsia="ru-RU"/>
        </w:rPr>
        <w:t>Л :</w:t>
      </w:r>
    </w:p>
    <w:p w:rsidR="0088607B" w:rsidRPr="008778E0" w:rsidP="0088607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78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Исковые требования </w:t>
      </w:r>
      <w:r w:rsidRPr="008778E0" w:rsidR="00750D47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r w:rsidR="00750D4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8778E0" w:rsidR="00750D47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="00750D4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8778E0" w:rsidR="00750D47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="00750D4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8778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</w:t>
      </w:r>
      <w:r w:rsidRPr="008778E0">
        <w:rPr>
          <w:rFonts w:ascii="Times New Roman" w:hAnsi="Times New Roman" w:cs="Times New Roman"/>
          <w:sz w:val="23"/>
          <w:szCs w:val="23"/>
        </w:rPr>
        <w:t>Обществу с ограниченной ответственностью «</w:t>
      </w:r>
      <w:r w:rsidR="00750D47">
        <w:rPr>
          <w:rFonts w:ascii="Times New Roman" w:hAnsi="Times New Roman" w:cs="Times New Roman"/>
          <w:sz w:val="23"/>
          <w:szCs w:val="23"/>
        </w:rPr>
        <w:t>***</w:t>
      </w:r>
      <w:r w:rsidRPr="008778E0">
        <w:rPr>
          <w:rFonts w:ascii="Times New Roman" w:hAnsi="Times New Roman" w:cs="Times New Roman"/>
          <w:sz w:val="23"/>
          <w:szCs w:val="23"/>
        </w:rPr>
        <w:t xml:space="preserve">» </w:t>
      </w:r>
      <w:r w:rsidRPr="008778E0">
        <w:rPr>
          <w:rFonts w:ascii="Times New Roman" w:eastAsia="Times New Roman" w:hAnsi="Times New Roman" w:cs="Times New Roman"/>
          <w:sz w:val="23"/>
          <w:szCs w:val="23"/>
          <w:lang w:eastAsia="ru-RU"/>
        </w:rPr>
        <w:t>о взыскании морального и материального вреда, удовлетворить частично.</w:t>
      </w:r>
    </w:p>
    <w:p w:rsidR="0088607B" w:rsidRPr="008778E0" w:rsidP="0088607B">
      <w:pPr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78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Взыскать с Общества с ограниченной ответственностью «</w:t>
      </w:r>
      <w:r w:rsidR="00750D47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8778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», </w:t>
      </w:r>
      <w:r w:rsidR="00750D47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8778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пользу </w:t>
      </w:r>
      <w:r w:rsidRPr="008778E0" w:rsidR="00750D47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r w:rsidR="00750D4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8778E0" w:rsidR="00750D47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="00750D4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8778E0" w:rsidR="00750D47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="00750D4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8778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750D47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8778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стоимость газового счетчика в размере 5500 руб. 00 коп., компенсацию морального вреда в размере 10 000,00 рублей, денежную сумму за произведенную оплату по установке прибора учета газа в размере 1354 руб.</w:t>
      </w:r>
    </w:p>
    <w:p w:rsidR="0088607B" w:rsidP="00886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8778E0">
        <w:rPr>
          <w:rFonts w:ascii="Times New Roman" w:hAnsi="Times New Roman" w:cs="Times New Roman"/>
          <w:sz w:val="23"/>
          <w:szCs w:val="23"/>
        </w:rPr>
        <w:t xml:space="preserve">                             </w:t>
      </w:r>
      <w:r w:rsidRPr="008778E0">
        <w:rPr>
          <w:rFonts w:ascii="Times New Roman" w:hAnsi="Times New Roman" w:cs="Times New Roman"/>
          <w:sz w:val="23"/>
          <w:szCs w:val="23"/>
        </w:rPr>
        <w:br/>
        <w:t xml:space="preserve">                        </w:t>
      </w:r>
      <w:r w:rsidRPr="008778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Взыскать с </w:t>
      </w:r>
      <w:r w:rsidRPr="008778E0">
        <w:rPr>
          <w:rFonts w:ascii="Times New Roman" w:hAnsi="Times New Roman" w:cs="Times New Roman"/>
          <w:sz w:val="23"/>
          <w:szCs w:val="23"/>
        </w:rPr>
        <w:t>Общества с ограниченной ответственностью «</w:t>
      </w:r>
      <w:r w:rsidR="00750D47">
        <w:rPr>
          <w:rFonts w:ascii="Times New Roman" w:hAnsi="Times New Roman" w:cs="Times New Roman"/>
          <w:sz w:val="23"/>
          <w:szCs w:val="23"/>
        </w:rPr>
        <w:t>***</w:t>
      </w:r>
      <w:r w:rsidRPr="008778E0">
        <w:rPr>
          <w:rFonts w:ascii="Times New Roman" w:hAnsi="Times New Roman" w:cs="Times New Roman"/>
          <w:sz w:val="23"/>
          <w:szCs w:val="23"/>
        </w:rPr>
        <w:t xml:space="preserve">», </w:t>
      </w:r>
      <w:r w:rsidRPr="008778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государственную пошлину в  соответствующий бюджет согласно нормативам отчислений, установленным </w:t>
      </w:r>
      <w:hyperlink r:id="rId4" w:history="1">
        <w:r w:rsidRPr="008778E0">
          <w:rPr>
            <w:rFonts w:ascii="Times New Roman" w:hAnsi="Times New Roman" w:cs="Times New Roman"/>
            <w:sz w:val="23"/>
            <w:szCs w:val="23"/>
          </w:rPr>
          <w:t>бюджетным законодательством</w:t>
        </w:r>
      </w:hyperlink>
      <w:r w:rsidRPr="008778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Российской Федерации в размере 700 руб.  </w:t>
      </w:r>
      <w:r w:rsidRPr="008778E0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(400 руб. 00 коп. - по требованию </w:t>
      </w:r>
      <w:r w:rsidRPr="008778E0">
        <w:rPr>
          <w:rFonts w:ascii="Times New Roman" w:hAnsi="Times New Roman" w:cs="Times New Roman"/>
          <w:sz w:val="23"/>
          <w:szCs w:val="23"/>
        </w:rPr>
        <w:t>имущественного характера</w:t>
      </w:r>
      <w:r w:rsidRPr="008778E0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+ 300 руб. 00 коп. - по требованию </w:t>
      </w:r>
      <w:r w:rsidRPr="008778E0">
        <w:rPr>
          <w:rFonts w:ascii="Times New Roman" w:hAnsi="Times New Roman" w:cs="Times New Roman"/>
          <w:sz w:val="23"/>
          <w:szCs w:val="23"/>
        </w:rPr>
        <w:t xml:space="preserve">неимущественного характера - </w:t>
      </w:r>
      <w:r w:rsidRPr="008778E0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компенсация морального вреда). </w:t>
      </w:r>
    </w:p>
    <w:p w:rsidR="00750D47" w:rsidRPr="008778E0" w:rsidP="00886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8607B" w:rsidRPr="008778E0" w:rsidP="008860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78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Реквизиты для оплаты государственной пошлины: </w:t>
      </w:r>
    </w:p>
    <w:p w:rsidR="0088607B" w:rsidRPr="008778E0" w:rsidP="0088607B">
      <w:pPr>
        <w:tabs>
          <w:tab w:val="left" w:pos="126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3"/>
          <w:szCs w:val="23"/>
        </w:rPr>
      </w:pPr>
      <w:r w:rsidRPr="008778E0">
        <w:rPr>
          <w:rFonts w:ascii="Times New Roman" w:hAnsi="Times New Roman" w:cs="Times New Roman"/>
          <w:sz w:val="23"/>
          <w:szCs w:val="23"/>
        </w:rPr>
        <w:t xml:space="preserve">         Получатель: Управление Федерального казначейства по Тульской области </w:t>
      </w:r>
    </w:p>
    <w:p w:rsidR="0088607B" w:rsidRPr="008778E0" w:rsidP="0088607B">
      <w:pPr>
        <w:tabs>
          <w:tab w:val="left" w:pos="126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3"/>
          <w:szCs w:val="23"/>
        </w:rPr>
      </w:pPr>
      <w:r w:rsidRPr="008778E0">
        <w:rPr>
          <w:rFonts w:ascii="Times New Roman" w:hAnsi="Times New Roman" w:cs="Times New Roman"/>
          <w:sz w:val="23"/>
          <w:szCs w:val="23"/>
        </w:rPr>
        <w:t xml:space="preserve">         (Межрегиональная инспекция Федеральной налоговой службы </w:t>
      </w:r>
    </w:p>
    <w:p w:rsidR="0088607B" w:rsidRPr="008778E0" w:rsidP="0088607B">
      <w:pPr>
        <w:tabs>
          <w:tab w:val="left" w:pos="126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3"/>
          <w:szCs w:val="23"/>
        </w:rPr>
      </w:pPr>
      <w:r w:rsidRPr="008778E0">
        <w:rPr>
          <w:rFonts w:ascii="Times New Roman" w:hAnsi="Times New Roman" w:cs="Times New Roman"/>
          <w:sz w:val="23"/>
          <w:szCs w:val="23"/>
        </w:rPr>
        <w:t xml:space="preserve">         по управлению долгом)»</w:t>
      </w:r>
    </w:p>
    <w:p w:rsidR="0088607B" w:rsidRPr="008778E0" w:rsidP="0088607B">
      <w:pPr>
        <w:tabs>
          <w:tab w:val="left" w:pos="1260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8778E0">
        <w:rPr>
          <w:rFonts w:ascii="Times New Roman" w:hAnsi="Times New Roman" w:cs="Times New Roman"/>
          <w:color w:val="FF0000"/>
          <w:sz w:val="23"/>
          <w:szCs w:val="23"/>
        </w:rPr>
        <w:t xml:space="preserve">         </w:t>
      </w:r>
      <w:r w:rsidRPr="008778E0">
        <w:rPr>
          <w:rFonts w:ascii="Times New Roman" w:hAnsi="Times New Roman" w:cs="Times New Roman"/>
          <w:sz w:val="23"/>
          <w:szCs w:val="23"/>
        </w:rPr>
        <w:t>ИНН 7727406020 КПП 770801001 ОКТМО 0</w:t>
      </w:r>
    </w:p>
    <w:p w:rsidR="0088607B" w:rsidRPr="008778E0" w:rsidP="0088607B">
      <w:pPr>
        <w:tabs>
          <w:tab w:val="left" w:pos="126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3"/>
          <w:szCs w:val="23"/>
        </w:rPr>
      </w:pPr>
      <w:r w:rsidRPr="008778E0">
        <w:rPr>
          <w:rFonts w:ascii="Times New Roman" w:hAnsi="Times New Roman" w:cs="Times New Roman"/>
          <w:sz w:val="23"/>
          <w:szCs w:val="23"/>
        </w:rPr>
        <w:t xml:space="preserve">         Единый казначейский счет 40102810445370000059</w:t>
      </w:r>
    </w:p>
    <w:p w:rsidR="0088607B" w:rsidRPr="008778E0" w:rsidP="0088607B">
      <w:pPr>
        <w:tabs>
          <w:tab w:val="left" w:pos="126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3"/>
          <w:szCs w:val="23"/>
        </w:rPr>
      </w:pPr>
      <w:r w:rsidRPr="008778E0">
        <w:rPr>
          <w:rFonts w:ascii="Times New Roman" w:hAnsi="Times New Roman" w:cs="Times New Roman"/>
          <w:sz w:val="23"/>
          <w:szCs w:val="23"/>
        </w:rPr>
        <w:t xml:space="preserve">         Номер казначейского счета 03100643000000018500</w:t>
      </w:r>
    </w:p>
    <w:p w:rsidR="0088607B" w:rsidRPr="008778E0" w:rsidP="0088607B">
      <w:pPr>
        <w:tabs>
          <w:tab w:val="left" w:pos="126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3"/>
          <w:szCs w:val="23"/>
        </w:rPr>
      </w:pPr>
      <w:r w:rsidRPr="008778E0">
        <w:rPr>
          <w:rFonts w:ascii="Times New Roman" w:hAnsi="Times New Roman" w:cs="Times New Roman"/>
          <w:sz w:val="23"/>
          <w:szCs w:val="23"/>
        </w:rPr>
        <w:t xml:space="preserve">         Наименование банка получатель средств: ОТДЕЛЕНИЕ ТУЛА БАНКА </w:t>
      </w:r>
    </w:p>
    <w:p w:rsidR="0088607B" w:rsidRPr="008778E0" w:rsidP="0088607B">
      <w:pPr>
        <w:tabs>
          <w:tab w:val="left" w:pos="126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3"/>
          <w:szCs w:val="23"/>
        </w:rPr>
      </w:pPr>
      <w:r w:rsidRPr="008778E0">
        <w:rPr>
          <w:rFonts w:ascii="Times New Roman" w:hAnsi="Times New Roman" w:cs="Times New Roman"/>
          <w:sz w:val="23"/>
          <w:szCs w:val="23"/>
        </w:rPr>
        <w:t xml:space="preserve">         РОССИИ// УФК по Тульской области, г. Тула</w:t>
      </w:r>
    </w:p>
    <w:p w:rsidR="0088607B" w:rsidRPr="008778E0" w:rsidP="0088607B">
      <w:pPr>
        <w:spacing w:after="0" w:line="240" w:lineRule="auto"/>
        <w:ind w:left="851"/>
        <w:jc w:val="both"/>
        <w:rPr>
          <w:rFonts w:ascii="Times New Roman" w:hAnsi="Times New Roman" w:cs="Times New Roman"/>
          <w:sz w:val="23"/>
          <w:szCs w:val="23"/>
        </w:rPr>
      </w:pPr>
      <w:r w:rsidRPr="008778E0">
        <w:rPr>
          <w:rFonts w:ascii="Times New Roman" w:hAnsi="Times New Roman" w:cs="Times New Roman"/>
          <w:sz w:val="23"/>
          <w:szCs w:val="23"/>
        </w:rPr>
        <w:t xml:space="preserve">         БИК 017003983 КБК 18201061201010000510</w:t>
      </w:r>
    </w:p>
    <w:p w:rsidR="008778E0" w:rsidP="0088607B">
      <w:pPr>
        <w:spacing w:after="0" w:line="240" w:lineRule="auto"/>
        <w:ind w:right="-427" w:firstLine="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78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</w:t>
      </w:r>
    </w:p>
    <w:p w:rsidR="0088607B" w:rsidRPr="008778E0" w:rsidP="008778E0">
      <w:pPr>
        <w:spacing w:after="0" w:line="240" w:lineRule="auto"/>
        <w:ind w:right="-1"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</w:t>
      </w:r>
      <w:r w:rsidRPr="008778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удовлетворении исковых требований в части взыскания с </w:t>
      </w:r>
      <w:r w:rsidRPr="008778E0">
        <w:rPr>
          <w:rFonts w:ascii="Times New Roman" w:hAnsi="Times New Roman" w:cs="Times New Roman"/>
          <w:sz w:val="23"/>
          <w:szCs w:val="23"/>
        </w:rPr>
        <w:t>Общества с ограниченной ответственностью «</w:t>
      </w:r>
      <w:r w:rsidR="00750D47">
        <w:rPr>
          <w:rFonts w:ascii="Times New Roman" w:hAnsi="Times New Roman" w:cs="Times New Roman"/>
          <w:sz w:val="23"/>
          <w:szCs w:val="23"/>
        </w:rPr>
        <w:t>***</w:t>
      </w:r>
      <w:r w:rsidRPr="008778E0">
        <w:rPr>
          <w:rFonts w:ascii="Times New Roman" w:hAnsi="Times New Roman" w:cs="Times New Roman"/>
          <w:sz w:val="23"/>
          <w:szCs w:val="23"/>
        </w:rPr>
        <w:t xml:space="preserve">», </w:t>
      </w:r>
      <w:r w:rsidR="00750D47">
        <w:rPr>
          <w:rFonts w:ascii="Times New Roman" w:hAnsi="Times New Roman" w:cs="Times New Roman"/>
          <w:sz w:val="23"/>
          <w:szCs w:val="23"/>
        </w:rPr>
        <w:t>***</w:t>
      </w:r>
      <w:r w:rsidRPr="008778E0">
        <w:rPr>
          <w:rFonts w:ascii="Times New Roman" w:hAnsi="Times New Roman" w:cs="Times New Roman"/>
          <w:sz w:val="23"/>
          <w:szCs w:val="23"/>
        </w:rPr>
        <w:t xml:space="preserve"> в</w:t>
      </w:r>
      <w:r w:rsidRPr="008778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пользу </w:t>
      </w:r>
      <w:r w:rsidRPr="008778E0" w:rsidR="00750D47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r w:rsidR="00750D4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8778E0" w:rsidR="00750D47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="00750D4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8778E0" w:rsidR="00750D47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="00750D4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750D4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750D47">
        <w:rPr>
          <w:rFonts w:ascii="Times New Roman" w:hAnsi="Times New Roman" w:cs="Times New Roman"/>
          <w:sz w:val="23"/>
          <w:szCs w:val="23"/>
        </w:rPr>
        <w:t>***</w:t>
      </w:r>
      <w:r w:rsidRPr="008778E0">
        <w:rPr>
          <w:rFonts w:ascii="Times New Roman" w:hAnsi="Times New Roman" w:cs="Times New Roman"/>
          <w:sz w:val="23"/>
          <w:szCs w:val="23"/>
        </w:rPr>
        <w:t xml:space="preserve"> компенсации морального вреда в размере 141 030,00 рублей отказать. </w:t>
      </w:r>
    </w:p>
    <w:p w:rsidR="0088607B" w:rsidRPr="008778E0" w:rsidP="0088607B">
      <w:pPr>
        <w:spacing w:after="0" w:line="240" w:lineRule="auto"/>
        <w:ind w:right="-427" w:firstLine="142"/>
        <w:jc w:val="both"/>
        <w:rPr>
          <w:rFonts w:ascii="Times New Roman" w:hAnsi="Times New Roman" w:cs="Times New Roman"/>
          <w:sz w:val="23"/>
          <w:szCs w:val="23"/>
        </w:rPr>
      </w:pPr>
    </w:p>
    <w:p w:rsidR="0088607B" w:rsidRPr="008778E0" w:rsidP="00750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78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В удовлетворении исковых требований в части взыскания с </w:t>
      </w:r>
      <w:r w:rsidRPr="008778E0">
        <w:rPr>
          <w:rFonts w:ascii="Times New Roman" w:hAnsi="Times New Roman" w:cs="Times New Roman"/>
          <w:sz w:val="23"/>
          <w:szCs w:val="23"/>
        </w:rPr>
        <w:t>Общества с ограниченной ответственностью «</w:t>
      </w:r>
      <w:r w:rsidR="00750D47">
        <w:rPr>
          <w:rFonts w:ascii="Times New Roman" w:hAnsi="Times New Roman" w:cs="Times New Roman"/>
          <w:sz w:val="23"/>
          <w:szCs w:val="23"/>
        </w:rPr>
        <w:t>***</w:t>
      </w:r>
      <w:r w:rsidRPr="008778E0">
        <w:rPr>
          <w:rFonts w:ascii="Times New Roman" w:hAnsi="Times New Roman" w:cs="Times New Roman"/>
          <w:sz w:val="23"/>
          <w:szCs w:val="23"/>
        </w:rPr>
        <w:t xml:space="preserve">», юридический адрес: </w:t>
      </w:r>
      <w:r w:rsidR="00750D47">
        <w:rPr>
          <w:rFonts w:ascii="Times New Roman" w:hAnsi="Times New Roman" w:cs="Times New Roman"/>
          <w:sz w:val="23"/>
          <w:szCs w:val="23"/>
        </w:rPr>
        <w:t>***</w:t>
      </w:r>
      <w:r w:rsidRPr="008778E0">
        <w:rPr>
          <w:rFonts w:ascii="Times New Roman" w:hAnsi="Times New Roman" w:cs="Times New Roman"/>
          <w:sz w:val="23"/>
          <w:szCs w:val="23"/>
        </w:rPr>
        <w:t xml:space="preserve"> в</w:t>
      </w:r>
      <w:r w:rsidRPr="008778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пользу </w:t>
      </w:r>
      <w:r w:rsidRPr="008778E0" w:rsidR="00750D47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r w:rsidR="00750D4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8778E0" w:rsidR="00750D47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="00750D4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8778E0" w:rsidR="00750D47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="00750D4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750D4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750D47">
        <w:rPr>
          <w:rFonts w:ascii="Times New Roman" w:hAnsi="Times New Roman" w:cs="Times New Roman"/>
          <w:sz w:val="23"/>
          <w:szCs w:val="23"/>
        </w:rPr>
        <w:t>***</w:t>
      </w:r>
      <w:r w:rsidRPr="008778E0">
        <w:rPr>
          <w:rFonts w:ascii="Times New Roman" w:hAnsi="Times New Roman" w:cs="Times New Roman"/>
          <w:sz w:val="23"/>
          <w:szCs w:val="23"/>
        </w:rPr>
        <w:t xml:space="preserve"> расходов на оплату проезда, понесенных в связи с явкой в суд и к месту проведения экспертизы в г. Ессентуки в сумме 14 646 рублей отказать. </w:t>
      </w:r>
    </w:p>
    <w:p w:rsidR="0088607B" w:rsidRPr="008778E0" w:rsidP="008860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78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Настоящее решение подлежит размещению на официальном сайте суда www.stavmirsud.ru в информационно-телекоммуникационной сети "Интернет".</w:t>
      </w:r>
    </w:p>
    <w:p w:rsidR="0088607B" w:rsidRPr="008778E0" w:rsidP="0088607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8607B" w:rsidRPr="008778E0" w:rsidP="0088607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78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Лица, участвующие в деле, их представители, присутствующие в судебном заседании вправе подать заявления о составлении мотивированного решения суда в течение трех дней со дня объявления резолютивной части решения суда. </w:t>
      </w:r>
    </w:p>
    <w:p w:rsidR="0088607B" w:rsidRPr="008778E0" w:rsidP="0088607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8607B" w:rsidRPr="008778E0" w:rsidP="0088607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78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Лица, участвующие в деле, их представители, не присутствовавшие в судебном заседании вправе подать заявления о составлении мотивированного решения суда в течение пятнадцати дней со дня объявления резолютивной части решения суда.</w:t>
      </w:r>
    </w:p>
    <w:p w:rsidR="0088607B" w:rsidRPr="008778E0" w:rsidP="0088607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8607B" w:rsidRPr="008778E0" w:rsidP="008860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78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Ответчик вправе подать заявление об отмене заочного решения суда в течение семи дней со дня вручения ему копии этого решения.</w:t>
      </w:r>
    </w:p>
    <w:p w:rsidR="0088607B" w:rsidRPr="008778E0" w:rsidP="008860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8607B" w:rsidRPr="008778E0" w:rsidP="008860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78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Заочное решение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88607B" w:rsidRPr="008778E0" w:rsidP="0088607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8607B" w:rsidRPr="008778E0" w:rsidP="0088607B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8607B" w:rsidRPr="008778E0" w:rsidP="0088607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78E0">
        <w:rPr>
          <w:rFonts w:ascii="Times New Roman" w:eastAsia="Times New Roman" w:hAnsi="Times New Roman" w:cs="Times New Roman"/>
          <w:sz w:val="23"/>
          <w:szCs w:val="23"/>
          <w:lang w:eastAsia="ru-RU"/>
        </w:rPr>
        <w:t>Мировой судья                                   Н.В.</w:t>
      </w:r>
      <w:r w:rsidR="008778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778E0">
        <w:rPr>
          <w:rFonts w:ascii="Times New Roman" w:eastAsia="Times New Roman" w:hAnsi="Times New Roman" w:cs="Times New Roman"/>
          <w:sz w:val="23"/>
          <w:szCs w:val="23"/>
          <w:lang w:eastAsia="ru-RU"/>
        </w:rPr>
        <w:t>Черникова</w:t>
      </w:r>
    </w:p>
    <w:p w:rsidR="00FB0911" w:rsidRPr="0088607B" w:rsidP="0088607B"/>
    <w:sectPr w:rsidSect="008778E0">
      <w:pgSz w:w="11906" w:h="16838"/>
      <w:pgMar w:top="568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CC"/>
    <w:rsid w:val="004B5D47"/>
    <w:rsid w:val="00600E81"/>
    <w:rsid w:val="00750D47"/>
    <w:rsid w:val="008778E0"/>
    <w:rsid w:val="0088607B"/>
    <w:rsid w:val="00A845CC"/>
    <w:rsid w:val="00CE5F9A"/>
    <w:rsid w:val="00FB0911"/>
    <w:rsid w:val="00FD7A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EC7C632-4439-4C03-B98C-CF02CD81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A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unhideWhenUsed/>
    <w:rsid w:val="00FD7AD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D7AD6"/>
    <w:rPr>
      <w:rFonts w:ascii="Consolas" w:hAnsi="Consolas"/>
      <w:sz w:val="20"/>
      <w:szCs w:val="20"/>
    </w:rPr>
  </w:style>
  <w:style w:type="paragraph" w:styleId="NormalWeb">
    <w:name w:val="Normal (Web)"/>
    <w:basedOn w:val="Normal"/>
    <w:uiPriority w:val="99"/>
    <w:unhideWhenUsed/>
    <w:rsid w:val="00FD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77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77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CE0FE6EC1A773E24BAF3540DEC0AC7F00C65DEFA7D29A39A50C79E3A8FAA08F99596109FAE5J3z1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