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1D98" w:rsidRPr="00B8602A" w:rsidP="008B1D9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6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2-19</w:t>
      </w:r>
      <w:r w:rsidRPr="008B1D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</w:t>
      </w:r>
      <w:r w:rsidRPr="00B86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-19-472/2024</w:t>
      </w:r>
    </w:p>
    <w:p w:rsidR="008B1D98" w:rsidRPr="008B1D98" w:rsidP="008B1D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2A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УИД:26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B8602A">
        <w:rPr>
          <w:rFonts w:ascii="Times New Roman" w:eastAsia="Times New Roman" w:hAnsi="Times New Roman" w:cs="Times New Roman"/>
          <w:sz w:val="24"/>
          <w:szCs w:val="24"/>
          <w:lang w:eastAsia="ru-RU"/>
        </w:rPr>
        <w:t>S00</w:t>
      </w:r>
      <w:r w:rsidRPr="001A5890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B8602A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-01-2024-00</w:t>
      </w:r>
      <w:r w:rsidRPr="001A5890">
        <w:rPr>
          <w:rFonts w:ascii="Times New Roman" w:eastAsia="Times New Roman" w:hAnsi="Times New Roman" w:cs="Times New Roman"/>
          <w:sz w:val="24"/>
          <w:szCs w:val="24"/>
          <w:lang w:eastAsia="ru-RU"/>
        </w:rPr>
        <w:t>301</w:t>
      </w:r>
      <w:r w:rsidRPr="008B1D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860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B1D98"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</w:p>
    <w:p w:rsidR="008B1D98" w:rsidP="008B1D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D98" w:rsidP="008B1D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D98" w:rsidRPr="001A5890" w:rsidP="008B1D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</w:t>
      </w:r>
    </w:p>
    <w:p w:rsidR="008B1D98" w:rsidRPr="001A5890" w:rsidP="008B1D9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A58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Именем Российской Федерации</w:t>
      </w:r>
    </w:p>
    <w:p w:rsidR="008B1D98" w:rsidRPr="001A5890" w:rsidP="008B1D9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9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8B1D98" w:rsidRPr="001A5890" w:rsidP="008B1D98">
      <w:pP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Левокумское                                                                20 августа 2024 года</w:t>
      </w:r>
    </w:p>
    <w:p w:rsidR="008B1D98" w:rsidRPr="001A5890" w:rsidP="008B1D9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№2 </w:t>
      </w:r>
      <w:r w:rsidRPr="001A58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r w:rsidRPr="001A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Ставропольского края, </w:t>
      </w:r>
      <w:r w:rsidRPr="001A5890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1A589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мирового судьи судебного участка №2 Левокумского района Ставропольского края Кадочников В.Б.,</w:t>
      </w:r>
    </w:p>
    <w:p w:rsidR="008B1D98" w:rsidRPr="001A5890" w:rsidP="008B1D9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</w:p>
    <w:p w:rsidR="008B1D98" w:rsidRPr="001A5890" w:rsidP="008B1D9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фонда пенсионного и социального страхования Российской Федерации по Ставропольскому краю к </w:t>
      </w:r>
      <w:r w:rsidRPr="001A589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Баскаевой</w:t>
      </w:r>
      <w:r w:rsidRPr="001A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А.Р.</w:t>
      </w:r>
    </w:p>
    <w:p w:rsidR="008B1D98" w:rsidRPr="001A5890" w:rsidP="008B1D9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переплаченных сумм пенсии, федеральной социальной доплаты к пенсии,</w:t>
      </w:r>
    </w:p>
    <w:p w:rsidR="008B1D98" w:rsidRPr="001A5890" w:rsidP="008B1D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1A58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1A5890">
        <w:rPr>
          <w:rFonts w:ascii="Times New Roman" w:eastAsia="Times New Roman" w:hAnsi="Times New Roman" w:cs="Times New Roman"/>
          <w:sz w:val="28"/>
          <w:szCs w:val="28"/>
          <w:lang w:eastAsia="ru-RU"/>
        </w:rPr>
        <w:t>. 98, 233-235 ГПК РФ, мировой судья,</w:t>
      </w:r>
    </w:p>
    <w:p w:rsidR="008B1D98" w:rsidRPr="001A5890" w:rsidP="008B1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90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8B1D98" w:rsidRPr="001A5890" w:rsidP="008B1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отделения фонда пенсионного и социального страхования Российской Федерации по Ставропольскому краю </w:t>
      </w:r>
      <w:r w:rsidRPr="001A5890">
        <w:rPr>
          <w:rFonts w:ascii="Times New Roman" w:eastAsia="Times New Roman" w:hAnsi="Times New Roman" w:cs="Times New Roman"/>
          <w:sz w:val="28"/>
          <w:szCs w:val="28"/>
          <w:lang w:eastAsia="ru-RU"/>
        </w:rPr>
        <w:t>( ИНН</w:t>
      </w:r>
      <w:r w:rsidRPr="001A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2600000038, ОГРН 1022601963560) к </w:t>
      </w:r>
      <w:r w:rsidRPr="001A589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Баскаевой</w:t>
      </w:r>
      <w:r w:rsidRPr="001A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А.Р.</w:t>
      </w:r>
      <w:r w:rsidRPr="001A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(СНИЛС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***)</w:t>
      </w:r>
      <w:r w:rsidRPr="001A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переплаченных сумм пенсии, федеральной социальной доплаты к пенсии, удовлетворить.</w:t>
      </w:r>
    </w:p>
    <w:p w:rsidR="008B1D98" w:rsidRPr="001A5890" w:rsidP="008B1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1A589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Баскаевой</w:t>
      </w:r>
      <w:r w:rsidRPr="001A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А.Р.</w:t>
      </w:r>
      <w:r w:rsidRPr="001A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отделения фонда пенсионного и социального страхования Российской Федерации по Ставропольскому краю переплаченные суммы пенсии, федеральной социальной доплаты к пенсии в размере 23492 (двадцать три тысячи </w:t>
      </w:r>
      <w:r w:rsidRPr="001A58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четыреста  девяносто</w:t>
      </w:r>
      <w:r w:rsidRPr="001A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два) рубля 13 копеек и судебные расходы по оплате государственной пошлины в размере 904 (девятьсот четыре) рубля 76 копеек.</w:t>
      </w:r>
    </w:p>
    <w:p w:rsidR="008B1D98" w:rsidRPr="001A5890" w:rsidP="008B1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стороны и лица участвующие в деле, их </w:t>
      </w:r>
      <w:r w:rsidRPr="001A5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представители,  присутствующие</w:t>
      </w:r>
      <w:r w:rsidRPr="001A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заседании, вправе подать в судебный</w:t>
      </w:r>
      <w:r w:rsidRPr="001A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58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 №2 Левокумского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пятнадцати дней со дня объявления резолютивной части данного решения суда.</w:t>
      </w:r>
    </w:p>
    <w:p w:rsidR="008B1D98" w:rsidRPr="001A5890" w:rsidP="008B1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B1D98" w:rsidRPr="001A5890" w:rsidP="008B1D98">
      <w:pPr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Ответчики вправе подать мировому судье заявление об отмене этого решения суда в течение семи дней со дня вручения им копии этого решения.</w:t>
      </w:r>
    </w:p>
    <w:p w:rsidR="008B1D98" w:rsidRPr="001A5890" w:rsidP="008B1D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решение может быть обжаловано ответчиками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</w:t>
      </w:r>
      <w:r w:rsidRPr="001A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Ставропольского края, через мирового </w:t>
      </w:r>
      <w:r w:rsidRPr="001A589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судью судебного участка №2 Левокумского района Ставропольского края, в течение одного месяца со дня вынесения определения суда об отказе в удовлетворении заявления об отмене решения суда.</w:t>
      </w:r>
    </w:p>
    <w:p w:rsidR="008B1D98" w:rsidRPr="001A5890" w:rsidP="008B1D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B1D98" w:rsidRPr="001A5890" w:rsidP="008B1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D98" w:rsidRPr="001A5890" w:rsidP="008B1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D98" w:rsidRPr="001A5890" w:rsidP="008B1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D98" w:rsidRPr="001A5890" w:rsidP="008B1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</w:t>
      </w:r>
      <w:r w:rsidRPr="001A5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5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5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5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5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5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5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В.Б. Кадочников  </w:t>
      </w:r>
    </w:p>
    <w:p w:rsidR="008B1D98" w:rsidRPr="001A5890" w:rsidP="008B1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78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67"/>
    <w:rsid w:val="001A5890"/>
    <w:rsid w:val="00555467"/>
    <w:rsid w:val="008B1D98"/>
    <w:rsid w:val="00B8602A"/>
    <w:rsid w:val="00C007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1D1E33-BA87-410E-B4B4-245C949D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