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33E0" w:rsidRPr="00846EC4" w:rsidP="007C05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46EC4">
        <w:rPr>
          <w:rFonts w:ascii="Times New Roman" w:hAnsi="Times New Roman" w:cs="Times New Roman"/>
          <w:sz w:val="28"/>
          <w:szCs w:val="28"/>
        </w:rPr>
        <w:t>Дело №2-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846EC4">
        <w:rPr>
          <w:rFonts w:ascii="Times New Roman" w:hAnsi="Times New Roman" w:cs="Times New Roman"/>
          <w:sz w:val="28"/>
          <w:szCs w:val="28"/>
        </w:rPr>
        <w:t>-26-499/2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433E0" w:rsidRPr="00852C92" w:rsidP="007C057D">
      <w:pPr>
        <w:spacing w:after="0"/>
        <w:jc w:val="center"/>
        <w:rPr>
          <w:sz w:val="28"/>
          <w:szCs w:val="28"/>
        </w:rPr>
      </w:pPr>
    </w:p>
    <w:p w:rsidR="00C433E0" w:rsidRPr="00F215CD" w:rsidP="007C05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ЗАОЧНОЕ </w:t>
      </w:r>
      <w:r w:rsidRPr="00F215CD">
        <w:rPr>
          <w:rFonts w:ascii="Times New Roman" w:hAnsi="Times New Roman" w:cs="Times New Roman"/>
          <w:sz w:val="28"/>
          <w:szCs w:val="28"/>
        </w:rPr>
        <w:t>Р Е Ш Е Н И Е</w:t>
      </w:r>
    </w:p>
    <w:p w:rsidR="00C433E0" w:rsidRPr="00F215CD" w:rsidP="007C05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C433E0" w:rsidRPr="00F215CD" w:rsidP="007C05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(</w:t>
      </w:r>
      <w:r w:rsidRPr="00F215CD">
        <w:rPr>
          <w:rFonts w:ascii="Times New Roman" w:hAnsi="Times New Roman" w:cs="Times New Roman"/>
          <w:sz w:val="28"/>
          <w:szCs w:val="28"/>
        </w:rPr>
        <w:t>резолютивная  часть</w:t>
      </w:r>
      <w:r w:rsidRPr="00F215CD">
        <w:rPr>
          <w:rFonts w:ascii="Times New Roman" w:hAnsi="Times New Roman" w:cs="Times New Roman"/>
          <w:sz w:val="28"/>
          <w:szCs w:val="28"/>
        </w:rPr>
        <w:t>)</w:t>
      </w:r>
    </w:p>
    <w:p w:rsidR="00C433E0" w:rsidRPr="00F215CD" w:rsidP="007C05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33E0" w:rsidRPr="00F215CD" w:rsidP="007C05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г. Нефтекумск</w:t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2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15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F215C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5C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433E0" w:rsidRPr="00F215CD" w:rsidP="007C05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33E0" w:rsidRPr="00F215CD" w:rsidP="007C05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Нефтекумского</w:t>
      </w:r>
      <w:r w:rsidRPr="00F215CD">
        <w:rPr>
          <w:rFonts w:ascii="Times New Roman" w:hAnsi="Times New Roman" w:cs="Times New Roman"/>
          <w:sz w:val="28"/>
          <w:szCs w:val="28"/>
        </w:rPr>
        <w:t xml:space="preserve"> района Ставропольского </w:t>
      </w:r>
      <w:r w:rsidRPr="00F215CD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 Такташева</w:t>
      </w:r>
      <w:r>
        <w:rPr>
          <w:rFonts w:ascii="Times New Roman" w:hAnsi="Times New Roman" w:cs="Times New Roman"/>
          <w:sz w:val="28"/>
          <w:szCs w:val="28"/>
        </w:rPr>
        <w:t xml:space="preserve"> Н.С.</w:t>
      </w:r>
      <w:r w:rsidRPr="00F215CD">
        <w:rPr>
          <w:rFonts w:ascii="Times New Roman" w:hAnsi="Times New Roman" w:cs="Times New Roman"/>
          <w:sz w:val="28"/>
          <w:szCs w:val="28"/>
        </w:rPr>
        <w:t>,</w:t>
      </w:r>
    </w:p>
    <w:p w:rsidR="00C433E0" w:rsidP="007C05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помощнике  судьи</w:t>
      </w:r>
      <w:r>
        <w:rPr>
          <w:rFonts w:ascii="Times New Roman" w:hAnsi="Times New Roman" w:cs="Times New Roman"/>
          <w:sz w:val="28"/>
          <w:szCs w:val="28"/>
        </w:rPr>
        <w:t xml:space="preserve">, ведущей  протокол судебного заседания </w:t>
      </w:r>
    </w:p>
    <w:p w:rsidR="00C433E0" w:rsidRPr="00F215CD" w:rsidP="007C05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Нукаевой</w:t>
      </w:r>
      <w:r>
        <w:rPr>
          <w:rFonts w:ascii="Times New Roman" w:hAnsi="Times New Roman" w:cs="Times New Roman"/>
          <w:sz w:val="28"/>
          <w:szCs w:val="28"/>
        </w:rPr>
        <w:t xml:space="preserve">  И.С.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3E0" w:rsidP="007C05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</w:t>
      </w:r>
      <w:r w:rsidRPr="00F215CD">
        <w:rPr>
          <w:rFonts w:ascii="Times New Roman" w:hAnsi="Times New Roman" w:cs="Times New Roman"/>
          <w:sz w:val="28"/>
          <w:szCs w:val="28"/>
        </w:rPr>
        <w:t>заявлению</w:t>
      </w:r>
      <w:r>
        <w:rPr>
          <w:rFonts w:ascii="Times New Roman" w:hAnsi="Times New Roman" w:cs="Times New Roman"/>
          <w:sz w:val="28"/>
          <w:szCs w:val="28"/>
        </w:rPr>
        <w:t xml:space="preserve">  Общества</w:t>
      </w:r>
      <w:r>
        <w:rPr>
          <w:rFonts w:ascii="Times New Roman" w:hAnsi="Times New Roman" w:cs="Times New Roman"/>
          <w:sz w:val="28"/>
          <w:szCs w:val="28"/>
        </w:rPr>
        <w:t xml:space="preserve">  с ограниченной ответственностью   «</w:t>
      </w:r>
      <w:r w:rsidR="007C057D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»  к </w:t>
      </w:r>
      <w:r>
        <w:rPr>
          <w:rFonts w:ascii="Times New Roman" w:hAnsi="Times New Roman" w:cs="Times New Roman"/>
          <w:sz w:val="28"/>
          <w:szCs w:val="28"/>
        </w:rPr>
        <w:t>Дуванской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="007C05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C05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о взыскании задолженности по </w:t>
      </w:r>
      <w:r>
        <w:rPr>
          <w:rFonts w:ascii="Times New Roman" w:hAnsi="Times New Roman" w:cs="Times New Roman"/>
          <w:sz w:val="28"/>
          <w:szCs w:val="28"/>
        </w:rPr>
        <w:t>договору  потребительского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микрозайма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C057D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от 02.12.2021 г. за период с  29.01.2022 г. по 06.12.2023 г. в размере  49350 руб., судебных расходов  по оплате  государственной пошлины  в размере  840 руб. 25 коп.  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3E0" w:rsidRPr="00F215CD" w:rsidP="007C05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руководствуясь  ст.</w:t>
      </w:r>
      <w:r w:rsidRPr="00F215CD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 xml:space="preserve">15, 307, 807-811  ГК </w:t>
      </w:r>
      <w:r w:rsidRPr="00F215CD">
        <w:rPr>
          <w:rFonts w:ascii="Times New Roman" w:hAnsi="Times New Roman" w:cs="Times New Roman"/>
          <w:sz w:val="28"/>
          <w:szCs w:val="28"/>
        </w:rPr>
        <w:t xml:space="preserve">РФ, ст. ст. </w:t>
      </w:r>
      <w:r>
        <w:rPr>
          <w:rFonts w:ascii="Times New Roman" w:hAnsi="Times New Roman" w:cs="Times New Roman"/>
          <w:sz w:val="28"/>
          <w:szCs w:val="28"/>
        </w:rPr>
        <w:t>193,</w:t>
      </w:r>
      <w:r w:rsidRPr="00F215CD">
        <w:rPr>
          <w:rFonts w:ascii="Times New Roman" w:hAnsi="Times New Roman" w:cs="Times New Roman"/>
          <w:sz w:val="28"/>
          <w:szCs w:val="28"/>
        </w:rPr>
        <w:t>198,</w:t>
      </w:r>
      <w:r>
        <w:rPr>
          <w:rFonts w:ascii="Times New Roman" w:hAnsi="Times New Roman" w:cs="Times New Roman"/>
          <w:sz w:val="28"/>
          <w:szCs w:val="28"/>
        </w:rPr>
        <w:t xml:space="preserve">199, 235 </w:t>
      </w:r>
      <w:r w:rsidRPr="00F215CD">
        <w:rPr>
          <w:rFonts w:ascii="Times New Roman" w:hAnsi="Times New Roman" w:cs="Times New Roman"/>
          <w:sz w:val="28"/>
          <w:szCs w:val="28"/>
        </w:rPr>
        <w:t>ГПК РФ, мировой судья,</w:t>
      </w:r>
    </w:p>
    <w:p w:rsidR="00C433E0" w:rsidRPr="00F215CD" w:rsidP="007C057D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433E0" w:rsidRPr="00F215CD" w:rsidP="007C057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F215CD">
        <w:rPr>
          <w:rFonts w:ascii="Times New Roman" w:hAnsi="Times New Roman" w:cs="Times New Roman"/>
          <w:sz w:val="28"/>
          <w:szCs w:val="28"/>
        </w:rPr>
        <w:t>Р Е Ш И Л:</w:t>
      </w:r>
    </w:p>
    <w:p w:rsidR="00C433E0" w:rsidRPr="00F215CD" w:rsidP="007C05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215CD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hAnsi="Times New Roman" w:cs="Times New Roman"/>
          <w:sz w:val="28"/>
          <w:szCs w:val="28"/>
        </w:rPr>
        <w:t>Общества  с</w:t>
      </w:r>
      <w:r>
        <w:rPr>
          <w:rFonts w:ascii="Times New Roman" w:hAnsi="Times New Roman" w:cs="Times New Roman"/>
          <w:sz w:val="28"/>
          <w:szCs w:val="28"/>
        </w:rPr>
        <w:t xml:space="preserve"> ограниченной ответственностью   «</w:t>
      </w:r>
      <w:r w:rsidR="007C057D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»  к </w:t>
      </w:r>
      <w:r>
        <w:rPr>
          <w:rFonts w:ascii="Times New Roman" w:hAnsi="Times New Roman" w:cs="Times New Roman"/>
          <w:sz w:val="28"/>
          <w:szCs w:val="28"/>
        </w:rPr>
        <w:t>Дуванской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="007C05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C05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 потребительского </w:t>
      </w:r>
      <w:r>
        <w:rPr>
          <w:rFonts w:ascii="Times New Roman" w:hAnsi="Times New Roman" w:cs="Times New Roman"/>
          <w:sz w:val="28"/>
          <w:szCs w:val="28"/>
        </w:rPr>
        <w:t>микрозайма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C057D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от 02.12.2021 г. за период с  29.01.2022 г. по 06.12.2023 г. в размере  49350 руб., судебных расходов  по оплате  государственной пошлины  в размере  840 руб. 25 коп.  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215CD">
        <w:rPr>
          <w:rFonts w:ascii="Times New Roman" w:hAnsi="Times New Roman" w:cs="Times New Roman"/>
          <w:sz w:val="28"/>
          <w:szCs w:val="28"/>
        </w:rPr>
        <w:t xml:space="preserve">  удовлетворить.</w:t>
      </w:r>
    </w:p>
    <w:p w:rsidR="00C433E0" w:rsidP="007C05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hAnsi="Times New Roman" w:cs="Times New Roman"/>
          <w:sz w:val="28"/>
          <w:szCs w:val="28"/>
        </w:rPr>
        <w:t xml:space="preserve">с  </w:t>
      </w:r>
      <w:r>
        <w:rPr>
          <w:rFonts w:ascii="Times New Roman" w:hAnsi="Times New Roman" w:cs="Times New Roman"/>
          <w:sz w:val="28"/>
          <w:szCs w:val="28"/>
        </w:rPr>
        <w:t>Дуванской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="007C05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C05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в </w:t>
      </w:r>
      <w:r>
        <w:rPr>
          <w:rFonts w:ascii="Times New Roman" w:hAnsi="Times New Roman" w:cs="Times New Roman"/>
          <w:sz w:val="28"/>
          <w:szCs w:val="28"/>
        </w:rPr>
        <w:t>пользу  Общества</w:t>
      </w:r>
      <w:r>
        <w:rPr>
          <w:rFonts w:ascii="Times New Roman" w:hAnsi="Times New Roman" w:cs="Times New Roman"/>
          <w:sz w:val="28"/>
          <w:szCs w:val="28"/>
        </w:rPr>
        <w:t xml:space="preserve">  с ограниченной ответственностью   «</w:t>
      </w:r>
      <w:r w:rsidR="007C057D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»   сумму   задолженности по договору  потребительского </w:t>
      </w:r>
      <w:r>
        <w:rPr>
          <w:rFonts w:ascii="Times New Roman" w:hAnsi="Times New Roman" w:cs="Times New Roman"/>
          <w:sz w:val="28"/>
          <w:szCs w:val="28"/>
        </w:rPr>
        <w:t>микрозайма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C057D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 от 02.12.2021 г. за период с  29.01.2022 г. по 06.12.2023 г. в размере  49350 руб., судебные расходы  по оплате  государственной пошлины  в размере  840 руб. 25 коп.  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433E0" w:rsidRPr="00F215CD" w:rsidP="007C05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Разъяснить, что стороны и лица участвующие в деле, их </w:t>
      </w:r>
      <w:r w:rsidRPr="00F215CD">
        <w:rPr>
          <w:rFonts w:ascii="Times New Roman" w:hAnsi="Times New Roman" w:cs="Times New Roman"/>
          <w:sz w:val="28"/>
          <w:szCs w:val="28"/>
        </w:rPr>
        <w:t>представители,  присутствующие</w:t>
      </w:r>
      <w:r w:rsidRPr="00F215CD">
        <w:rPr>
          <w:rFonts w:ascii="Times New Roman" w:hAnsi="Times New Roman" w:cs="Times New Roman"/>
          <w:sz w:val="28"/>
          <w:szCs w:val="28"/>
        </w:rPr>
        <w:t xml:space="preserve"> в судебном заседании, вправе подать в судебный</w:t>
      </w:r>
      <w:r w:rsidRPr="00F21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 xml:space="preserve">участок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Нефтекумского</w:t>
      </w:r>
      <w:r w:rsidRPr="00F215CD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заявление о составлении мотивированного решения суда в течение трех дней со дня объявления резолютивной части данного решения суда, а стороны и лица, участвующие в деле, их представители, не присутствующие в судебном заседании в течение </w:t>
      </w:r>
      <w:r w:rsidRPr="00F215CD">
        <w:rPr>
          <w:rFonts w:ascii="Times New Roman" w:hAnsi="Times New Roman" w:cs="Times New Roman"/>
          <w:sz w:val="28"/>
          <w:szCs w:val="28"/>
        </w:rPr>
        <w:t>пятнадцати дней со дня объявления резолютивной части данного решения суда.</w:t>
      </w:r>
    </w:p>
    <w:p w:rsidR="00C433E0" w:rsidRPr="00F215CD" w:rsidP="007C05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433E0" w:rsidRPr="00846EC4" w:rsidP="007C05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EC4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сторонами в апелляционном порядке через судебный участок №1 </w:t>
      </w:r>
      <w:r w:rsidRPr="00846EC4">
        <w:rPr>
          <w:rFonts w:ascii="Times New Roman" w:hAnsi="Times New Roman" w:cs="Times New Roman"/>
          <w:sz w:val="28"/>
          <w:szCs w:val="28"/>
        </w:rPr>
        <w:t>Нефтекумского</w:t>
      </w:r>
      <w:r w:rsidRPr="00846EC4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в </w:t>
      </w:r>
      <w:r w:rsidRPr="00846EC4">
        <w:rPr>
          <w:rFonts w:ascii="Times New Roman" w:hAnsi="Times New Roman" w:cs="Times New Roman"/>
          <w:sz w:val="28"/>
          <w:szCs w:val="28"/>
        </w:rPr>
        <w:t>Нефтекумский</w:t>
      </w:r>
      <w:r w:rsidRPr="00846EC4">
        <w:rPr>
          <w:rFonts w:ascii="Times New Roman" w:hAnsi="Times New Roman" w:cs="Times New Roman"/>
          <w:sz w:val="28"/>
          <w:szCs w:val="28"/>
        </w:rPr>
        <w:t xml:space="preserve"> районный суд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</w:t>
      </w:r>
      <w:r>
        <w:rPr>
          <w:rFonts w:ascii="Times New Roman" w:hAnsi="Times New Roman" w:cs="Times New Roman"/>
          <w:sz w:val="28"/>
          <w:szCs w:val="28"/>
        </w:rPr>
        <w:t xml:space="preserve"> либо составления мотивированного решения в случае  подачи заявления о его составлении. </w:t>
      </w:r>
    </w:p>
    <w:p w:rsidR="00C433E0" w:rsidRPr="00F215CD" w:rsidP="007C05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3E0" w:rsidP="007C05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Pr="00433D7D">
        <w:rPr>
          <w:rFonts w:ascii="Times New Roman" w:hAnsi="Times New Roman"/>
          <w:sz w:val="28"/>
          <w:szCs w:val="28"/>
        </w:rPr>
        <w:t xml:space="preserve">Мировой судья </w:t>
      </w:r>
      <w:r w:rsidRPr="00433D7D">
        <w:rPr>
          <w:rFonts w:ascii="Times New Roman" w:hAnsi="Times New Roman"/>
          <w:sz w:val="28"/>
          <w:szCs w:val="28"/>
        </w:rPr>
        <w:tab/>
      </w:r>
      <w:r w:rsidRPr="00433D7D">
        <w:rPr>
          <w:rFonts w:ascii="Times New Roman" w:hAnsi="Times New Roman"/>
          <w:sz w:val="28"/>
          <w:szCs w:val="28"/>
        </w:rPr>
        <w:tab/>
        <w:t xml:space="preserve">                                            Н.С. Такташева</w:t>
      </w:r>
      <w:r w:rsidRPr="00433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57D" w:rsidP="007C05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057D" w:rsidP="007C05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057D" w:rsidRPr="00433D7D" w:rsidP="007C05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Согласовано:26.01.2024 г.</w:t>
      </w:r>
    </w:p>
    <w:p w:rsidR="004B25C2" w:rsidP="007C057D">
      <w:pPr>
        <w:spacing w:after="0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E4"/>
    <w:rsid w:val="00433D7D"/>
    <w:rsid w:val="004B25C2"/>
    <w:rsid w:val="007C057D"/>
    <w:rsid w:val="00846EC4"/>
    <w:rsid w:val="00852C92"/>
    <w:rsid w:val="00C433E0"/>
    <w:rsid w:val="00F215CD"/>
    <w:rsid w:val="00F40CE4"/>
    <w:rsid w:val="00F434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0A46BC2-AD35-48A2-A8C8-4E2B04F5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3E0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C0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C057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