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466" w:rsidP="009B446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№2-1160-26-499/24</w:t>
      </w:r>
    </w:p>
    <w:p w:rsidR="009B4466" w:rsidP="009B446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0079-01-2024-001512-46</w:t>
      </w:r>
    </w:p>
    <w:p w:rsidR="009B4466" w:rsidP="009B4466">
      <w:pPr>
        <w:jc w:val="center"/>
        <w:rPr>
          <w:sz w:val="28"/>
          <w:szCs w:val="28"/>
        </w:rPr>
      </w:pPr>
    </w:p>
    <w:p w:rsidR="009B4466" w:rsidP="009B4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9B4466" w:rsidP="009B446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9B4466" w:rsidP="009B446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B4466" w:rsidP="009B4466">
      <w:pPr>
        <w:jc w:val="center"/>
        <w:rPr>
          <w:sz w:val="28"/>
          <w:szCs w:val="28"/>
        </w:rPr>
      </w:pPr>
    </w:p>
    <w:p w:rsidR="009B4466" w:rsidP="009B4466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19 апреля 2024 года</w:t>
      </w:r>
    </w:p>
    <w:p w:rsidR="009B4466" w:rsidRPr="00E27B9D" w:rsidP="009B4466">
      <w:pPr>
        <w:rPr>
          <w:sz w:val="28"/>
          <w:szCs w:val="28"/>
        </w:rPr>
      </w:pPr>
    </w:p>
    <w:p w:rsidR="009B4466" w:rsidRPr="00E27B9D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</w:t>
      </w:r>
      <w:r w:rsidRPr="00E27B9D">
        <w:rPr>
          <w:sz w:val="28"/>
          <w:szCs w:val="28"/>
        </w:rPr>
        <w:t>,</w:t>
      </w:r>
    </w:p>
    <w:p w:rsidR="009B4466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помощнике судьи, ведущей протокол судебного заседания </w:t>
      </w:r>
      <w:r>
        <w:rPr>
          <w:sz w:val="28"/>
          <w:szCs w:val="28"/>
        </w:rPr>
        <w:t>Нукаевой</w:t>
      </w:r>
      <w:r>
        <w:rPr>
          <w:sz w:val="28"/>
          <w:szCs w:val="28"/>
        </w:rPr>
        <w:t xml:space="preserve"> И.С.</w:t>
      </w:r>
      <w:r w:rsidRPr="00E27B9D">
        <w:rPr>
          <w:sz w:val="28"/>
          <w:szCs w:val="28"/>
        </w:rPr>
        <w:t>,</w:t>
      </w:r>
    </w:p>
    <w:p w:rsidR="009B4466" w:rsidRPr="00E27B9D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 ПКО «</w:t>
      </w:r>
      <w:r>
        <w:rPr>
          <w:sz w:val="28"/>
          <w:szCs w:val="28"/>
        </w:rPr>
        <w:t>---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Климченко М.В.</w:t>
      </w:r>
      <w:r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Pr="00E27B9D">
        <w:rPr>
          <w:sz w:val="28"/>
          <w:szCs w:val="28"/>
        </w:rPr>
        <w:t xml:space="preserve">, </w:t>
      </w:r>
    </w:p>
    <w:p w:rsidR="009B4466" w:rsidRPr="00E27B9D" w:rsidP="009B4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309-310 ГК РФ,</w:t>
      </w:r>
      <w:r w:rsidRPr="00C161A8">
        <w:rPr>
          <w:sz w:val="28"/>
          <w:szCs w:val="28"/>
        </w:rPr>
        <w:t xml:space="preserve">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199, 233-235 ГПК РФ, </w:t>
      </w:r>
      <w:r w:rsidRPr="00E27B9D">
        <w:rPr>
          <w:sz w:val="28"/>
          <w:szCs w:val="28"/>
        </w:rPr>
        <w:t>мировой судья,</w:t>
      </w:r>
    </w:p>
    <w:p w:rsidR="009B4466" w:rsidP="009B4466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Л:</w:t>
      </w:r>
    </w:p>
    <w:p w:rsidR="009B4466" w:rsidRPr="00E27B9D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исковые требования</w:t>
      </w:r>
      <w:r w:rsidRPr="005A3558">
        <w:rPr>
          <w:sz w:val="28"/>
          <w:szCs w:val="28"/>
        </w:rPr>
        <w:t xml:space="preserve"> </w:t>
      </w:r>
      <w:r>
        <w:rPr>
          <w:sz w:val="28"/>
          <w:szCs w:val="28"/>
        </w:rPr>
        <w:t>ООО ПКО «</w:t>
      </w:r>
      <w:r>
        <w:rPr>
          <w:sz w:val="28"/>
          <w:szCs w:val="28"/>
        </w:rPr>
        <w:t>---</w:t>
      </w:r>
      <w:r>
        <w:rPr>
          <w:sz w:val="28"/>
          <w:szCs w:val="28"/>
        </w:rPr>
        <w:t>» к Климченко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---</w:t>
      </w:r>
      <w:r>
        <w:rPr>
          <w:sz w:val="28"/>
          <w:szCs w:val="28"/>
        </w:rPr>
        <w:t>)  о</w:t>
      </w:r>
      <w:r>
        <w:rPr>
          <w:sz w:val="28"/>
          <w:szCs w:val="28"/>
        </w:rPr>
        <w:t xml:space="preserve"> взыскании задолженности по договору займа и судебных расходов</w:t>
      </w:r>
      <w:r w:rsidRPr="00E27B9D">
        <w:rPr>
          <w:sz w:val="28"/>
          <w:szCs w:val="28"/>
        </w:rPr>
        <w:t>, удовлетворить.</w:t>
      </w:r>
    </w:p>
    <w:p w:rsidR="009B4466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Взыскать с</w:t>
      </w:r>
      <w:r w:rsidRPr="00CF2F26">
        <w:rPr>
          <w:sz w:val="28"/>
          <w:szCs w:val="28"/>
        </w:rPr>
        <w:t xml:space="preserve"> </w:t>
      </w:r>
      <w:r>
        <w:rPr>
          <w:sz w:val="28"/>
          <w:szCs w:val="28"/>
        </w:rPr>
        <w:t>Климченко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в пользу</w:t>
      </w:r>
      <w:r w:rsidRPr="005A3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ПКО «» задолженность по </w:t>
      </w:r>
      <w:r>
        <w:rPr>
          <w:sz w:val="28"/>
          <w:szCs w:val="28"/>
        </w:rPr>
        <w:t>---</w:t>
      </w:r>
      <w:r>
        <w:rPr>
          <w:sz w:val="28"/>
          <w:szCs w:val="28"/>
        </w:rPr>
        <w:t>договору займа №</w:t>
      </w:r>
      <w:r>
        <w:rPr>
          <w:sz w:val="28"/>
          <w:szCs w:val="28"/>
        </w:rPr>
        <w:t>---</w:t>
      </w:r>
      <w:r>
        <w:rPr>
          <w:sz w:val="28"/>
          <w:szCs w:val="28"/>
        </w:rPr>
        <w:t xml:space="preserve"> от 22 марта 2019 года, за период с 21 апреля 2019 года (срок возврата суммы займа) по 24 сентября 2020 года (дата уступки права требования) в размере 10285 </w:t>
      </w:r>
      <w:r>
        <w:rPr>
          <w:sz w:val="28"/>
          <w:szCs w:val="28"/>
        </w:rPr>
        <w:t>рублей  16</w:t>
      </w:r>
      <w:r>
        <w:rPr>
          <w:sz w:val="28"/>
          <w:szCs w:val="28"/>
        </w:rPr>
        <w:t xml:space="preserve"> копеек, а также судебные расходы по оплате госпошлины в размер 411 рублей 40 копеек и почтовые расходы в размер 74 рублей 40 копеек.</w:t>
      </w:r>
    </w:p>
    <w:p w:rsidR="009B4466" w:rsidRPr="00E27B9D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 xml:space="preserve">участок № </w:t>
      </w:r>
      <w:r>
        <w:rPr>
          <w:sz w:val="28"/>
          <w:szCs w:val="28"/>
        </w:rPr>
        <w:t>1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9B4466" w:rsidRPr="00E27B9D" w:rsidP="009B446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4466" w:rsidRPr="00E27B9D" w:rsidP="009B4466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9B4466" w:rsidP="009B4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9B4466" w:rsidP="009B4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B4466" w:rsidP="009B4466">
      <w:pPr>
        <w:ind w:firstLine="708"/>
        <w:jc w:val="both"/>
        <w:rPr>
          <w:sz w:val="28"/>
          <w:szCs w:val="28"/>
        </w:rPr>
      </w:pPr>
    </w:p>
    <w:p w:rsidR="009B4466" w:rsidRPr="00E27B9D" w:rsidP="009B4466">
      <w:pPr>
        <w:jc w:val="both"/>
        <w:rPr>
          <w:sz w:val="28"/>
          <w:szCs w:val="28"/>
        </w:rPr>
      </w:pPr>
    </w:p>
    <w:p w:rsidR="009B4466" w:rsidRPr="00E27B9D" w:rsidP="009B4466">
      <w:pPr>
        <w:jc w:val="both"/>
        <w:rPr>
          <w:sz w:val="28"/>
          <w:szCs w:val="28"/>
        </w:rPr>
      </w:pPr>
    </w:p>
    <w:p w:rsidR="009B4466" w:rsidP="009B4466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 </w:t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>
        <w:rPr>
          <w:sz w:val="28"/>
          <w:szCs w:val="28"/>
        </w:rPr>
        <w:t xml:space="preserve">    Н.С. </w:t>
      </w:r>
      <w:r>
        <w:rPr>
          <w:sz w:val="28"/>
          <w:szCs w:val="28"/>
        </w:rPr>
        <w:t>Такташева</w:t>
      </w:r>
    </w:p>
    <w:p w:rsidR="009B4466" w:rsidP="009B4466">
      <w:pPr>
        <w:rPr>
          <w:sz w:val="28"/>
          <w:szCs w:val="28"/>
        </w:rPr>
      </w:pPr>
    </w:p>
    <w:p w:rsidR="009B4466" w:rsidRPr="00E27B9D" w:rsidP="009B4466">
      <w:pPr>
        <w:rPr>
          <w:sz w:val="28"/>
          <w:szCs w:val="28"/>
        </w:rPr>
      </w:pPr>
      <w:r>
        <w:rPr>
          <w:sz w:val="28"/>
          <w:szCs w:val="28"/>
        </w:rPr>
        <w:t>Согласовано: 19.04.2024 г.</w:t>
      </w:r>
    </w:p>
    <w:p w:rsidR="009B4466" w:rsidP="009B4466"/>
    <w:p w:rsidR="008475D6"/>
    <w:sectPr w:rsidSect="007D5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BA"/>
    <w:rsid w:val="005A3558"/>
    <w:rsid w:val="007342BA"/>
    <w:rsid w:val="008475D6"/>
    <w:rsid w:val="009B4466"/>
    <w:rsid w:val="00C161A8"/>
    <w:rsid w:val="00CF2F26"/>
    <w:rsid w:val="00E27B9D"/>
    <w:rsid w:val="00EA6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8D3662-9594-402C-A28C-A063E72E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B44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44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