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EB9" w:rsidP="009030F2">
      <w:pPr>
        <w:shd w:val="clear" w:color="auto" w:fill="FFFFFF"/>
        <w:spacing w:after="0"/>
        <w:jc w:val="right"/>
        <w:rPr>
          <w:color w:val="000000"/>
        </w:rPr>
      </w:pPr>
      <w:r w:rsidRPr="00846EC4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1959</w:t>
      </w:r>
      <w:r w:rsidRPr="00846EC4">
        <w:rPr>
          <w:rFonts w:ascii="Times New Roman" w:hAnsi="Times New Roman" w:cs="Times New Roman"/>
          <w:sz w:val="28"/>
          <w:szCs w:val="28"/>
        </w:rPr>
        <w:t>-26-499/2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FE3">
        <w:rPr>
          <w:color w:val="000000"/>
        </w:rPr>
        <w:t xml:space="preserve"> </w:t>
      </w:r>
    </w:p>
    <w:p w:rsidR="00DA1EB9" w:rsidRPr="00DB2C52" w:rsidP="009030F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B2C52">
        <w:rPr>
          <w:rFonts w:ascii="Times New Roman" w:hAnsi="Times New Roman" w:cs="Times New Roman"/>
          <w:color w:val="000000"/>
        </w:rPr>
        <w:t>УИД: 26</w:t>
      </w:r>
      <w:r w:rsidRPr="00DB2C52">
        <w:rPr>
          <w:rFonts w:ascii="Times New Roman" w:hAnsi="Times New Roman" w:cs="Times New Roman"/>
          <w:color w:val="000000"/>
          <w:lang w:val="en-US"/>
        </w:rPr>
        <w:t>MS</w:t>
      </w:r>
      <w:r w:rsidRPr="00DB2C52">
        <w:rPr>
          <w:rFonts w:ascii="Times New Roman" w:hAnsi="Times New Roman" w:cs="Times New Roman"/>
          <w:color w:val="000000"/>
        </w:rPr>
        <w:t xml:space="preserve"> 0079-01-2024-00</w:t>
      </w:r>
      <w:r>
        <w:rPr>
          <w:rFonts w:ascii="Times New Roman" w:hAnsi="Times New Roman" w:cs="Times New Roman"/>
          <w:color w:val="000000"/>
        </w:rPr>
        <w:t>1766-49</w:t>
      </w:r>
      <w:r w:rsidRPr="00DB2C52">
        <w:rPr>
          <w:rFonts w:ascii="Times New Roman" w:hAnsi="Times New Roman" w:cs="Times New Roman"/>
          <w:color w:val="000000"/>
        </w:rPr>
        <w:t xml:space="preserve">   </w:t>
      </w:r>
      <w:r w:rsidRPr="00DB2C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</w:p>
    <w:p w:rsidR="00DA1EB9" w:rsidRPr="00852C92" w:rsidP="009030F2">
      <w:pPr>
        <w:spacing w:after="0"/>
        <w:jc w:val="center"/>
        <w:rPr>
          <w:sz w:val="28"/>
          <w:szCs w:val="28"/>
        </w:rPr>
      </w:pPr>
    </w:p>
    <w:p w:rsidR="00DA1EB9" w:rsidRPr="00F215CD" w:rsidP="00903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215CD">
        <w:rPr>
          <w:rFonts w:ascii="Times New Roman" w:hAnsi="Times New Roman" w:cs="Times New Roman"/>
          <w:sz w:val="28"/>
          <w:szCs w:val="28"/>
        </w:rPr>
        <w:t>Р Е Ш Е Н И Е</w:t>
      </w:r>
    </w:p>
    <w:p w:rsidR="00DA1EB9" w:rsidRPr="00F215CD" w:rsidP="00903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A1EB9" w:rsidRPr="00F215CD" w:rsidP="00903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(</w:t>
      </w:r>
      <w:r w:rsidRPr="00F215CD">
        <w:rPr>
          <w:rFonts w:ascii="Times New Roman" w:hAnsi="Times New Roman" w:cs="Times New Roman"/>
          <w:sz w:val="28"/>
          <w:szCs w:val="28"/>
        </w:rPr>
        <w:t>резолютивная  часть</w:t>
      </w:r>
      <w:r w:rsidRPr="00F215CD">
        <w:rPr>
          <w:rFonts w:ascii="Times New Roman" w:hAnsi="Times New Roman" w:cs="Times New Roman"/>
          <w:sz w:val="28"/>
          <w:szCs w:val="28"/>
        </w:rPr>
        <w:t>)</w:t>
      </w:r>
    </w:p>
    <w:p w:rsidR="00DA1EB9" w:rsidRPr="00F215CD" w:rsidP="009030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1EB9" w:rsidRPr="00F215CD" w:rsidP="009030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г. Нефтекумск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21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24 июля   </w:t>
      </w:r>
      <w:r w:rsidRPr="00F215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215C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1EB9" w:rsidRPr="00F215CD" w:rsidP="00903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</w:t>
      </w:r>
      <w:r w:rsidRPr="00F215CD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 Такташева</w:t>
      </w:r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DA1EB9" w:rsidRPr="00F215CD" w:rsidP="00903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судьи, ведущей </w:t>
      </w:r>
      <w:r>
        <w:rPr>
          <w:rFonts w:ascii="Times New Roman" w:hAnsi="Times New Roman" w:cs="Times New Roman"/>
          <w:sz w:val="28"/>
          <w:szCs w:val="28"/>
        </w:rPr>
        <w:t>протокол  судебного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 </w:t>
      </w:r>
      <w:r>
        <w:rPr>
          <w:rFonts w:ascii="Times New Roman" w:hAnsi="Times New Roman" w:cs="Times New Roman"/>
          <w:sz w:val="28"/>
          <w:szCs w:val="28"/>
        </w:rPr>
        <w:t>Нукаевой</w:t>
      </w:r>
      <w:r>
        <w:rPr>
          <w:rFonts w:ascii="Times New Roman" w:hAnsi="Times New Roman" w:cs="Times New Roman"/>
          <w:sz w:val="28"/>
          <w:szCs w:val="28"/>
        </w:rPr>
        <w:t xml:space="preserve">  И.С.</w:t>
      </w:r>
      <w:r w:rsidRPr="00F215CD">
        <w:rPr>
          <w:rFonts w:ascii="Times New Roman" w:hAnsi="Times New Roman" w:cs="Times New Roman"/>
          <w:sz w:val="28"/>
          <w:szCs w:val="28"/>
        </w:rPr>
        <w:t>,</w:t>
      </w:r>
    </w:p>
    <w:p w:rsidR="00DA1EB9" w:rsidP="00903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</w:t>
      </w:r>
      <w:r w:rsidRPr="00F215CD">
        <w:rPr>
          <w:rFonts w:ascii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ПКО  «</w:t>
      </w:r>
      <w:r w:rsidR="009030F2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о   взыскании с  Редькиной  М</w:t>
      </w:r>
      <w:r w:rsidR="009030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30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 по договору  потребительского займа  №</w:t>
      </w:r>
      <w:r w:rsidR="009030F2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19.12.2021 г.  в сумме 22067 руб. 26 коп.  </w:t>
      </w:r>
      <w:r>
        <w:rPr>
          <w:rFonts w:ascii="Times New Roman" w:hAnsi="Times New Roman" w:cs="Times New Roman"/>
          <w:sz w:val="28"/>
          <w:szCs w:val="28"/>
        </w:rPr>
        <w:t>и  расходов</w:t>
      </w:r>
      <w:r>
        <w:rPr>
          <w:rFonts w:ascii="Times New Roman" w:hAnsi="Times New Roman" w:cs="Times New Roman"/>
          <w:sz w:val="28"/>
          <w:szCs w:val="28"/>
        </w:rPr>
        <w:t xml:space="preserve">  по  уплате   государственной пошлины  в сумме  862 руб. 02 коп.   </w:t>
      </w:r>
    </w:p>
    <w:p w:rsidR="00DA1EB9" w:rsidP="00903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5CD">
        <w:rPr>
          <w:rFonts w:ascii="Times New Roman" w:hAnsi="Times New Roman" w:cs="Times New Roman"/>
          <w:sz w:val="28"/>
          <w:szCs w:val="28"/>
        </w:rPr>
        <w:t>руководствуясь  ст.</w:t>
      </w:r>
      <w:r w:rsidRPr="00F215CD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307, 314   ГК, ст. ст.  98,193, 235 </w:t>
      </w:r>
      <w:r w:rsidRPr="00F215CD">
        <w:rPr>
          <w:rFonts w:ascii="Times New Roman" w:hAnsi="Times New Roman" w:cs="Times New Roman"/>
          <w:sz w:val="28"/>
          <w:szCs w:val="28"/>
        </w:rPr>
        <w:t>ГПК РФ,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</w:p>
    <w:p w:rsidR="00DA1EB9" w:rsidRPr="00F215CD" w:rsidP="00903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215CD">
        <w:rPr>
          <w:rFonts w:ascii="Times New Roman" w:hAnsi="Times New Roman" w:cs="Times New Roman"/>
          <w:sz w:val="28"/>
          <w:szCs w:val="28"/>
        </w:rPr>
        <w:t>Р Е Ш И Л:</w:t>
      </w:r>
    </w:p>
    <w:p w:rsidR="00DA1EB9" w:rsidP="00903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15C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9030F2">
        <w:rPr>
          <w:rFonts w:ascii="Times New Roman" w:hAnsi="Times New Roman" w:cs="Times New Roman"/>
          <w:sz w:val="28"/>
          <w:szCs w:val="28"/>
        </w:rPr>
        <w:t xml:space="preserve">ООО </w:t>
      </w:r>
      <w:r w:rsidR="009030F2">
        <w:rPr>
          <w:rFonts w:ascii="Times New Roman" w:hAnsi="Times New Roman" w:cs="Times New Roman"/>
          <w:sz w:val="28"/>
          <w:szCs w:val="28"/>
        </w:rPr>
        <w:t>ПКО  «</w:t>
      </w:r>
      <w:r w:rsidR="009030F2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о   взыскании с  Редькиной  М</w:t>
      </w:r>
      <w:r w:rsidR="009030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30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 по договору  потребительского займа  №</w:t>
      </w:r>
      <w:r w:rsidR="009030F2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19.12.2021 г.  в сумме 22067 руб. 26 коп.  </w:t>
      </w:r>
      <w:r>
        <w:rPr>
          <w:rFonts w:ascii="Times New Roman" w:hAnsi="Times New Roman" w:cs="Times New Roman"/>
          <w:sz w:val="28"/>
          <w:szCs w:val="28"/>
        </w:rPr>
        <w:t>и  расходов</w:t>
      </w:r>
      <w:r>
        <w:rPr>
          <w:rFonts w:ascii="Times New Roman" w:hAnsi="Times New Roman" w:cs="Times New Roman"/>
          <w:sz w:val="28"/>
          <w:szCs w:val="28"/>
        </w:rPr>
        <w:t xml:space="preserve">  по  уплате   государственной пошлины  в сумме  862 руб. 02 коп.,  почтовых расходов в размере   74 руб.  40 коп.  -</w:t>
      </w:r>
      <w:r w:rsidRPr="00F215CD">
        <w:rPr>
          <w:rFonts w:ascii="Times New Roman" w:hAnsi="Times New Roman" w:cs="Times New Roman"/>
          <w:sz w:val="28"/>
          <w:szCs w:val="28"/>
        </w:rPr>
        <w:t xml:space="preserve">  удовлетворить.</w:t>
      </w:r>
    </w:p>
    <w:p w:rsidR="00DA1EB9" w:rsidP="009030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  Редькиной</w:t>
      </w:r>
      <w:r>
        <w:rPr>
          <w:rFonts w:ascii="Times New Roman" w:hAnsi="Times New Roman" w:cs="Times New Roman"/>
          <w:sz w:val="28"/>
          <w:szCs w:val="28"/>
        </w:rPr>
        <w:t xml:space="preserve">  М</w:t>
      </w:r>
      <w:r w:rsidR="009030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030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 пользу ООО </w:t>
      </w:r>
      <w:r>
        <w:rPr>
          <w:rFonts w:ascii="Times New Roman" w:hAnsi="Times New Roman" w:cs="Times New Roman"/>
          <w:sz w:val="28"/>
          <w:szCs w:val="28"/>
        </w:rPr>
        <w:t>ПКО  «</w:t>
      </w:r>
      <w:r w:rsidR="009030F2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» задолженность  по договору  потребительского займа  №</w:t>
      </w:r>
      <w:r w:rsidR="009030F2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от 19.12.2021 г.  в сумме 22067 руб. 26 коп.  </w:t>
      </w:r>
      <w:r>
        <w:rPr>
          <w:rFonts w:ascii="Times New Roman" w:hAnsi="Times New Roman" w:cs="Times New Roman"/>
          <w:sz w:val="28"/>
          <w:szCs w:val="28"/>
        </w:rPr>
        <w:t>и  расходы</w:t>
      </w:r>
      <w:r>
        <w:rPr>
          <w:rFonts w:ascii="Times New Roman" w:hAnsi="Times New Roman" w:cs="Times New Roman"/>
          <w:sz w:val="28"/>
          <w:szCs w:val="28"/>
        </w:rPr>
        <w:t xml:space="preserve">  по  уплате   государственной пошлины  в сумме  862 руб. 02 коп , почтовые расходы  74 руб.  40 коп. </w:t>
      </w:r>
    </w:p>
    <w:p w:rsidR="00DA1EB9" w:rsidP="0090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15CD">
        <w:rPr>
          <w:rFonts w:ascii="Times New Roman" w:hAnsi="Times New Roman" w:cs="Times New Roman"/>
          <w:sz w:val="28"/>
          <w:szCs w:val="28"/>
        </w:rPr>
        <w:t xml:space="preserve">Разъяснить, что стороны и лица участвующие в деле, их </w:t>
      </w:r>
      <w:r w:rsidRPr="00F215CD">
        <w:rPr>
          <w:rFonts w:ascii="Times New Roman" w:hAnsi="Times New Roman" w:cs="Times New Roman"/>
          <w:sz w:val="28"/>
          <w:szCs w:val="28"/>
        </w:rPr>
        <w:t>представители,  присутствующие</w:t>
      </w:r>
      <w:r w:rsidRPr="00F215CD">
        <w:rPr>
          <w:rFonts w:ascii="Times New Roman" w:hAnsi="Times New Roman" w:cs="Times New Roman"/>
          <w:sz w:val="28"/>
          <w:szCs w:val="28"/>
        </w:rPr>
        <w:t xml:space="preserve"> в судебном заседании, вправе подать в судебный</w:t>
      </w:r>
      <w:r w:rsidRPr="00F21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15CD">
        <w:rPr>
          <w:rFonts w:ascii="Times New Roman" w:hAnsi="Times New Roman" w:cs="Times New Roman"/>
          <w:sz w:val="28"/>
          <w:szCs w:val="28"/>
        </w:rPr>
        <w:t xml:space="preserve"> </w:t>
      </w:r>
      <w:r w:rsidRPr="00F215CD">
        <w:rPr>
          <w:rFonts w:ascii="Times New Roman" w:hAnsi="Times New Roman" w:cs="Times New Roman"/>
          <w:sz w:val="28"/>
          <w:szCs w:val="28"/>
        </w:rPr>
        <w:t>Нефтекумского</w:t>
      </w:r>
      <w:r w:rsidRPr="00F215C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заявление о составлении мотивированного решения суда в течение трех дней со дня объявления резолютивной части данного решения суда, а стороны и лица, участвующие в деле, их представители, не присутствующие в судебном заседании в течение пятнадцати дней со дня объявления резолютивной части данного решения суда.</w:t>
      </w:r>
    </w:p>
    <w:p w:rsidR="00DA1EB9" w:rsidP="009030F2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15CD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 w:rsidRPr="00EC4B5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DA1EB9" w:rsidRPr="00F215CD" w:rsidP="00903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решения,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A1EB9" w:rsidRPr="00846EC4" w:rsidP="0090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EC4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через судебный участок №1 </w:t>
      </w:r>
      <w:r w:rsidRPr="00846EC4">
        <w:rPr>
          <w:rFonts w:ascii="Times New Roman" w:hAnsi="Times New Roman" w:cs="Times New Roman"/>
          <w:sz w:val="28"/>
          <w:szCs w:val="28"/>
        </w:rPr>
        <w:t>Нефтекумского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r w:rsidRPr="00846EC4">
        <w:rPr>
          <w:rFonts w:ascii="Times New Roman" w:hAnsi="Times New Roman" w:cs="Times New Roman"/>
          <w:sz w:val="28"/>
          <w:szCs w:val="28"/>
        </w:rPr>
        <w:t>Нефтекумский</w:t>
      </w:r>
      <w:r w:rsidRPr="00846EC4">
        <w:rPr>
          <w:rFonts w:ascii="Times New Roman" w:hAnsi="Times New Roman" w:cs="Times New Roman"/>
          <w:sz w:val="28"/>
          <w:szCs w:val="28"/>
        </w:rPr>
        <w:t xml:space="preserve"> районный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либо составления мотивированного решения в случае  подачи заявления о его составлении. </w:t>
      </w:r>
    </w:p>
    <w:p w:rsidR="00DA1EB9" w:rsidRPr="00F215CD" w:rsidP="00903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0F2" w:rsidP="009030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Pr="00433D7D">
        <w:rPr>
          <w:rFonts w:ascii="Times New Roman" w:hAnsi="Times New Roman"/>
          <w:sz w:val="28"/>
          <w:szCs w:val="28"/>
        </w:rPr>
        <w:t xml:space="preserve">Мировой судья </w:t>
      </w:r>
      <w:r w:rsidRPr="00433D7D">
        <w:rPr>
          <w:rFonts w:ascii="Times New Roman" w:hAnsi="Times New Roman"/>
          <w:sz w:val="28"/>
          <w:szCs w:val="28"/>
        </w:rPr>
        <w:tab/>
      </w:r>
      <w:r w:rsidRPr="00433D7D">
        <w:rPr>
          <w:rFonts w:ascii="Times New Roman" w:hAnsi="Times New Roman"/>
          <w:sz w:val="28"/>
          <w:szCs w:val="28"/>
        </w:rPr>
        <w:tab/>
        <w:t xml:space="preserve">                                            Н.С. </w:t>
      </w:r>
      <w:r w:rsidRPr="00433D7D">
        <w:rPr>
          <w:rFonts w:ascii="Times New Roman" w:hAnsi="Times New Roman"/>
          <w:sz w:val="28"/>
          <w:szCs w:val="28"/>
        </w:rPr>
        <w:t>Такташева</w:t>
      </w:r>
    </w:p>
    <w:p w:rsidR="009030F2" w:rsidP="009030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1EB9" w:rsidRPr="00433D7D" w:rsidP="009030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Согласовано:24.07.2024 г.</w:t>
      </w:r>
      <w:r w:rsidRPr="00433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EB9" w:rsidP="009030F2">
      <w:pPr>
        <w:spacing w:after="0"/>
      </w:pPr>
    </w:p>
    <w:p w:rsidR="00DA1EB9" w:rsidP="009030F2">
      <w:pPr>
        <w:spacing w:after="0"/>
      </w:pPr>
    </w:p>
    <w:p w:rsidR="00ED4321" w:rsidP="009030F2">
      <w:pPr>
        <w:spacing w:after="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DA"/>
    <w:rsid w:val="002C5FE3"/>
    <w:rsid w:val="00433D7D"/>
    <w:rsid w:val="00846EC4"/>
    <w:rsid w:val="00852C92"/>
    <w:rsid w:val="009030F2"/>
    <w:rsid w:val="00A605DA"/>
    <w:rsid w:val="00DA1EB9"/>
    <w:rsid w:val="00DB2C52"/>
    <w:rsid w:val="00DC38A5"/>
    <w:rsid w:val="00EC4B51"/>
    <w:rsid w:val="00ED4321"/>
    <w:rsid w:val="00F21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5480CA1-F5BA-4592-A8C7-C02DD4DE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EB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03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30F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