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22E" w:rsidRPr="0054322E" w:rsidP="0054322E">
      <w:pPr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4322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4322E">
        <w:rPr>
          <w:rFonts w:ascii="Times New Roman" w:hAnsi="Times New Roman" w:cs="Times New Roman"/>
          <w:bCs/>
          <w:sz w:val="28"/>
          <w:szCs w:val="28"/>
        </w:rPr>
        <w:t xml:space="preserve">  Р Е Ш Е Н И Е </w:t>
      </w:r>
    </w:p>
    <w:p w:rsidR="0054322E" w:rsidRPr="0054322E" w:rsidP="0054322E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4322E">
        <w:rPr>
          <w:rFonts w:ascii="Times New Roman" w:hAnsi="Times New Roman" w:cs="Times New Roman"/>
          <w:sz w:val="28"/>
          <w:szCs w:val="28"/>
        </w:rPr>
        <w:t xml:space="preserve"> №2-</w:t>
      </w:r>
      <w:r>
        <w:rPr>
          <w:rFonts w:ascii="Times New Roman" w:hAnsi="Times New Roman" w:cs="Times New Roman"/>
          <w:sz w:val="28"/>
          <w:szCs w:val="28"/>
        </w:rPr>
        <w:t>2225</w:t>
      </w:r>
      <w:r w:rsidRPr="0054322E">
        <w:rPr>
          <w:rFonts w:ascii="Times New Roman" w:hAnsi="Times New Roman" w:cs="Times New Roman"/>
          <w:sz w:val="28"/>
          <w:szCs w:val="28"/>
        </w:rPr>
        <w:t>-26-499\202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3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2E" w:rsidRPr="0054322E" w:rsidP="0054322E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Pr="005432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322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г. Нефтекумск</w:t>
      </w:r>
    </w:p>
    <w:p w:rsidR="0054322E" w:rsidRPr="0054322E" w:rsidP="0054322E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322E">
        <w:rPr>
          <w:rFonts w:ascii="Times New Roman" w:hAnsi="Times New Roman" w:cs="Times New Roman"/>
          <w:sz w:val="28"/>
          <w:szCs w:val="28"/>
        </w:rPr>
        <w:t>Мировой  судья</w:t>
      </w:r>
      <w:r w:rsidRPr="0054322E">
        <w:rPr>
          <w:rFonts w:ascii="Times New Roman" w:hAnsi="Times New Roman" w:cs="Times New Roman"/>
          <w:sz w:val="28"/>
          <w:szCs w:val="28"/>
        </w:rPr>
        <w:t xml:space="preserve">  судебного участка №1 </w:t>
      </w:r>
      <w:r w:rsidRPr="0054322E">
        <w:rPr>
          <w:rFonts w:ascii="Times New Roman" w:hAnsi="Times New Roman" w:cs="Times New Roman"/>
          <w:sz w:val="28"/>
          <w:szCs w:val="28"/>
        </w:rPr>
        <w:t>Нефтекумского</w:t>
      </w:r>
      <w:r w:rsidRPr="0054322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                                                                  </w:t>
      </w:r>
      <w:r w:rsidRPr="0054322E">
        <w:rPr>
          <w:rFonts w:ascii="Times New Roman" w:hAnsi="Times New Roman" w:cs="Times New Roman"/>
          <w:sz w:val="28"/>
          <w:szCs w:val="28"/>
        </w:rPr>
        <w:t>Такташева</w:t>
      </w:r>
      <w:r w:rsidRPr="0054322E">
        <w:rPr>
          <w:rFonts w:ascii="Times New Roman" w:hAnsi="Times New Roman" w:cs="Times New Roman"/>
          <w:sz w:val="28"/>
          <w:szCs w:val="28"/>
        </w:rPr>
        <w:t xml:space="preserve">  Н.С.</w:t>
      </w:r>
    </w:p>
    <w:p w:rsidR="0054322E" w:rsidRPr="0054322E" w:rsidP="0054322E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2E">
        <w:rPr>
          <w:rFonts w:ascii="Times New Roman" w:hAnsi="Times New Roman" w:cs="Times New Roman"/>
          <w:sz w:val="28"/>
          <w:szCs w:val="28"/>
        </w:rPr>
        <w:t xml:space="preserve">       при секретаре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54322E" w:rsidRPr="0054322E" w:rsidP="0054322E">
      <w:pPr>
        <w:adjustRightInd w:val="0"/>
        <w:spacing w:before="200" w:after="0"/>
        <w:jc w:val="both"/>
        <w:rPr>
          <w:rFonts w:ascii="Times New Roman" w:hAnsi="Times New Roman" w:cs="Times New Roman"/>
          <w:sz w:val="28"/>
          <w:szCs w:val="28"/>
        </w:rPr>
      </w:pPr>
      <w:r w:rsidRPr="0054322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54322E">
        <w:rPr>
          <w:rFonts w:ascii="Times New Roman" w:hAnsi="Times New Roman" w:cs="Times New Roman"/>
          <w:sz w:val="28"/>
          <w:szCs w:val="28"/>
        </w:rPr>
        <w:t>иску  ООО</w:t>
      </w:r>
      <w:r w:rsidRPr="0054322E">
        <w:rPr>
          <w:rFonts w:ascii="Times New Roman" w:hAnsi="Times New Roman" w:cs="Times New Roman"/>
          <w:sz w:val="28"/>
          <w:szCs w:val="28"/>
        </w:rPr>
        <w:t xml:space="preserve"> «---»к  </w:t>
      </w:r>
      <w:r w:rsidRPr="0054322E">
        <w:rPr>
          <w:rFonts w:ascii="Times New Roman" w:hAnsi="Times New Roman" w:cs="Times New Roman"/>
          <w:sz w:val="28"/>
          <w:szCs w:val="28"/>
        </w:rPr>
        <w:t>Култаевой</w:t>
      </w:r>
      <w:r w:rsidRPr="0054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432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322E">
        <w:rPr>
          <w:rFonts w:ascii="Times New Roman" w:hAnsi="Times New Roman" w:cs="Times New Roman"/>
          <w:sz w:val="28"/>
          <w:szCs w:val="28"/>
        </w:rPr>
        <w:t xml:space="preserve">. о взыскании  задолженности по  </w:t>
      </w:r>
      <w:r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54322E">
        <w:rPr>
          <w:rFonts w:ascii="Times New Roman" w:hAnsi="Times New Roman" w:cs="Times New Roman"/>
          <w:sz w:val="28"/>
          <w:szCs w:val="28"/>
        </w:rPr>
        <w:t xml:space="preserve">договору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4322E">
        <w:rPr>
          <w:rFonts w:ascii="Times New Roman" w:hAnsi="Times New Roman" w:cs="Times New Roman"/>
          <w:sz w:val="28"/>
          <w:szCs w:val="28"/>
        </w:rPr>
        <w:t xml:space="preserve"> судебных расходов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322E" w:rsidRPr="0054322E" w:rsidP="005432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2E">
        <w:rPr>
          <w:rFonts w:ascii="Times New Roman" w:hAnsi="Times New Roman" w:cs="Times New Roman"/>
          <w:sz w:val="28"/>
          <w:szCs w:val="28"/>
        </w:rPr>
        <w:t xml:space="preserve">Руководствуясь ст. ст. 195, 196, 200, 201 ГК РФ, 193, 194 – 196, 198   ГПК </w:t>
      </w:r>
      <w:r w:rsidRPr="0054322E">
        <w:rPr>
          <w:rFonts w:ascii="Times New Roman" w:hAnsi="Times New Roman" w:cs="Times New Roman"/>
          <w:sz w:val="28"/>
          <w:szCs w:val="28"/>
        </w:rPr>
        <w:t>РФ,  мировой</w:t>
      </w:r>
      <w:r w:rsidRPr="0054322E">
        <w:rPr>
          <w:rFonts w:ascii="Times New Roman" w:hAnsi="Times New Roman" w:cs="Times New Roman"/>
          <w:sz w:val="28"/>
          <w:szCs w:val="28"/>
        </w:rPr>
        <w:t xml:space="preserve"> судья</w:t>
      </w:r>
    </w:p>
    <w:p w:rsidR="0054322E" w:rsidRPr="0054322E" w:rsidP="0054322E">
      <w:pPr>
        <w:spacing w:after="0"/>
        <w:ind w:right="-24" w:firstLine="426"/>
        <w:rPr>
          <w:rFonts w:ascii="Times New Roman" w:hAnsi="Times New Roman" w:cs="Times New Roman"/>
          <w:sz w:val="28"/>
          <w:szCs w:val="28"/>
        </w:rPr>
      </w:pPr>
      <w:r w:rsidRPr="0054322E">
        <w:rPr>
          <w:rFonts w:ascii="Times New Roman" w:hAnsi="Times New Roman" w:cs="Times New Roman"/>
          <w:sz w:val="28"/>
          <w:szCs w:val="28"/>
        </w:rPr>
        <w:t xml:space="preserve">                                                 Р Е Ш И </w:t>
      </w:r>
      <w:r w:rsidRPr="0054322E">
        <w:rPr>
          <w:rFonts w:ascii="Times New Roman" w:hAnsi="Times New Roman" w:cs="Times New Roman"/>
          <w:sz w:val="28"/>
          <w:szCs w:val="28"/>
        </w:rPr>
        <w:t>Л :</w:t>
      </w:r>
    </w:p>
    <w:p w:rsidR="0054322E" w:rsidRPr="0054322E" w:rsidP="0054322E">
      <w:pPr>
        <w:spacing w:after="0"/>
        <w:ind w:right="-24" w:firstLine="426"/>
        <w:rPr>
          <w:rFonts w:ascii="Times New Roman" w:hAnsi="Times New Roman" w:cs="Times New Roman"/>
          <w:sz w:val="28"/>
          <w:szCs w:val="28"/>
        </w:rPr>
      </w:pPr>
    </w:p>
    <w:p w:rsidR="0054322E" w:rsidRPr="0054322E" w:rsidP="0054322E">
      <w:pPr>
        <w:adjustRightInd w:val="0"/>
        <w:spacing w:before="200" w:after="0"/>
        <w:jc w:val="both"/>
        <w:rPr>
          <w:rFonts w:ascii="Times New Roman" w:hAnsi="Times New Roman" w:cs="Times New Roman"/>
          <w:sz w:val="28"/>
          <w:szCs w:val="28"/>
        </w:rPr>
      </w:pPr>
      <w:r w:rsidRPr="0054322E">
        <w:rPr>
          <w:rFonts w:ascii="Times New Roman" w:hAnsi="Times New Roman" w:cs="Times New Roman"/>
          <w:sz w:val="28"/>
          <w:szCs w:val="28"/>
        </w:rPr>
        <w:t xml:space="preserve">       В удовлетворении исковых требований ООО «</w:t>
      </w:r>
      <w:r w:rsidRPr="0054322E">
        <w:rPr>
          <w:rFonts w:ascii="Times New Roman" w:hAnsi="Times New Roman" w:cs="Times New Roman"/>
          <w:sz w:val="28"/>
          <w:szCs w:val="28"/>
        </w:rPr>
        <w:t>---»к</w:t>
      </w:r>
      <w:r w:rsidRPr="0054322E">
        <w:rPr>
          <w:rFonts w:ascii="Times New Roman" w:hAnsi="Times New Roman" w:cs="Times New Roman"/>
          <w:sz w:val="28"/>
          <w:szCs w:val="28"/>
        </w:rPr>
        <w:t xml:space="preserve">  </w:t>
      </w:r>
      <w:r w:rsidRPr="0054322E">
        <w:rPr>
          <w:rFonts w:ascii="Times New Roman" w:hAnsi="Times New Roman" w:cs="Times New Roman"/>
          <w:sz w:val="28"/>
          <w:szCs w:val="28"/>
        </w:rPr>
        <w:t>Култаевой</w:t>
      </w:r>
      <w:r w:rsidRPr="0054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Ж.У.</w:t>
      </w:r>
      <w:r w:rsidRPr="0054322E">
        <w:rPr>
          <w:rFonts w:ascii="Times New Roman" w:hAnsi="Times New Roman" w:cs="Times New Roman"/>
          <w:sz w:val="28"/>
          <w:szCs w:val="28"/>
        </w:rPr>
        <w:t xml:space="preserve">  о </w:t>
      </w:r>
      <w:r w:rsidRPr="0054322E"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 w:rsidRPr="00543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54322E">
        <w:rPr>
          <w:rFonts w:ascii="Times New Roman" w:hAnsi="Times New Roman" w:cs="Times New Roman"/>
          <w:sz w:val="28"/>
          <w:szCs w:val="28"/>
        </w:rPr>
        <w:t xml:space="preserve"> договору №---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432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54322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322E">
        <w:rPr>
          <w:rFonts w:ascii="Times New Roman" w:hAnsi="Times New Roman" w:cs="Times New Roman"/>
          <w:sz w:val="28"/>
          <w:szCs w:val="28"/>
        </w:rPr>
        <w:t xml:space="preserve"> г.   в </w:t>
      </w:r>
      <w:r w:rsidRPr="0054322E">
        <w:rPr>
          <w:rFonts w:ascii="Times New Roman" w:hAnsi="Times New Roman" w:cs="Times New Roman"/>
          <w:sz w:val="28"/>
          <w:szCs w:val="28"/>
        </w:rPr>
        <w:t>в</w:t>
      </w:r>
      <w:r w:rsidRPr="0054322E">
        <w:rPr>
          <w:rFonts w:ascii="Times New Roman" w:hAnsi="Times New Roman" w:cs="Times New Roman"/>
          <w:sz w:val="28"/>
          <w:szCs w:val="28"/>
        </w:rPr>
        <w:t xml:space="preserve"> </w:t>
      </w:r>
      <w:r w:rsidRPr="0054322E">
        <w:rPr>
          <w:rFonts w:ascii="Times New Roman" w:hAnsi="Times New Roman" w:cs="Times New Roman"/>
          <w:sz w:val="28"/>
          <w:szCs w:val="28"/>
        </w:rPr>
        <w:t>размере  13</w:t>
      </w:r>
      <w:r>
        <w:rPr>
          <w:rFonts w:ascii="Times New Roman" w:hAnsi="Times New Roman" w:cs="Times New Roman"/>
          <w:sz w:val="28"/>
          <w:szCs w:val="28"/>
        </w:rPr>
        <w:t>272</w:t>
      </w:r>
      <w:r w:rsidRPr="0054322E">
        <w:rPr>
          <w:rFonts w:ascii="Times New Roman" w:hAnsi="Times New Roman" w:cs="Times New Roman"/>
          <w:sz w:val="28"/>
          <w:szCs w:val="28"/>
        </w:rPr>
        <w:t xml:space="preserve">  руб. </w:t>
      </w:r>
      <w:r>
        <w:rPr>
          <w:rFonts w:ascii="Times New Roman" w:hAnsi="Times New Roman" w:cs="Times New Roman"/>
          <w:sz w:val="28"/>
          <w:szCs w:val="28"/>
        </w:rPr>
        <w:t xml:space="preserve">22 коп. и </w:t>
      </w:r>
      <w:r w:rsidRPr="0054322E">
        <w:rPr>
          <w:rFonts w:ascii="Times New Roman" w:hAnsi="Times New Roman" w:cs="Times New Roman"/>
          <w:sz w:val="28"/>
          <w:szCs w:val="28"/>
        </w:rPr>
        <w:t xml:space="preserve">судебных расходов в размере </w:t>
      </w:r>
      <w:r>
        <w:rPr>
          <w:rFonts w:ascii="Times New Roman" w:hAnsi="Times New Roman" w:cs="Times New Roman"/>
          <w:sz w:val="28"/>
          <w:szCs w:val="28"/>
        </w:rPr>
        <w:t>530</w:t>
      </w:r>
      <w:r w:rsidRPr="0054322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89 коп.</w:t>
      </w:r>
      <w:r w:rsidRPr="0054322E">
        <w:rPr>
          <w:rFonts w:ascii="Times New Roman" w:hAnsi="Times New Roman" w:cs="Times New Roman"/>
          <w:sz w:val="28"/>
          <w:szCs w:val="28"/>
        </w:rPr>
        <w:t xml:space="preserve">,  - отказать, в связи с пропуском  срока исковой давности. </w:t>
      </w:r>
    </w:p>
    <w:p w:rsidR="0054322E" w:rsidRPr="0054322E" w:rsidP="00543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2E">
        <w:rPr>
          <w:rFonts w:ascii="Times New Roman" w:hAnsi="Times New Roman" w:cs="Times New Roman"/>
          <w:sz w:val="28"/>
          <w:szCs w:val="28"/>
        </w:rPr>
        <w:t>Разъяснить сторонам, что мотивированное решение суда по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</w:p>
    <w:p w:rsidR="0054322E" w:rsidRPr="0054322E" w:rsidP="0054322E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2E">
        <w:rPr>
          <w:rFonts w:ascii="Times New Roman" w:hAnsi="Times New Roman" w:cs="Times New Roman"/>
          <w:sz w:val="28"/>
          <w:szCs w:val="28"/>
        </w:rPr>
        <w:t>Решение  может</w:t>
      </w:r>
      <w:r w:rsidRPr="0054322E">
        <w:rPr>
          <w:rFonts w:ascii="Times New Roman" w:hAnsi="Times New Roman" w:cs="Times New Roman"/>
          <w:sz w:val="28"/>
          <w:szCs w:val="28"/>
        </w:rPr>
        <w:t xml:space="preserve"> быть обжаловано сторонами   в апелляционном порядке  через судебный участок №1 </w:t>
      </w:r>
      <w:r w:rsidRPr="0054322E">
        <w:rPr>
          <w:rFonts w:ascii="Times New Roman" w:hAnsi="Times New Roman" w:cs="Times New Roman"/>
          <w:sz w:val="28"/>
          <w:szCs w:val="28"/>
        </w:rPr>
        <w:t>Нефтекумского</w:t>
      </w:r>
      <w:r w:rsidRPr="0054322E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Pr="0054322E">
        <w:rPr>
          <w:rFonts w:ascii="Times New Roman" w:hAnsi="Times New Roman" w:cs="Times New Roman"/>
          <w:sz w:val="28"/>
          <w:szCs w:val="28"/>
        </w:rPr>
        <w:t>Нефтекумский</w:t>
      </w:r>
      <w:r w:rsidRPr="0054322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 в течение месяца  со дня вынесения  решения, а в случае подачи заявления о составлении  мотивированного решения, - в течение  месяца  со дня  составления мотивированного решения. </w:t>
      </w:r>
    </w:p>
    <w:p w:rsidR="0054322E" w:rsidRPr="0054322E" w:rsidP="0054322E">
      <w:pPr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54322E" w:rsidRPr="0054322E" w:rsidP="0054322E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2E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</w:t>
      </w:r>
      <w:r w:rsidRPr="0054322E">
        <w:rPr>
          <w:rFonts w:ascii="Times New Roman" w:hAnsi="Times New Roman" w:cs="Times New Roman"/>
          <w:sz w:val="28"/>
          <w:szCs w:val="28"/>
        </w:rPr>
        <w:t>Такташева</w:t>
      </w:r>
      <w:r w:rsidRPr="0054322E">
        <w:rPr>
          <w:rFonts w:ascii="Times New Roman" w:hAnsi="Times New Roman" w:cs="Times New Roman"/>
          <w:sz w:val="28"/>
          <w:szCs w:val="28"/>
        </w:rPr>
        <w:t xml:space="preserve"> Н.С.  </w:t>
      </w:r>
    </w:p>
    <w:p w:rsidR="0054322E" w:rsidRPr="0054322E" w:rsidP="0054322E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22E" w:rsidRPr="0054322E" w:rsidP="0054322E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Согласовано:06</w:t>
      </w:r>
      <w:r w:rsidRPr="005432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8.2024</w:t>
      </w:r>
      <w:r w:rsidRPr="0054322E">
        <w:rPr>
          <w:rFonts w:ascii="Times New Roman" w:hAnsi="Times New Roman" w:cs="Times New Roman"/>
          <w:sz w:val="28"/>
          <w:szCs w:val="28"/>
        </w:rPr>
        <w:t xml:space="preserve"> г.         </w:t>
      </w:r>
    </w:p>
    <w:p w:rsidR="0054322E" w:rsidRPr="0054322E" w:rsidP="0054322E">
      <w:pPr>
        <w:spacing w:after="0"/>
        <w:rPr>
          <w:rFonts w:ascii="Times New Roman" w:hAnsi="Times New Roman" w:cs="Times New Roman"/>
        </w:rPr>
      </w:pPr>
    </w:p>
    <w:p w:rsidR="0054322E" w:rsidRPr="0054322E" w:rsidP="0054322E">
      <w:pPr>
        <w:spacing w:after="0"/>
        <w:rPr>
          <w:rFonts w:ascii="Times New Roman" w:hAnsi="Times New Roman" w:cs="Times New Roman"/>
        </w:rPr>
      </w:pPr>
    </w:p>
    <w:p w:rsidR="0054322E" w:rsidRPr="0054322E" w:rsidP="0054322E">
      <w:pPr>
        <w:spacing w:after="0"/>
        <w:rPr>
          <w:rFonts w:ascii="Times New Roman" w:hAnsi="Times New Roman" w:cs="Times New Roman"/>
        </w:rPr>
      </w:pPr>
    </w:p>
    <w:p w:rsidR="0054322E" w:rsidRPr="0054322E" w:rsidP="0054322E">
      <w:pPr>
        <w:spacing w:after="0"/>
        <w:rPr>
          <w:rFonts w:ascii="Times New Roman" w:hAnsi="Times New Roman" w:cs="Times New Roman"/>
        </w:rPr>
      </w:pPr>
    </w:p>
    <w:p w:rsidR="005E2770" w:rsidRPr="0054322E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05"/>
    <w:rsid w:val="0054322E"/>
    <w:rsid w:val="005E2770"/>
    <w:rsid w:val="00872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998C0-6B8D-442E-94B8-602FF669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2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