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D86801">
        <w:rPr>
          <w:rFonts w:ascii="Times New Roman" w:hAnsi="Times New Roman" w:cs="Times New Roman"/>
          <w:sz w:val="28"/>
          <w:szCs w:val="28"/>
        </w:rPr>
        <w:t>142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D86801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6801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0080-01-2023-005119-20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7B21DE" w:rsidP="007B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г. Нефтекумск</w:t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  </w:t>
      </w:r>
      <w:r w:rsidR="000723D1">
        <w:rPr>
          <w:rFonts w:ascii="Times New Roman" w:hAnsi="Times New Roman" w:cs="Times New Roman"/>
          <w:sz w:val="28"/>
          <w:szCs w:val="28"/>
        </w:rPr>
        <w:t>07 февраля</w:t>
      </w:r>
      <w:r w:rsidRPr="007B21DE" w:rsidR="00D86801">
        <w:rPr>
          <w:rFonts w:ascii="Times New Roman" w:hAnsi="Times New Roman" w:cs="Times New Roman"/>
          <w:sz w:val="28"/>
          <w:szCs w:val="28"/>
        </w:rPr>
        <w:t xml:space="preserve"> 2024</w:t>
      </w:r>
      <w:r w:rsidRPr="007B21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</w:t>
      </w:r>
      <w:r w:rsidRPr="007B21DE"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 w:rsidRPr="007B21DE">
        <w:rPr>
          <w:rFonts w:ascii="Times New Roman" w:hAnsi="Times New Roman" w:cs="Times New Roman"/>
          <w:sz w:val="28"/>
          <w:szCs w:val="28"/>
        </w:rPr>
        <w:t xml:space="preserve"> №2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Pr="007B21DE"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5C33DC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с</w:t>
      </w:r>
      <w:r w:rsidRPr="007B21DE"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Pr="007B21DE" w:rsidR="00D86801">
        <w:rPr>
          <w:rFonts w:ascii="Times New Roman" w:hAnsi="Times New Roman" w:cs="Times New Roman"/>
          <w:sz w:val="28"/>
          <w:szCs w:val="28"/>
        </w:rPr>
        <w:t>Абдурахманова А.А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при секретаре-  </w:t>
      </w:r>
      <w:r w:rsidRPr="007B21DE" w:rsidR="00D86801">
        <w:rPr>
          <w:rFonts w:ascii="Times New Roman" w:hAnsi="Times New Roman" w:cs="Times New Roman"/>
          <w:sz w:val="28"/>
          <w:szCs w:val="28"/>
        </w:rPr>
        <w:t>Керимовой У.Б.</w:t>
      </w:r>
      <w:r w:rsidRPr="007B21DE">
        <w:rPr>
          <w:rFonts w:ascii="Times New Roman" w:hAnsi="Times New Roman" w:cs="Times New Roman"/>
          <w:sz w:val="28"/>
          <w:szCs w:val="28"/>
        </w:rPr>
        <w:t>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7B21DE">
        <w:rPr>
          <w:rFonts w:ascii="Times New Roman" w:hAnsi="Times New Roman" w:cs="Times New Roman"/>
          <w:sz w:val="28"/>
          <w:szCs w:val="28"/>
        </w:rPr>
        <w:t>заявлению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893CA7">
        <w:rPr>
          <w:rFonts w:ascii="Times New Roman" w:hAnsi="Times New Roman" w:cs="Times New Roman"/>
          <w:sz w:val="28"/>
          <w:szCs w:val="28"/>
        </w:rPr>
        <w:t>А.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Pr="007B21DE"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7B21DE">
        <w:rPr>
          <w:rFonts w:ascii="Times New Roman" w:hAnsi="Times New Roman" w:cs="Times New Roman"/>
          <w:sz w:val="28"/>
          <w:szCs w:val="28"/>
        </w:rPr>
        <w:t xml:space="preserve"> ст. 30, 153,155 ЖК РФ, 210 ГК РФ , 193,198,199 </w:t>
      </w:r>
      <w:r w:rsidRPr="007B21DE"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RPr="007B21DE" w:rsidP="007B2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                                           Р Е Ш И Л: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7B21DE">
        <w:rPr>
          <w:rFonts w:ascii="Times New Roman" w:hAnsi="Times New Roman" w:cs="Times New Roman"/>
          <w:sz w:val="28"/>
          <w:szCs w:val="28"/>
        </w:rPr>
        <w:t>требования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к  </w:t>
      </w:r>
      <w:r w:rsidR="00893CA7">
        <w:rPr>
          <w:rFonts w:ascii="Times New Roman" w:hAnsi="Times New Roman" w:cs="Times New Roman"/>
          <w:sz w:val="28"/>
          <w:szCs w:val="28"/>
        </w:rPr>
        <w:t>А.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о взыскании суммы  основного долга  за оказание  услуг  в области  обращения с твердыми  коммунальными  отходами и судебных расходов в виде оплаты государственной пошлины</w:t>
      </w:r>
      <w:r w:rsidRPr="007B21DE">
        <w:rPr>
          <w:rFonts w:ascii="Times New Roman" w:hAnsi="Times New Roman" w:cs="Times New Roman"/>
          <w:sz w:val="28"/>
          <w:szCs w:val="28"/>
        </w:rPr>
        <w:t>- удо</w:t>
      </w:r>
      <w:r w:rsidRPr="007B21DE" w:rsidR="008560CA">
        <w:rPr>
          <w:rFonts w:ascii="Times New Roman" w:hAnsi="Times New Roman" w:cs="Times New Roman"/>
          <w:sz w:val="28"/>
          <w:szCs w:val="28"/>
        </w:rPr>
        <w:t>влетворить</w:t>
      </w:r>
      <w:r w:rsidRPr="007B21DE">
        <w:rPr>
          <w:rFonts w:ascii="Times New Roman" w:hAnsi="Times New Roman" w:cs="Times New Roman"/>
          <w:sz w:val="28"/>
          <w:szCs w:val="28"/>
        </w:rPr>
        <w:t>.</w:t>
      </w:r>
    </w:p>
    <w:p w:rsidR="00D86801" w:rsidRPr="007B21DE" w:rsidP="007B21D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893CA7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 w:rsidR="00893CA7"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3CA7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«Комбинат Благоустройства» задолженность на оказание услуг в области обращения с твердыми коммунальными отходами по адресу: Ставропольский край,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893CA7">
        <w:rPr>
          <w:rFonts w:ascii="Times New Roman" w:eastAsia="Times New Roman" w:hAnsi="Times New Roman" w:cs="Times New Roman"/>
          <w:sz w:val="28"/>
          <w:szCs w:val="28"/>
        </w:rPr>
        <w:t>----------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за период с 01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>августа 2021 года по31 октября 2022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7123 (семь тысяч сто двадцать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>три)  рубля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92 копейки 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и судебные расходы на оплату государственной пошлины в размере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>четыреста) рублей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7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1DE">
        <w:rPr>
          <w:rFonts w:ascii="Times New Roman" w:hAnsi="Times New Roman" w:cs="Times New Roman"/>
          <w:sz w:val="28"/>
          <w:szCs w:val="28"/>
        </w:rPr>
        <w:t xml:space="preserve">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7B21DE" w:rsidP="007B2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7B21DE">
        <w:rPr>
          <w:rFonts w:ascii="Times New Roman" w:hAnsi="Times New Roman" w:cs="Times New Roman"/>
          <w:sz w:val="28"/>
          <w:szCs w:val="28"/>
        </w:rPr>
        <w:t>Нефтекумский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7B21DE">
        <w:rPr>
          <w:rFonts w:ascii="Times New Roman" w:hAnsi="Times New Roman" w:cs="Times New Roman"/>
          <w:sz w:val="28"/>
          <w:szCs w:val="28"/>
        </w:rPr>
        <w:t>края  в</w:t>
      </w:r>
      <w:r w:rsidRPr="007B21DE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>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FF7A08" w:rsidRPr="007B21DE" w:rsidP="007B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P="007B21DE">
      <w:pPr>
        <w:pStyle w:val="NoSpacing"/>
        <w:rPr>
          <w:rFonts w:ascii="Times New Roman" w:hAnsi="Times New Roman"/>
          <w:szCs w:val="28"/>
        </w:rPr>
      </w:pPr>
      <w:r w:rsidRPr="007B21DE">
        <w:rPr>
          <w:rFonts w:ascii="Times New Roman" w:hAnsi="Times New Roman"/>
          <w:szCs w:val="28"/>
        </w:rPr>
        <w:t xml:space="preserve">         Мировой судья </w:t>
      </w:r>
      <w:r w:rsidRPr="007B21DE">
        <w:rPr>
          <w:rFonts w:ascii="Times New Roman" w:hAnsi="Times New Roman"/>
          <w:szCs w:val="28"/>
        </w:rPr>
        <w:tab/>
      </w:r>
      <w:r w:rsidRPr="007B21DE">
        <w:rPr>
          <w:rFonts w:ascii="Times New Roman" w:hAnsi="Times New Roman"/>
          <w:szCs w:val="28"/>
        </w:rPr>
        <w:tab/>
        <w:t xml:space="preserve">                                        </w:t>
      </w:r>
      <w:r w:rsidRPr="007B21DE" w:rsidR="00660B81">
        <w:rPr>
          <w:rFonts w:ascii="Times New Roman" w:hAnsi="Times New Roman"/>
          <w:szCs w:val="28"/>
        </w:rPr>
        <w:t xml:space="preserve"> 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60B81">
        <w:rPr>
          <w:rFonts w:ascii="Times New Roman" w:hAnsi="Times New Roman"/>
          <w:szCs w:val="28"/>
        </w:rPr>
        <w:t xml:space="preserve">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94525">
        <w:rPr>
          <w:rFonts w:ascii="Times New Roman" w:hAnsi="Times New Roman"/>
          <w:szCs w:val="28"/>
        </w:rPr>
        <w:t>В.Б. Кадочников</w:t>
      </w:r>
    </w:p>
    <w:p w:rsidR="00893CA7" w:rsidP="007B21DE">
      <w:pPr>
        <w:pStyle w:val="NoSpacing"/>
        <w:rPr>
          <w:rFonts w:ascii="Times New Roman" w:hAnsi="Times New Roman"/>
          <w:szCs w:val="28"/>
        </w:rPr>
      </w:pPr>
    </w:p>
    <w:p w:rsidR="00893CA7" w:rsidP="007B21D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893CA7" w:rsidP="007B21D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В.Б. Кадочников)</w:t>
      </w:r>
    </w:p>
    <w:p w:rsidR="00893CA7" w:rsidRPr="007B21DE" w:rsidP="007B21D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30 января 2024</w:t>
      </w:r>
    </w:p>
    <w:p w:rsidR="00FF7A08" w:rsidRPr="007B21DE" w:rsidP="007B21DE">
      <w:pPr>
        <w:pStyle w:val="NoSpacing"/>
        <w:rPr>
          <w:rFonts w:ascii="Times New Roman" w:hAnsi="Times New Roman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CC0FD0" w:rsidRPr="007B21DE" w:rsidP="007B21DE">
      <w:pPr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0723D1"/>
    <w:rsid w:val="00455A70"/>
    <w:rsid w:val="005279CD"/>
    <w:rsid w:val="00532681"/>
    <w:rsid w:val="005B588D"/>
    <w:rsid w:val="005C33DC"/>
    <w:rsid w:val="00660B81"/>
    <w:rsid w:val="00694525"/>
    <w:rsid w:val="007B21DE"/>
    <w:rsid w:val="008560CA"/>
    <w:rsid w:val="00893CA7"/>
    <w:rsid w:val="00947E67"/>
    <w:rsid w:val="009C14A2"/>
    <w:rsid w:val="00CC0FD0"/>
    <w:rsid w:val="00D22BE9"/>
    <w:rsid w:val="00D61B23"/>
    <w:rsid w:val="00D86801"/>
    <w:rsid w:val="00E36AF4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