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B00C21">
        <w:rPr>
          <w:rFonts w:ascii="Times New Roman" w:hAnsi="Times New Roman" w:cs="Times New Roman"/>
          <w:sz w:val="28"/>
          <w:szCs w:val="28"/>
        </w:rPr>
        <w:t>350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B00C21">
        <w:rPr>
          <w:rFonts w:ascii="Times New Roman" w:hAnsi="Times New Roman" w:cs="Times New Roman"/>
          <w:sz w:val="28"/>
          <w:szCs w:val="28"/>
        </w:rPr>
        <w:t>4</w:t>
      </w:r>
    </w:p>
    <w:p w:rsidR="00660B81" w:rsidP="006736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B00C21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</w:t>
      </w:r>
      <w:r w:rsidR="005326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0C21">
        <w:rPr>
          <w:rFonts w:ascii="Times New Roman" w:eastAsia="Times New Roman" w:hAnsi="Times New Roman" w:cs="Times New Roman"/>
          <w:color w:val="000000"/>
          <w:sz w:val="28"/>
          <w:szCs w:val="28"/>
        </w:rPr>
        <w:t>000485-67</w:t>
      </w:r>
    </w:p>
    <w:p w:rsidR="00B00C21" w:rsidRPr="00660B81" w:rsidP="006736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B00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B00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B00C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P="003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Нефтекумск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февраля 2024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C21" w:rsidRPr="00F215CD" w:rsidP="003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A08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</w:t>
      </w:r>
      <w:r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C33DC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 ответчика</w:t>
      </w:r>
      <w:r w:rsidR="00B00C21">
        <w:rPr>
          <w:rFonts w:ascii="Times New Roman" w:hAnsi="Times New Roman" w:cs="Times New Roman"/>
          <w:sz w:val="28"/>
          <w:szCs w:val="28"/>
        </w:rPr>
        <w:t xml:space="preserve"> Панариной Т.М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736C0">
        <w:rPr>
          <w:rFonts w:ascii="Times New Roman" w:hAnsi="Times New Roman" w:cs="Times New Roman"/>
          <w:sz w:val="28"/>
          <w:szCs w:val="28"/>
        </w:rPr>
        <w:t>Керимовой У.Б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F522CD">
        <w:rPr>
          <w:rFonts w:ascii="Times New Roman" w:hAnsi="Times New Roman" w:cs="Times New Roman"/>
          <w:sz w:val="28"/>
          <w:szCs w:val="28"/>
        </w:rPr>
        <w:t>П.</w:t>
      </w:r>
      <w:r w:rsidR="0067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30, 153,155 ЖК РФ, 210 ГК РФ , 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 </w:t>
      </w:r>
      <w:r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P="003F7F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F522C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 xml:space="preserve"> </w:t>
      </w:r>
      <w:r w:rsidR="00B00C21">
        <w:rPr>
          <w:rFonts w:ascii="Times New Roman" w:hAnsi="Times New Roman" w:cs="Times New Roman"/>
          <w:sz w:val="28"/>
          <w:szCs w:val="28"/>
        </w:rPr>
        <w:t xml:space="preserve">(паспорт серия </w:t>
      </w:r>
      <w:r w:rsidR="00F522CD">
        <w:rPr>
          <w:rFonts w:ascii="Times New Roman" w:hAnsi="Times New Roman" w:cs="Times New Roman"/>
          <w:sz w:val="28"/>
          <w:szCs w:val="28"/>
        </w:rPr>
        <w:t>----</w:t>
      </w:r>
      <w:r w:rsidR="00B00C21">
        <w:rPr>
          <w:rFonts w:ascii="Times New Roman" w:hAnsi="Times New Roman" w:cs="Times New Roman"/>
          <w:sz w:val="28"/>
          <w:szCs w:val="28"/>
        </w:rPr>
        <w:t xml:space="preserve"> №</w:t>
      </w:r>
      <w:r w:rsidR="00F522CD">
        <w:rPr>
          <w:rFonts w:ascii="Times New Roman" w:hAnsi="Times New Roman" w:cs="Times New Roman"/>
          <w:sz w:val="28"/>
          <w:szCs w:val="28"/>
        </w:rPr>
        <w:t>----</w:t>
      </w:r>
      <w:r w:rsidR="00B00C21">
        <w:rPr>
          <w:rFonts w:ascii="Times New Roman" w:hAnsi="Times New Roman" w:cs="Times New Roman"/>
          <w:sz w:val="28"/>
          <w:szCs w:val="28"/>
        </w:rPr>
        <w:t xml:space="preserve">) </w:t>
      </w:r>
      <w:r w:rsidR="008560CA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8560CA">
        <w:rPr>
          <w:rFonts w:ascii="Times New Roman" w:hAnsi="Times New Roman" w:cs="Times New Roman"/>
          <w:sz w:val="28"/>
          <w:szCs w:val="28"/>
        </w:rPr>
        <w:t>суммы  основного</w:t>
      </w:r>
      <w:r w:rsidR="008560CA">
        <w:rPr>
          <w:rFonts w:ascii="Times New Roman" w:hAnsi="Times New Roman" w:cs="Times New Roman"/>
          <w:sz w:val="28"/>
          <w:szCs w:val="28"/>
        </w:rPr>
        <w:t xml:space="preserve"> долга  за оказание  услуг  в области  обращения с твердыми  коммунальными  отходами</w:t>
      </w:r>
      <w:r w:rsidR="006736C0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6736C0">
        <w:rPr>
          <w:rFonts w:ascii="Times New Roman" w:hAnsi="Times New Roman" w:cs="Times New Roman"/>
          <w:sz w:val="28"/>
          <w:szCs w:val="28"/>
        </w:rPr>
        <w:t>Нефтекумский</w:t>
      </w:r>
      <w:r w:rsidR="006736C0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B00C21">
        <w:rPr>
          <w:rFonts w:ascii="Times New Roman" w:hAnsi="Times New Roman" w:cs="Times New Roman"/>
          <w:sz w:val="28"/>
          <w:szCs w:val="28"/>
        </w:rPr>
        <w:t>К</w:t>
      </w:r>
      <w:r w:rsidR="00F522CD">
        <w:rPr>
          <w:rFonts w:ascii="Times New Roman" w:hAnsi="Times New Roman" w:cs="Times New Roman"/>
          <w:sz w:val="28"/>
          <w:szCs w:val="28"/>
        </w:rPr>
        <w:t>-------</w:t>
      </w:r>
      <w:r w:rsidR="00B00C21">
        <w:rPr>
          <w:rFonts w:ascii="Times New Roman" w:hAnsi="Times New Roman" w:cs="Times New Roman"/>
          <w:sz w:val="28"/>
          <w:szCs w:val="28"/>
        </w:rPr>
        <w:t>, ул. П</w:t>
      </w:r>
      <w:r w:rsidR="00F522CD">
        <w:rPr>
          <w:rFonts w:ascii="Times New Roman" w:hAnsi="Times New Roman" w:cs="Times New Roman"/>
          <w:sz w:val="28"/>
          <w:szCs w:val="28"/>
        </w:rPr>
        <w:t>-----</w:t>
      </w:r>
      <w:r w:rsidR="00B00C21">
        <w:rPr>
          <w:rFonts w:ascii="Times New Roman" w:hAnsi="Times New Roman" w:cs="Times New Roman"/>
          <w:sz w:val="28"/>
          <w:szCs w:val="28"/>
        </w:rPr>
        <w:t xml:space="preserve">, д. </w:t>
      </w:r>
      <w:r w:rsidR="00F522CD">
        <w:rPr>
          <w:rFonts w:ascii="Times New Roman" w:hAnsi="Times New Roman" w:cs="Times New Roman"/>
          <w:sz w:val="28"/>
          <w:szCs w:val="28"/>
        </w:rPr>
        <w:t>-----</w:t>
      </w:r>
      <w:r w:rsidR="00B00C21">
        <w:rPr>
          <w:rFonts w:ascii="Times New Roman" w:hAnsi="Times New Roman" w:cs="Times New Roman"/>
          <w:sz w:val="28"/>
          <w:szCs w:val="28"/>
        </w:rPr>
        <w:t xml:space="preserve">, кв. </w:t>
      </w:r>
      <w:r w:rsidR="00F522CD">
        <w:rPr>
          <w:rFonts w:ascii="Times New Roman" w:hAnsi="Times New Roman" w:cs="Times New Roman"/>
          <w:sz w:val="28"/>
          <w:szCs w:val="28"/>
        </w:rPr>
        <w:t>---</w:t>
      </w:r>
      <w:r w:rsidR="006736C0">
        <w:rPr>
          <w:rFonts w:ascii="Times New Roman" w:hAnsi="Times New Roman" w:cs="Times New Roman"/>
          <w:sz w:val="28"/>
          <w:szCs w:val="28"/>
        </w:rPr>
        <w:t>за п</w:t>
      </w:r>
      <w:r w:rsidR="00B00C21">
        <w:rPr>
          <w:rFonts w:ascii="Times New Roman" w:hAnsi="Times New Roman" w:cs="Times New Roman"/>
          <w:sz w:val="28"/>
          <w:szCs w:val="28"/>
        </w:rPr>
        <w:t>ериод с 01.07.2018 года по 31.07</w:t>
      </w:r>
      <w:r w:rsidR="006736C0">
        <w:rPr>
          <w:rFonts w:ascii="Times New Roman" w:hAnsi="Times New Roman" w:cs="Times New Roman"/>
          <w:sz w:val="28"/>
          <w:szCs w:val="28"/>
        </w:rPr>
        <w:t>.2022 года в размере 1</w:t>
      </w:r>
      <w:r w:rsidR="00B00C21">
        <w:rPr>
          <w:rFonts w:ascii="Times New Roman" w:hAnsi="Times New Roman" w:cs="Times New Roman"/>
          <w:sz w:val="28"/>
          <w:szCs w:val="28"/>
        </w:rPr>
        <w:t>2039</w:t>
      </w:r>
      <w:r w:rsidR="006736C0">
        <w:rPr>
          <w:rFonts w:ascii="Times New Roman" w:hAnsi="Times New Roman" w:cs="Times New Roman"/>
          <w:sz w:val="28"/>
          <w:szCs w:val="28"/>
        </w:rPr>
        <w:t xml:space="preserve"> (</w:t>
      </w:r>
      <w:r w:rsidR="00B00C21">
        <w:rPr>
          <w:rFonts w:ascii="Times New Roman" w:hAnsi="Times New Roman" w:cs="Times New Roman"/>
          <w:sz w:val="28"/>
          <w:szCs w:val="28"/>
        </w:rPr>
        <w:t xml:space="preserve">двенадцать тысяч тридцать </w:t>
      </w:r>
      <w:r w:rsidR="00B00C21">
        <w:rPr>
          <w:rFonts w:ascii="Times New Roman" w:hAnsi="Times New Roman" w:cs="Times New Roman"/>
          <w:sz w:val="28"/>
          <w:szCs w:val="28"/>
        </w:rPr>
        <w:t>девять</w:t>
      </w:r>
      <w:r w:rsidR="006736C0">
        <w:rPr>
          <w:rFonts w:ascii="Times New Roman" w:hAnsi="Times New Roman" w:cs="Times New Roman"/>
          <w:sz w:val="28"/>
          <w:szCs w:val="28"/>
        </w:rPr>
        <w:t>)  рублей</w:t>
      </w:r>
      <w:r w:rsidR="006736C0">
        <w:rPr>
          <w:rFonts w:ascii="Times New Roman" w:hAnsi="Times New Roman" w:cs="Times New Roman"/>
          <w:sz w:val="28"/>
          <w:szCs w:val="28"/>
        </w:rPr>
        <w:t xml:space="preserve"> </w:t>
      </w:r>
      <w:r w:rsidR="00B00C21">
        <w:rPr>
          <w:rFonts w:ascii="Times New Roman" w:hAnsi="Times New Roman" w:cs="Times New Roman"/>
          <w:sz w:val="28"/>
          <w:szCs w:val="28"/>
        </w:rPr>
        <w:t>2</w:t>
      </w:r>
      <w:r w:rsidR="006736C0">
        <w:rPr>
          <w:rFonts w:ascii="Times New Roman" w:hAnsi="Times New Roman" w:cs="Times New Roman"/>
          <w:sz w:val="28"/>
          <w:szCs w:val="28"/>
        </w:rPr>
        <w:t xml:space="preserve">8 копеек </w:t>
      </w:r>
      <w:r w:rsidR="008560CA">
        <w:rPr>
          <w:rFonts w:ascii="Times New Roman" w:hAnsi="Times New Roman" w:cs="Times New Roman"/>
          <w:sz w:val="28"/>
          <w:szCs w:val="28"/>
        </w:rPr>
        <w:t xml:space="preserve"> и судебных расходов в виде оплаты государственной пошлины</w:t>
      </w:r>
      <w:r w:rsidR="006736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0C21">
        <w:rPr>
          <w:rFonts w:ascii="Times New Roman" w:hAnsi="Times New Roman" w:cs="Times New Roman"/>
          <w:sz w:val="28"/>
          <w:szCs w:val="28"/>
        </w:rPr>
        <w:t>481</w:t>
      </w:r>
      <w:r w:rsidR="006736C0">
        <w:rPr>
          <w:rFonts w:ascii="Times New Roman" w:hAnsi="Times New Roman" w:cs="Times New Roman"/>
          <w:sz w:val="28"/>
          <w:szCs w:val="28"/>
        </w:rPr>
        <w:t xml:space="preserve"> (</w:t>
      </w:r>
      <w:r w:rsidR="00B00C21">
        <w:rPr>
          <w:rFonts w:ascii="Times New Roman" w:hAnsi="Times New Roman" w:cs="Times New Roman"/>
          <w:sz w:val="28"/>
          <w:szCs w:val="28"/>
        </w:rPr>
        <w:t>четыреста восемьдесят один) рубль 57 копеек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F215CD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00C21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15CD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апелляционном порядке в </w:t>
      </w:r>
      <w:r w:rsidRPr="00F215CD">
        <w:rPr>
          <w:rFonts w:ascii="Times New Roman" w:hAnsi="Times New Roman" w:cs="Times New Roman"/>
          <w:sz w:val="28"/>
          <w:szCs w:val="28"/>
        </w:rPr>
        <w:t>Нефтекумский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</w:t>
      </w:r>
      <w:r w:rsidRPr="00F215CD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 xml:space="preserve">решения, а в случае подачи  </w:t>
      </w:r>
      <w:r>
        <w:rPr>
          <w:rFonts w:ascii="Times New Roman" w:hAnsi="Times New Roman" w:cs="Times New Roman"/>
          <w:sz w:val="28"/>
          <w:szCs w:val="28"/>
        </w:rPr>
        <w:t xml:space="preserve">заявления о составлении мотивированного решения, в течение  месяца со дня составления  мотивированного решения 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B00C21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FD0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0C21">
        <w:rPr>
          <w:rFonts w:ascii="Times New Roman" w:hAnsi="Times New Roman"/>
          <w:sz w:val="28"/>
          <w:szCs w:val="28"/>
        </w:rPr>
        <w:t xml:space="preserve">  Мировой судья </w:t>
      </w:r>
      <w:r w:rsidRPr="00B00C21">
        <w:rPr>
          <w:rFonts w:ascii="Times New Roman" w:hAnsi="Times New Roman"/>
          <w:sz w:val="28"/>
          <w:szCs w:val="28"/>
        </w:rPr>
        <w:tab/>
      </w:r>
      <w:r w:rsidRPr="00B00C21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B00C21" w:rsidR="00660B81">
        <w:rPr>
          <w:rFonts w:ascii="Times New Roman" w:hAnsi="Times New Roman"/>
          <w:sz w:val="28"/>
          <w:szCs w:val="28"/>
        </w:rPr>
        <w:t xml:space="preserve">    </w:t>
      </w:r>
      <w:r w:rsidRPr="00B00C21">
        <w:rPr>
          <w:rFonts w:ascii="Times New Roman" w:hAnsi="Times New Roman"/>
          <w:sz w:val="28"/>
          <w:szCs w:val="28"/>
        </w:rPr>
        <w:t xml:space="preserve">  </w:t>
      </w:r>
      <w:r w:rsidRPr="00B00C21" w:rsidR="00660B81">
        <w:rPr>
          <w:rFonts w:ascii="Times New Roman" w:hAnsi="Times New Roman"/>
          <w:sz w:val="28"/>
          <w:szCs w:val="28"/>
        </w:rPr>
        <w:t xml:space="preserve">   </w:t>
      </w:r>
      <w:r w:rsidRPr="00B00C21">
        <w:rPr>
          <w:rFonts w:ascii="Times New Roman" w:hAnsi="Times New Roman"/>
          <w:sz w:val="28"/>
          <w:szCs w:val="28"/>
        </w:rPr>
        <w:t xml:space="preserve">  </w:t>
      </w:r>
      <w:r w:rsidRPr="00B00C21" w:rsidR="00694525">
        <w:rPr>
          <w:rFonts w:ascii="Times New Roman" w:hAnsi="Times New Roman"/>
          <w:sz w:val="28"/>
          <w:szCs w:val="28"/>
        </w:rPr>
        <w:t>В.Б. Кадочников</w:t>
      </w:r>
    </w:p>
    <w:p w:rsidR="00F522CD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2CD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2CD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2CD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522CD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F522CD" w:rsidRPr="00B00C21" w:rsidP="00B00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3F7FCE"/>
    <w:rsid w:val="00455A70"/>
    <w:rsid w:val="005279CD"/>
    <w:rsid w:val="00532681"/>
    <w:rsid w:val="005B588D"/>
    <w:rsid w:val="005C33DC"/>
    <w:rsid w:val="00660B81"/>
    <w:rsid w:val="006736C0"/>
    <w:rsid w:val="00694525"/>
    <w:rsid w:val="008560CA"/>
    <w:rsid w:val="00947E67"/>
    <w:rsid w:val="009C14A2"/>
    <w:rsid w:val="00B00C21"/>
    <w:rsid w:val="00CC0FD0"/>
    <w:rsid w:val="00D22BE9"/>
    <w:rsid w:val="00D61B23"/>
    <w:rsid w:val="00E36AF4"/>
    <w:rsid w:val="00EF0AC3"/>
    <w:rsid w:val="00F215CD"/>
    <w:rsid w:val="00F51768"/>
    <w:rsid w:val="00F522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