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EDF" w:rsidP="00685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D3037">
        <w:rPr>
          <w:sz w:val="28"/>
          <w:szCs w:val="28"/>
        </w:rPr>
        <w:t xml:space="preserve">                     </w:t>
      </w:r>
    </w:p>
    <w:p w:rsidR="006852D9" w:rsidP="006852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EDF">
        <w:rPr>
          <w:sz w:val="28"/>
          <w:szCs w:val="28"/>
        </w:rPr>
        <w:t xml:space="preserve">                                                                  </w:t>
      </w:r>
      <w:r w:rsidR="005152F9">
        <w:rPr>
          <w:sz w:val="28"/>
          <w:szCs w:val="28"/>
        </w:rPr>
        <w:t>Дело №2-780</w:t>
      </w:r>
      <w:r>
        <w:rPr>
          <w:sz w:val="28"/>
          <w:szCs w:val="28"/>
        </w:rPr>
        <w:t>-26-500/2024</w:t>
      </w:r>
    </w:p>
    <w:p w:rsidR="006852D9" w:rsidP="006852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УИД: 26 </w:t>
      </w:r>
      <w:r>
        <w:rPr>
          <w:sz w:val="28"/>
          <w:szCs w:val="28"/>
          <w:lang w:val="en-US"/>
        </w:rPr>
        <w:t>MS</w:t>
      </w:r>
      <w:r w:rsidR="005152F9">
        <w:rPr>
          <w:sz w:val="28"/>
          <w:szCs w:val="28"/>
        </w:rPr>
        <w:t>0080-01-2024-001383-89</w:t>
      </w:r>
    </w:p>
    <w:p w:rsidR="006852D9" w:rsidP="006852D9">
      <w:pPr>
        <w:jc w:val="center"/>
        <w:rPr>
          <w:sz w:val="28"/>
          <w:szCs w:val="28"/>
        </w:rPr>
      </w:pPr>
    </w:p>
    <w:p w:rsidR="006852D9" w:rsidP="006852D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6852D9" w:rsidP="006852D9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Именем Российской Федерации</w:t>
      </w:r>
    </w:p>
    <w:p w:rsidR="006852D9" w:rsidP="006852D9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852D9" w:rsidP="006852D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город Нефтекумск                                                              </w:t>
      </w:r>
      <w:r w:rsidR="005152F9">
        <w:rPr>
          <w:sz w:val="28"/>
          <w:szCs w:val="28"/>
        </w:rPr>
        <w:t>22</w:t>
      </w:r>
      <w:r w:rsidR="0060226F">
        <w:rPr>
          <w:sz w:val="28"/>
          <w:szCs w:val="28"/>
        </w:rPr>
        <w:t xml:space="preserve"> апреля 2024</w:t>
      </w:r>
      <w:r>
        <w:rPr>
          <w:sz w:val="28"/>
          <w:szCs w:val="28"/>
        </w:rPr>
        <w:t xml:space="preserve"> года</w:t>
      </w:r>
    </w:p>
    <w:p w:rsidR="006852D9" w:rsidP="00685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Ставропольского края Кадочников В.Б.,</w:t>
      </w:r>
    </w:p>
    <w:p w:rsidR="006852D9" w:rsidP="006852D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Старицкой М.А.,</w:t>
      </w:r>
    </w:p>
    <w:p w:rsidR="006852D9" w:rsidRPr="0060226F" w:rsidP="006852D9">
      <w:pPr>
        <w:ind w:firstLine="708"/>
        <w:jc w:val="both"/>
        <w:rPr>
          <w:sz w:val="28"/>
          <w:szCs w:val="28"/>
        </w:rPr>
      </w:pPr>
      <w:r w:rsidRPr="0060226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152F9">
        <w:rPr>
          <w:sz w:val="28"/>
          <w:szCs w:val="28"/>
        </w:rPr>
        <w:t>СПАО</w:t>
      </w:r>
      <w:r w:rsidRPr="0060226F" w:rsidR="005152F9">
        <w:rPr>
          <w:sz w:val="28"/>
          <w:szCs w:val="28"/>
        </w:rPr>
        <w:t xml:space="preserve"> «</w:t>
      </w:r>
      <w:r w:rsidR="005152F9">
        <w:rPr>
          <w:sz w:val="28"/>
          <w:szCs w:val="28"/>
        </w:rPr>
        <w:t>Ингосстрах</w:t>
      </w:r>
      <w:r w:rsidRPr="0060226F" w:rsidR="005152F9">
        <w:rPr>
          <w:sz w:val="28"/>
          <w:szCs w:val="28"/>
        </w:rPr>
        <w:t xml:space="preserve">» к </w:t>
      </w:r>
      <w:r w:rsidR="00CD3037">
        <w:rPr>
          <w:sz w:val="28"/>
          <w:szCs w:val="28"/>
        </w:rPr>
        <w:t>Г.</w:t>
      </w:r>
      <w:r w:rsidRPr="0060226F" w:rsidR="005152F9">
        <w:rPr>
          <w:sz w:val="28"/>
          <w:szCs w:val="28"/>
        </w:rPr>
        <w:t xml:space="preserve"> о взыскании </w:t>
      </w:r>
      <w:r w:rsidR="005152F9">
        <w:rPr>
          <w:sz w:val="28"/>
          <w:szCs w:val="28"/>
        </w:rPr>
        <w:t>ущерба в порядке регресса</w:t>
      </w:r>
      <w:r w:rsidRPr="0060226F" w:rsidR="0060226F">
        <w:rPr>
          <w:sz w:val="28"/>
          <w:szCs w:val="28"/>
        </w:rPr>
        <w:t>, а также судебных расходов</w:t>
      </w:r>
      <w:r w:rsidRPr="0060226F">
        <w:rPr>
          <w:sz w:val="28"/>
          <w:szCs w:val="28"/>
        </w:rPr>
        <w:t>,</w:t>
      </w:r>
    </w:p>
    <w:p w:rsidR="006852D9" w:rsidRPr="0060226F" w:rsidP="006852D9">
      <w:pPr>
        <w:ind w:firstLine="708"/>
        <w:jc w:val="both"/>
        <w:rPr>
          <w:sz w:val="28"/>
          <w:szCs w:val="28"/>
        </w:rPr>
      </w:pPr>
      <w:r w:rsidRPr="0060226F">
        <w:rPr>
          <w:sz w:val="28"/>
          <w:szCs w:val="28"/>
        </w:rPr>
        <w:t xml:space="preserve">Руководствуясь </w:t>
      </w:r>
      <w:r w:rsidRPr="0060226F">
        <w:rPr>
          <w:sz w:val="28"/>
          <w:szCs w:val="28"/>
        </w:rPr>
        <w:t>ст.ст</w:t>
      </w:r>
      <w:r w:rsidRPr="0060226F">
        <w:rPr>
          <w:sz w:val="28"/>
          <w:szCs w:val="28"/>
        </w:rPr>
        <w:t>. ст. ст. 197- 199, 233-235 ГПК РФ,</w:t>
      </w:r>
    </w:p>
    <w:p w:rsidR="006852D9" w:rsidRPr="0060226F" w:rsidP="006852D9">
      <w:pPr>
        <w:spacing w:before="120" w:after="120"/>
        <w:ind w:firstLine="709"/>
        <w:jc w:val="center"/>
        <w:rPr>
          <w:sz w:val="28"/>
          <w:szCs w:val="28"/>
        </w:rPr>
      </w:pPr>
      <w:r w:rsidRPr="0060226F">
        <w:rPr>
          <w:sz w:val="28"/>
          <w:szCs w:val="28"/>
        </w:rPr>
        <w:t>Р Е Ш И Л:</w:t>
      </w:r>
    </w:p>
    <w:p w:rsidR="006852D9" w:rsidRPr="0060226F" w:rsidP="00685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СПАО</w:t>
      </w:r>
      <w:r w:rsidRPr="0060226F" w:rsidR="0060226F">
        <w:rPr>
          <w:sz w:val="28"/>
          <w:szCs w:val="28"/>
        </w:rPr>
        <w:t xml:space="preserve"> «</w:t>
      </w:r>
      <w:r>
        <w:rPr>
          <w:sz w:val="28"/>
          <w:szCs w:val="28"/>
        </w:rPr>
        <w:t>Ингосстрах</w:t>
      </w:r>
      <w:r w:rsidRPr="0060226F" w:rsidR="0060226F">
        <w:rPr>
          <w:sz w:val="28"/>
          <w:szCs w:val="28"/>
        </w:rPr>
        <w:t xml:space="preserve">» </w:t>
      </w:r>
      <w:r w:rsidRPr="0060226F">
        <w:rPr>
          <w:sz w:val="28"/>
          <w:szCs w:val="28"/>
        </w:rPr>
        <w:t xml:space="preserve">к </w:t>
      </w:r>
      <w:r w:rsidR="00CD3037">
        <w:rPr>
          <w:sz w:val="28"/>
          <w:szCs w:val="28"/>
        </w:rPr>
        <w:t>Г.</w:t>
      </w:r>
      <w:r w:rsidRPr="0060226F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 xml:space="preserve">ущерба в порядке </w:t>
      </w:r>
      <w:r>
        <w:rPr>
          <w:sz w:val="28"/>
          <w:szCs w:val="28"/>
        </w:rPr>
        <w:t>регресса ,</w:t>
      </w:r>
      <w:r>
        <w:rPr>
          <w:sz w:val="28"/>
          <w:szCs w:val="28"/>
        </w:rPr>
        <w:t xml:space="preserve"> а также судебных расходов</w:t>
      </w:r>
      <w:r w:rsidRPr="0060226F">
        <w:rPr>
          <w:sz w:val="28"/>
          <w:szCs w:val="28"/>
        </w:rPr>
        <w:t>–  удовлетворить.</w:t>
      </w:r>
    </w:p>
    <w:p w:rsidR="006852D9" w:rsidRPr="0060226F" w:rsidP="0060226F">
      <w:pPr>
        <w:ind w:firstLine="708"/>
        <w:jc w:val="both"/>
        <w:rPr>
          <w:sz w:val="28"/>
          <w:szCs w:val="28"/>
        </w:rPr>
      </w:pPr>
      <w:r w:rsidRPr="0060226F">
        <w:rPr>
          <w:sz w:val="28"/>
          <w:szCs w:val="28"/>
        </w:rPr>
        <w:t xml:space="preserve">Взыскать с </w:t>
      </w:r>
      <w:r w:rsidR="00CD3037">
        <w:rPr>
          <w:sz w:val="28"/>
          <w:szCs w:val="28"/>
        </w:rPr>
        <w:t>Г.</w:t>
      </w:r>
      <w:r w:rsidRPr="0060226F" w:rsidR="0060226F">
        <w:rPr>
          <w:sz w:val="28"/>
          <w:szCs w:val="28"/>
        </w:rPr>
        <w:t xml:space="preserve"> (паспорт серия </w:t>
      </w:r>
      <w:r w:rsidR="00CD3037">
        <w:rPr>
          <w:sz w:val="28"/>
          <w:szCs w:val="28"/>
        </w:rPr>
        <w:t>--</w:t>
      </w:r>
      <w:r w:rsidR="005152F9">
        <w:rPr>
          <w:sz w:val="28"/>
          <w:szCs w:val="28"/>
        </w:rPr>
        <w:t xml:space="preserve"> </w:t>
      </w:r>
      <w:r w:rsidRPr="0060226F" w:rsidR="0060226F">
        <w:rPr>
          <w:sz w:val="28"/>
          <w:szCs w:val="28"/>
        </w:rPr>
        <w:t>№</w:t>
      </w:r>
      <w:r w:rsidR="00CD3037">
        <w:rPr>
          <w:sz w:val="28"/>
          <w:szCs w:val="28"/>
        </w:rPr>
        <w:t>---</w:t>
      </w:r>
      <w:r w:rsidRPr="0060226F" w:rsidR="0060226F">
        <w:rPr>
          <w:sz w:val="28"/>
          <w:szCs w:val="28"/>
        </w:rPr>
        <w:t xml:space="preserve">) </w:t>
      </w:r>
      <w:r w:rsidRPr="0060226F">
        <w:rPr>
          <w:sz w:val="28"/>
          <w:szCs w:val="28"/>
        </w:rPr>
        <w:t xml:space="preserve"> в</w:t>
      </w:r>
      <w:r w:rsidRPr="0060226F">
        <w:rPr>
          <w:sz w:val="28"/>
          <w:szCs w:val="28"/>
        </w:rPr>
        <w:t xml:space="preserve"> пользу </w:t>
      </w:r>
      <w:r w:rsidR="005152F9">
        <w:rPr>
          <w:sz w:val="28"/>
          <w:szCs w:val="28"/>
        </w:rPr>
        <w:t xml:space="preserve">СПАО «Ингосстрах»  ( ОГРН </w:t>
      </w:r>
      <w:r w:rsidR="00CD3037">
        <w:rPr>
          <w:sz w:val="28"/>
          <w:szCs w:val="28"/>
        </w:rPr>
        <w:t>---</w:t>
      </w:r>
      <w:r w:rsidR="005152F9">
        <w:rPr>
          <w:sz w:val="28"/>
          <w:szCs w:val="28"/>
        </w:rPr>
        <w:t>) ущерб в порядке регресса в размере 10320 (десять тысячью триста двадцать) рублей</w:t>
      </w:r>
      <w:r w:rsidRPr="0060226F">
        <w:rPr>
          <w:sz w:val="28"/>
          <w:szCs w:val="28"/>
        </w:rPr>
        <w:t xml:space="preserve">, а также судебных расходов в размере </w:t>
      </w:r>
      <w:r w:rsidR="005152F9">
        <w:rPr>
          <w:sz w:val="28"/>
          <w:szCs w:val="28"/>
        </w:rPr>
        <w:t>413 (четыреста тринадцать) рублей</w:t>
      </w:r>
    </w:p>
    <w:p w:rsidR="006852D9" w:rsidP="006852D9">
      <w:pPr>
        <w:ind w:firstLine="708"/>
        <w:jc w:val="both"/>
        <w:rPr>
          <w:sz w:val="28"/>
          <w:szCs w:val="28"/>
        </w:rPr>
      </w:pPr>
      <w:r w:rsidRPr="0060226F">
        <w:rPr>
          <w:sz w:val="28"/>
          <w:szCs w:val="28"/>
        </w:rPr>
        <w:t>Разъяснить сторонам, что мотивированное решение суда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</w:t>
      </w:r>
      <w:r>
        <w:rPr>
          <w:sz w:val="28"/>
          <w:szCs w:val="28"/>
        </w:rPr>
        <w:t xml:space="preserve">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852D9" w:rsidP="006852D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852D9" w:rsidP="006852D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852D9" w:rsidP="00685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8"/>
          <w:szCs w:val="28"/>
        </w:rPr>
        <w:t xml:space="preserve">апелляционном порядке в </w:t>
      </w:r>
      <w:r>
        <w:rPr>
          <w:sz w:val="28"/>
          <w:szCs w:val="28"/>
        </w:rPr>
        <w:t>Нефтекумский</w:t>
      </w:r>
      <w:r>
        <w:rPr>
          <w:sz w:val="28"/>
          <w:szCs w:val="28"/>
        </w:rPr>
        <w:t xml:space="preserve"> районный суд Ставропольского края, через судебный участок №2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Ставропольского края,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ab/>
        <w:t xml:space="preserve">  </w:t>
      </w:r>
      <w:r w:rsidR="00ED2ED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В.Б. Кадочников</w:t>
      </w: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CD3037" w:rsidP="00CD303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D3037" w:rsidP="00CD303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судья_________________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CD3037" w:rsidP="00CD3037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>.04.2024</w:t>
      </w:r>
    </w:p>
    <w:p w:rsidR="00CD3037" w:rsidP="00CD3037">
      <w:pPr>
        <w:ind w:firstLine="708"/>
        <w:jc w:val="both"/>
        <w:rPr>
          <w:sz w:val="28"/>
          <w:szCs w:val="28"/>
        </w:rPr>
      </w:pPr>
    </w:p>
    <w:p w:rsidR="00CD3037" w:rsidP="00CD3037">
      <w:pPr>
        <w:ind w:firstLine="708"/>
        <w:jc w:val="both"/>
        <w:rPr>
          <w:sz w:val="28"/>
          <w:szCs w:val="28"/>
        </w:rPr>
      </w:pPr>
    </w:p>
    <w:p w:rsidR="00CD3037" w:rsidP="00CD3037">
      <w:pPr>
        <w:ind w:firstLine="708"/>
        <w:jc w:val="both"/>
        <w:rPr>
          <w:sz w:val="28"/>
          <w:szCs w:val="28"/>
        </w:rPr>
      </w:pPr>
    </w:p>
    <w:p w:rsidR="00CD3037" w:rsidP="00CD3037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6852D9" w:rsidP="006852D9">
      <w:pPr>
        <w:ind w:firstLine="708"/>
        <w:jc w:val="both"/>
        <w:rPr>
          <w:sz w:val="28"/>
          <w:szCs w:val="28"/>
        </w:rPr>
      </w:pPr>
    </w:p>
    <w:p w:rsidR="0023241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65"/>
    <w:rsid w:val="000F7665"/>
    <w:rsid w:val="0023241B"/>
    <w:rsid w:val="003B46CB"/>
    <w:rsid w:val="005152F9"/>
    <w:rsid w:val="0060226F"/>
    <w:rsid w:val="006852D9"/>
    <w:rsid w:val="0072435C"/>
    <w:rsid w:val="00CD3037"/>
    <w:rsid w:val="00ED2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B449A2-24BF-496A-A2EA-57A58484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852D9"/>
    <w:pPr>
      <w:keepNext/>
      <w:autoSpaceDE/>
      <w:autoSpaceDN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852D9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52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852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2E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2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