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008" w:rsidP="00C5300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2-06/2/2024 г.</w:t>
      </w:r>
    </w:p>
    <w:p w:rsidR="00C53008" w:rsidP="00C5300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2-2869/2/2023 г.                             УИД 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0090-01-2023-004095-40</w:t>
      </w:r>
    </w:p>
    <w:p w:rsidR="00C53008" w:rsidP="00C53008">
      <w:pPr>
        <w:shd w:val="clear" w:color="auto" w:fill="FFFFFF"/>
        <w:autoSpaceDE w:val="0"/>
        <w:autoSpaceDN w:val="0"/>
        <w:adjustRightInd w:val="0"/>
      </w:pPr>
    </w:p>
    <w:p w:rsidR="00C53008" w:rsidP="00C5300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C53008" w:rsidP="00C5300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C53008" w:rsidP="00C53008">
      <w:pPr>
        <w:jc w:val="center"/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 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>09 января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 года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Л.Р.К.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ООО «ЭКО-СИТИ» к Непочатых </w:t>
      </w:r>
      <w:r w:rsidR="00711111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 xml:space="preserve"> о взыскании задолженности по оплате оказанных коммунальных услуг по обращению с твердыми отходами, 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C53008" w:rsidP="00C53008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Р Е Ш И Л:</w:t>
      </w:r>
    </w:p>
    <w:p w:rsidR="00C53008" w:rsidP="00C53008"/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 ООО «ЭКО-СИТИ» удовлетворить частично.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Непочатых </w:t>
      </w:r>
      <w:r w:rsidR="00711111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 xml:space="preserve">, в пользу ООО «ЭКО-СИТИ», ИНН 2636803134, ОГРН 1112651035463, юридический адрес: 356203, Ставропольский край, </w:t>
      </w:r>
      <w:r>
        <w:rPr>
          <w:color w:val="000000"/>
          <w:sz w:val="28"/>
          <w:szCs w:val="28"/>
        </w:rPr>
        <w:t>Шпаковский</w:t>
      </w:r>
      <w:r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х.Нижнерусский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ул.Карьерная</w:t>
      </w:r>
      <w:r>
        <w:rPr>
          <w:color w:val="000000"/>
          <w:sz w:val="28"/>
          <w:szCs w:val="28"/>
        </w:rPr>
        <w:t xml:space="preserve">, д.2, почтовый адрес: 355035, Ставропольский край, </w:t>
      </w:r>
      <w:r>
        <w:rPr>
          <w:color w:val="000000"/>
          <w:sz w:val="28"/>
          <w:szCs w:val="28"/>
        </w:rPr>
        <w:t>г.Ставрополь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пр-кт</w:t>
      </w:r>
      <w:r>
        <w:rPr>
          <w:color w:val="000000"/>
          <w:sz w:val="28"/>
          <w:szCs w:val="28"/>
        </w:rPr>
        <w:t xml:space="preserve"> Кулакова, 13, задолженность по оплате коммунальных услуг по обращ</w:t>
      </w:r>
      <w:r w:rsidR="00944EF9">
        <w:rPr>
          <w:color w:val="000000"/>
          <w:sz w:val="28"/>
          <w:szCs w:val="28"/>
        </w:rPr>
        <w:t>ению с твердыми коммунальными от</w:t>
      </w:r>
      <w:r>
        <w:rPr>
          <w:color w:val="000000"/>
          <w:sz w:val="28"/>
          <w:szCs w:val="28"/>
        </w:rPr>
        <w:t xml:space="preserve">ходами за период с 21 ноября 2020 года по </w:t>
      </w:r>
      <w:r w:rsidR="00944EF9">
        <w:rPr>
          <w:color w:val="000000"/>
          <w:sz w:val="28"/>
          <w:szCs w:val="28"/>
        </w:rPr>
        <w:t>02 мая</w:t>
      </w:r>
      <w:r>
        <w:rPr>
          <w:color w:val="000000"/>
          <w:sz w:val="28"/>
          <w:szCs w:val="28"/>
        </w:rPr>
        <w:t xml:space="preserve"> 2023 года в размере </w:t>
      </w:r>
      <w:r w:rsidR="00944EF9">
        <w:rPr>
          <w:color w:val="000000"/>
          <w:sz w:val="28"/>
          <w:szCs w:val="28"/>
        </w:rPr>
        <w:t>7855</w:t>
      </w:r>
      <w:r>
        <w:rPr>
          <w:color w:val="000000"/>
          <w:sz w:val="28"/>
          <w:szCs w:val="28"/>
        </w:rPr>
        <w:t>,1</w:t>
      </w:r>
      <w:r w:rsidR="00944EF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руб., а также возврат государственной пошлины в размере </w:t>
      </w:r>
      <w:r w:rsidR="00944EF9">
        <w:rPr>
          <w:color w:val="000000"/>
          <w:sz w:val="28"/>
          <w:szCs w:val="28"/>
        </w:rPr>
        <w:t>400,00</w:t>
      </w:r>
      <w:r>
        <w:rPr>
          <w:color w:val="000000"/>
          <w:sz w:val="28"/>
          <w:szCs w:val="28"/>
        </w:rPr>
        <w:t xml:space="preserve"> руб., а всего </w:t>
      </w:r>
      <w:r w:rsidR="00944EF9">
        <w:rPr>
          <w:color w:val="000000"/>
          <w:sz w:val="28"/>
          <w:szCs w:val="28"/>
        </w:rPr>
        <w:t xml:space="preserve">8255,15 </w:t>
      </w:r>
      <w:r>
        <w:rPr>
          <w:color w:val="000000"/>
          <w:sz w:val="28"/>
          <w:szCs w:val="28"/>
        </w:rPr>
        <w:t>руб.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удовлетворении остальной части требований о взыскании с </w:t>
      </w:r>
      <w:r w:rsidR="00944EF9">
        <w:rPr>
          <w:color w:val="000000"/>
          <w:sz w:val="28"/>
          <w:szCs w:val="28"/>
        </w:rPr>
        <w:t xml:space="preserve">Непочатых </w:t>
      </w:r>
      <w:r w:rsidR="00711111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 xml:space="preserve"> задолженности по оплате коммунальных услуг по обращению с твердыми коммунальными отходами за период с 01 января 2018 года по </w:t>
      </w:r>
      <w:r w:rsidR="00944EF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ноября 2020 года в размере </w:t>
      </w:r>
      <w:r w:rsidR="00944EF9">
        <w:rPr>
          <w:color w:val="000000"/>
          <w:sz w:val="28"/>
          <w:szCs w:val="28"/>
        </w:rPr>
        <w:t>7466,14</w:t>
      </w:r>
      <w:r>
        <w:rPr>
          <w:color w:val="000000"/>
          <w:sz w:val="28"/>
          <w:szCs w:val="28"/>
        </w:rPr>
        <w:t xml:space="preserve"> руб., а также возврате государственной пошлины в размере </w:t>
      </w:r>
      <w:r w:rsidR="00944EF9">
        <w:rPr>
          <w:color w:val="000000"/>
          <w:sz w:val="28"/>
          <w:szCs w:val="28"/>
        </w:rPr>
        <w:t>312</w:t>
      </w:r>
      <w:r>
        <w:rPr>
          <w:color w:val="000000"/>
          <w:sz w:val="28"/>
          <w:szCs w:val="28"/>
        </w:rPr>
        <w:t>,</w:t>
      </w:r>
      <w:r w:rsidR="00944EF9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  ООО «ЭКО-СИТИ» отказать.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C53008" w:rsidP="00C530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вынесения.</w:t>
      </w:r>
    </w:p>
    <w:p w:rsidR="00C53008" w:rsidP="00C53008">
      <w:pPr>
        <w:ind w:firstLine="708"/>
        <w:jc w:val="both"/>
      </w:pPr>
    </w:p>
    <w:p w:rsidR="00C53008" w:rsidP="00C530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53008" w:rsidP="00C53008">
      <w:pPr>
        <w:ind w:firstLine="708"/>
        <w:jc w:val="both"/>
      </w:pP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Е.Г. Калинина</w:t>
      </w:r>
    </w:p>
    <w:p w:rsidR="00C53008" w:rsidP="00C53008"/>
    <w:p w:rsidR="00C53008" w:rsidP="00C53008"/>
    <w:p w:rsidR="00C53008" w:rsidP="00C53008"/>
    <w:p w:rsidR="00C53008" w:rsidP="00C53008"/>
    <w:p w:rsidR="00C53008" w:rsidP="00C53008"/>
    <w:p w:rsidR="00F128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E4"/>
    <w:rsid w:val="00711111"/>
    <w:rsid w:val="008B47E4"/>
    <w:rsid w:val="00944EF9"/>
    <w:rsid w:val="00C53008"/>
    <w:rsid w:val="00F128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B94EAD-B307-4BE6-85C1-F5CCD0B9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