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3F4" w:rsidRPr="00D03AF0" w:rsidP="000E13F4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8A298A">
        <w:rPr>
          <w:sz w:val="28"/>
          <w:szCs w:val="28"/>
        </w:rPr>
        <w:t>1140</w:t>
      </w:r>
      <w:r>
        <w:rPr>
          <w:sz w:val="28"/>
          <w:szCs w:val="28"/>
        </w:rPr>
        <w:t>/</w:t>
      </w:r>
      <w:r w:rsidR="008A298A">
        <w:rPr>
          <w:sz w:val="28"/>
          <w:szCs w:val="28"/>
        </w:rPr>
        <w:t>2</w:t>
      </w:r>
      <w:r w:rsidR="005619E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A298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                               УИД 26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</w:t>
      </w:r>
      <w:r w:rsidR="008A298A">
        <w:rPr>
          <w:sz w:val="28"/>
          <w:szCs w:val="28"/>
        </w:rPr>
        <w:t>0</w:t>
      </w:r>
      <w:r>
        <w:rPr>
          <w:sz w:val="28"/>
          <w:szCs w:val="28"/>
        </w:rPr>
        <w:t>-01-202</w:t>
      </w:r>
      <w:r w:rsidR="008A298A">
        <w:rPr>
          <w:sz w:val="28"/>
          <w:szCs w:val="28"/>
        </w:rPr>
        <w:t>4</w:t>
      </w:r>
      <w:r>
        <w:rPr>
          <w:sz w:val="28"/>
          <w:szCs w:val="28"/>
        </w:rPr>
        <w:t>-000</w:t>
      </w:r>
      <w:r w:rsidR="008A298A">
        <w:rPr>
          <w:sz w:val="28"/>
          <w:szCs w:val="28"/>
        </w:rPr>
        <w:t>550</w:t>
      </w:r>
      <w:r>
        <w:rPr>
          <w:sz w:val="28"/>
          <w:szCs w:val="28"/>
        </w:rPr>
        <w:t>-</w:t>
      </w:r>
      <w:r w:rsidR="008A298A">
        <w:rPr>
          <w:sz w:val="28"/>
          <w:szCs w:val="28"/>
        </w:rPr>
        <w:t>21</w:t>
      </w:r>
    </w:p>
    <w:p w:rsidR="005619E9" w:rsidP="005619E9">
      <w:pPr>
        <w:rPr>
          <w:sz w:val="28"/>
          <w:szCs w:val="28"/>
        </w:rPr>
      </w:pPr>
    </w:p>
    <w:p w:rsidR="005619E9" w:rsidP="005619E9">
      <w:pPr>
        <w:rPr>
          <w:sz w:val="28"/>
          <w:szCs w:val="28"/>
        </w:rPr>
      </w:pPr>
    </w:p>
    <w:p w:rsidR="005619E9" w:rsidP="00561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 Е Ш Е Н И Е</w:t>
      </w:r>
    </w:p>
    <w:p w:rsidR="005619E9" w:rsidP="000E1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  <w:r w:rsidR="00D03AF0">
        <w:rPr>
          <w:b/>
          <w:sz w:val="28"/>
          <w:szCs w:val="28"/>
        </w:rPr>
        <w:t xml:space="preserve"> </w:t>
      </w:r>
    </w:p>
    <w:p w:rsidR="005619E9" w:rsidP="005619E9">
      <w:pPr>
        <w:jc w:val="center"/>
        <w:rPr>
          <w:sz w:val="28"/>
          <w:szCs w:val="28"/>
        </w:rPr>
      </w:pPr>
    </w:p>
    <w:p w:rsidR="005619E9" w:rsidP="005619E9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AB08C9">
        <w:rPr>
          <w:sz w:val="28"/>
          <w:szCs w:val="28"/>
        </w:rPr>
        <w:t xml:space="preserve">  </w:t>
      </w:r>
      <w:r w:rsidR="00D03AF0">
        <w:rPr>
          <w:sz w:val="28"/>
          <w:szCs w:val="28"/>
        </w:rPr>
        <w:t xml:space="preserve"> </w:t>
      </w:r>
      <w:r w:rsidR="009C1CA4">
        <w:rPr>
          <w:sz w:val="28"/>
          <w:szCs w:val="28"/>
        </w:rPr>
        <w:t>2</w:t>
      </w:r>
      <w:r w:rsidR="008A298A">
        <w:rPr>
          <w:sz w:val="28"/>
          <w:szCs w:val="28"/>
        </w:rPr>
        <w:t>3</w:t>
      </w:r>
      <w:r w:rsidR="009C1CA4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9C1CA4">
        <w:rPr>
          <w:sz w:val="28"/>
          <w:szCs w:val="28"/>
        </w:rPr>
        <w:t>2</w:t>
      </w:r>
      <w:r w:rsidR="008A29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619E9" w:rsidP="005619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619E9" w:rsidP="005619E9">
      <w:pPr>
        <w:rPr>
          <w:sz w:val="28"/>
          <w:szCs w:val="28"/>
        </w:rPr>
      </w:pPr>
    </w:p>
    <w:p w:rsidR="008A298A" w:rsidP="005619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</w:t>
      </w:r>
      <w:r w:rsidR="00440196">
        <w:rPr>
          <w:color w:val="000000"/>
          <w:sz w:val="28"/>
          <w:szCs w:val="28"/>
        </w:rPr>
        <w:t>вропольского края Е.Г.</w:t>
      </w:r>
      <w:r w:rsidR="00C25473">
        <w:rPr>
          <w:color w:val="000000"/>
          <w:sz w:val="28"/>
          <w:szCs w:val="28"/>
        </w:rPr>
        <w:t xml:space="preserve"> </w:t>
      </w:r>
      <w:r w:rsidR="00440196">
        <w:rPr>
          <w:color w:val="000000"/>
          <w:sz w:val="28"/>
          <w:szCs w:val="28"/>
        </w:rPr>
        <w:t>Калинина</w:t>
      </w:r>
    </w:p>
    <w:p w:rsidR="005619E9" w:rsidP="005619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секретаре </w:t>
      </w:r>
      <w:r w:rsidR="008A298A">
        <w:rPr>
          <w:color w:val="000000"/>
          <w:sz w:val="28"/>
          <w:szCs w:val="28"/>
        </w:rPr>
        <w:t xml:space="preserve"> </w:t>
      </w:r>
      <w:r w:rsidR="008A298A">
        <w:rPr>
          <w:color w:val="000000"/>
          <w:sz w:val="28"/>
          <w:szCs w:val="28"/>
        </w:rPr>
        <w:t>Л</w:t>
      </w:r>
      <w:r w:rsidR="009C1CA4">
        <w:rPr>
          <w:color w:val="000000"/>
          <w:sz w:val="28"/>
          <w:szCs w:val="28"/>
        </w:rPr>
        <w:t>.</w:t>
      </w:r>
      <w:r w:rsidR="008A298A">
        <w:rPr>
          <w:color w:val="000000"/>
          <w:sz w:val="28"/>
          <w:szCs w:val="28"/>
        </w:rPr>
        <w:t>Р.к</w:t>
      </w:r>
      <w:r w:rsidR="008A298A">
        <w:rPr>
          <w:color w:val="000000"/>
          <w:sz w:val="28"/>
          <w:szCs w:val="28"/>
        </w:rPr>
        <w:t xml:space="preserve"> </w:t>
      </w:r>
      <w:r w:rsidR="008A298A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5619E9" w:rsidP="005619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40196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</w:t>
      </w:r>
      <w:r w:rsidR="00440196">
        <w:rPr>
          <w:color w:val="000000"/>
          <w:sz w:val="28"/>
          <w:szCs w:val="28"/>
        </w:rPr>
        <w:t>Феникс</w:t>
      </w:r>
      <w:r>
        <w:rPr>
          <w:color w:val="000000"/>
          <w:sz w:val="28"/>
          <w:szCs w:val="28"/>
        </w:rPr>
        <w:t xml:space="preserve">» к </w:t>
      </w:r>
      <w:r w:rsidR="008A298A">
        <w:rPr>
          <w:color w:val="000000"/>
          <w:sz w:val="28"/>
          <w:szCs w:val="28"/>
        </w:rPr>
        <w:t>Яшуркаевой</w:t>
      </w:r>
      <w:r w:rsidR="008A298A">
        <w:rPr>
          <w:color w:val="000000"/>
          <w:sz w:val="28"/>
          <w:szCs w:val="28"/>
        </w:rPr>
        <w:t xml:space="preserve"> (</w:t>
      </w:r>
      <w:r w:rsidR="008A298A">
        <w:rPr>
          <w:color w:val="000000"/>
          <w:sz w:val="28"/>
          <w:szCs w:val="28"/>
        </w:rPr>
        <w:t>Сизовой</w:t>
      </w:r>
      <w:r w:rsidR="008A298A">
        <w:rPr>
          <w:color w:val="000000"/>
          <w:sz w:val="28"/>
          <w:szCs w:val="28"/>
        </w:rPr>
        <w:t xml:space="preserve">) </w:t>
      </w:r>
      <w:r w:rsidR="00B15FBF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 xml:space="preserve"> о взыскании задолженности по </w:t>
      </w:r>
      <w:r w:rsidR="00440196">
        <w:rPr>
          <w:color w:val="000000"/>
          <w:sz w:val="28"/>
          <w:szCs w:val="28"/>
        </w:rPr>
        <w:t xml:space="preserve">кредитному </w:t>
      </w:r>
      <w:r>
        <w:rPr>
          <w:color w:val="000000"/>
          <w:sz w:val="28"/>
          <w:szCs w:val="28"/>
        </w:rPr>
        <w:t xml:space="preserve">договору, </w:t>
      </w:r>
    </w:p>
    <w:p w:rsidR="005619E9" w:rsidP="0056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9E9" w:rsidP="005619E9">
      <w:pPr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pacing w:val="30"/>
          <w:sz w:val="28"/>
          <w:szCs w:val="28"/>
        </w:rPr>
        <w:t>У С Т А Н О В И Л:</w:t>
      </w:r>
    </w:p>
    <w:p w:rsidR="005619E9" w:rsidP="005619E9">
      <w:pPr>
        <w:jc w:val="both"/>
        <w:rPr>
          <w:spacing w:val="30"/>
          <w:sz w:val="28"/>
          <w:szCs w:val="28"/>
        </w:rPr>
      </w:pPr>
    </w:p>
    <w:p w:rsidR="00DD27E3" w:rsidP="000E13F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196">
        <w:rPr>
          <w:sz w:val="28"/>
          <w:szCs w:val="28"/>
        </w:rPr>
        <w:t xml:space="preserve">ООО «Феникс» </w:t>
      </w:r>
      <w:r w:rsidR="005619E9">
        <w:rPr>
          <w:sz w:val="28"/>
          <w:szCs w:val="28"/>
        </w:rPr>
        <w:t>обратил</w:t>
      </w:r>
      <w:r w:rsidR="000E13F4">
        <w:rPr>
          <w:sz w:val="28"/>
          <w:szCs w:val="28"/>
        </w:rPr>
        <w:t>о</w:t>
      </w:r>
      <w:r w:rsidR="005619E9">
        <w:rPr>
          <w:sz w:val="28"/>
          <w:szCs w:val="28"/>
        </w:rPr>
        <w:t>с</w:t>
      </w:r>
      <w:r w:rsidR="000E13F4">
        <w:rPr>
          <w:sz w:val="28"/>
          <w:szCs w:val="28"/>
        </w:rPr>
        <w:t>ь</w:t>
      </w:r>
      <w:r w:rsidR="005619E9">
        <w:rPr>
          <w:sz w:val="28"/>
          <w:szCs w:val="28"/>
        </w:rPr>
        <w:t xml:space="preserve"> в суд с вышеназванным иском </w:t>
      </w:r>
      <w:r w:rsidR="005619E9">
        <w:rPr>
          <w:sz w:val="28"/>
          <w:szCs w:val="28"/>
        </w:rPr>
        <w:t xml:space="preserve">к </w:t>
      </w:r>
      <w:r w:rsidR="009C1CA4">
        <w:rPr>
          <w:sz w:val="28"/>
          <w:szCs w:val="28"/>
        </w:rPr>
        <w:t xml:space="preserve"> </w:t>
      </w:r>
      <w:r w:rsidR="008A298A">
        <w:rPr>
          <w:sz w:val="28"/>
          <w:szCs w:val="28"/>
        </w:rPr>
        <w:t>Яшуркаевой</w:t>
      </w:r>
      <w:r w:rsidR="008A298A">
        <w:rPr>
          <w:sz w:val="28"/>
          <w:szCs w:val="28"/>
        </w:rPr>
        <w:t xml:space="preserve"> (</w:t>
      </w:r>
      <w:r w:rsidR="008A298A">
        <w:rPr>
          <w:sz w:val="28"/>
          <w:szCs w:val="28"/>
        </w:rPr>
        <w:t>Сизовой</w:t>
      </w:r>
      <w:r w:rsidR="008A298A">
        <w:rPr>
          <w:sz w:val="28"/>
          <w:szCs w:val="28"/>
        </w:rPr>
        <w:t>) Е.С.</w:t>
      </w:r>
      <w:r w:rsidR="009C1CA4">
        <w:rPr>
          <w:sz w:val="28"/>
          <w:szCs w:val="28"/>
        </w:rPr>
        <w:t>,</w:t>
      </w:r>
      <w:r w:rsidR="005619E9">
        <w:rPr>
          <w:sz w:val="28"/>
          <w:szCs w:val="28"/>
        </w:rPr>
        <w:t xml:space="preserve"> указывая в обоснование заявленных требований, что</w:t>
      </w:r>
      <w:r>
        <w:rPr>
          <w:sz w:val="28"/>
          <w:szCs w:val="28"/>
        </w:rPr>
        <w:t xml:space="preserve"> </w:t>
      </w:r>
      <w:r w:rsidR="004C6FE1">
        <w:rPr>
          <w:sz w:val="28"/>
          <w:szCs w:val="28"/>
        </w:rPr>
        <w:t>2</w:t>
      </w:r>
      <w:r w:rsidR="008A29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6FE1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8A298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между</w:t>
      </w:r>
      <w:r w:rsidR="008A298A">
        <w:rPr>
          <w:sz w:val="28"/>
          <w:szCs w:val="28"/>
        </w:rPr>
        <w:t xml:space="preserve"> КБ</w:t>
      </w:r>
      <w:r w:rsidR="005619E9">
        <w:rPr>
          <w:sz w:val="28"/>
          <w:szCs w:val="28"/>
        </w:rPr>
        <w:t xml:space="preserve"> </w:t>
      </w:r>
      <w:r w:rsidR="009C1CA4">
        <w:rPr>
          <w:sz w:val="28"/>
          <w:szCs w:val="28"/>
        </w:rPr>
        <w:t xml:space="preserve"> 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>«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Ренессанс Кредит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>» (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ОО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О) и  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Сизовой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 xml:space="preserve"> Е.С.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 </w:t>
      </w:r>
      <w:r>
        <w:rPr>
          <w:rFonts w:eastAsia="Arial" w:cs="Arial"/>
          <w:color w:val="000000"/>
          <w:sz w:val="28"/>
          <w:szCs w:val="16"/>
          <w:lang w:eastAsia="en-US"/>
        </w:rPr>
        <w:t xml:space="preserve">был заключен 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 xml:space="preserve">кредитный договор № </w:t>
      </w:r>
      <w:r w:rsidR="00B15FBF">
        <w:rPr>
          <w:rFonts w:eastAsia="Arial" w:cs="Arial"/>
          <w:color w:val="000000"/>
          <w:sz w:val="28"/>
          <w:szCs w:val="16"/>
          <w:lang w:eastAsia="en-US"/>
        </w:rPr>
        <w:t>ХХХ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>, по условиям которого о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тветчик принял на себя обязательства уплачивать проценты за пользование заемными денежными средствами, комиссии и штрафы, </w:t>
      </w:r>
      <w:r>
        <w:rPr>
          <w:rFonts w:eastAsia="Arial" w:cs="Arial"/>
          <w:color w:val="000000"/>
          <w:sz w:val="28"/>
          <w:szCs w:val="16"/>
          <w:lang w:eastAsia="en-US"/>
        </w:rPr>
        <w:t>и в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 xml:space="preserve"> установленные договором</w:t>
      </w:r>
      <w:r>
        <w:rPr>
          <w:rFonts w:eastAsia="Arial" w:cs="Arial"/>
          <w:color w:val="000000"/>
          <w:sz w:val="28"/>
          <w:szCs w:val="16"/>
          <w:lang w:eastAsia="en-US"/>
        </w:rPr>
        <w:t xml:space="preserve"> срок возвратить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 заемные денежные средства. Ответчик не исполнил взятые на себя обязательства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>, в результате чего у него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 образова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 xml:space="preserve">лась задолженность в размере </w:t>
      </w:r>
      <w:r w:rsidR="00B15FBF">
        <w:rPr>
          <w:rFonts w:eastAsia="Arial" w:cs="Arial"/>
          <w:color w:val="000000"/>
          <w:sz w:val="28"/>
          <w:szCs w:val="16"/>
          <w:lang w:eastAsia="en-US"/>
        </w:rPr>
        <w:t>ХХХ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 xml:space="preserve"> руб.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 в перио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 xml:space="preserve">д с 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15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>.0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9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>.201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7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 xml:space="preserve"> года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 по </w:t>
      </w:r>
      <w:r w:rsidR="008A298A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>07</w:t>
      </w:r>
      <w:r w:rsidRPr="009C1CA4" w:rsidR="009C1CA4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>.</w:t>
      </w:r>
      <w:r w:rsidR="008A298A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>1</w:t>
      </w:r>
      <w:r w:rsidRPr="009C1CA4" w:rsidR="009C1CA4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>2.20</w:t>
      </w:r>
      <w:r w:rsidR="008A298A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>21</w:t>
      </w:r>
      <w:r w:rsidRPr="009C1CA4" w:rsidR="009C1CA4">
        <w:rPr>
          <w:rFonts w:eastAsia="Arial" w:cs="Arial"/>
          <w:bCs/>
          <w:color w:val="000000"/>
          <w:sz w:val="28"/>
          <w:szCs w:val="16"/>
          <w:shd w:val="clear" w:color="auto" w:fill="FFFFFF"/>
          <w:lang w:eastAsia="en-US"/>
        </w:rPr>
        <w:t xml:space="preserve"> </w:t>
      </w:r>
      <w:r w:rsidR="000E13F4">
        <w:rPr>
          <w:rFonts w:eastAsia="Arial" w:cs="Arial"/>
          <w:color w:val="000000"/>
          <w:sz w:val="28"/>
          <w:szCs w:val="16"/>
          <w:lang w:eastAsia="en-US"/>
        </w:rPr>
        <w:t>года</w:t>
      </w:r>
      <w:r w:rsidRPr="009C1CA4" w:rsidR="009C1CA4">
        <w:rPr>
          <w:rFonts w:eastAsia="Arial" w:cs="Arial"/>
          <w:color w:val="000000"/>
          <w:sz w:val="28"/>
          <w:szCs w:val="16"/>
          <w:lang w:eastAsia="en-US"/>
        </w:rPr>
        <w:t xml:space="preserve">, что подтверждается расчетом задолженности и актом приема-передачи прав требования. </w:t>
      </w:r>
    </w:p>
    <w:p w:rsidR="00DD27E3" w:rsidP="005619E9">
      <w:pPr>
        <w:spacing w:before="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298A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A298A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8A298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8A298A">
        <w:rPr>
          <w:sz w:val="28"/>
          <w:szCs w:val="28"/>
        </w:rPr>
        <w:t xml:space="preserve">КБ  </w:t>
      </w:r>
      <w:r w:rsidRPr="009C1CA4" w:rsidR="008A298A">
        <w:rPr>
          <w:rFonts w:eastAsia="Arial" w:cs="Arial"/>
          <w:color w:val="000000"/>
          <w:sz w:val="28"/>
          <w:szCs w:val="16"/>
          <w:lang w:eastAsia="en-US"/>
        </w:rPr>
        <w:t>«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Ренессанс Кредит</w:t>
      </w:r>
      <w:r w:rsidRPr="009C1CA4" w:rsidR="008A298A">
        <w:rPr>
          <w:rFonts w:eastAsia="Arial" w:cs="Arial"/>
          <w:color w:val="000000"/>
          <w:sz w:val="28"/>
          <w:szCs w:val="16"/>
          <w:lang w:eastAsia="en-US"/>
        </w:rPr>
        <w:t>» (</w:t>
      </w:r>
      <w:r w:rsidR="008A298A">
        <w:rPr>
          <w:rFonts w:eastAsia="Arial" w:cs="Arial"/>
          <w:color w:val="000000"/>
          <w:sz w:val="28"/>
          <w:szCs w:val="16"/>
          <w:lang w:eastAsia="en-US"/>
        </w:rPr>
        <w:t>ОО</w:t>
      </w:r>
      <w:r w:rsidRPr="009C1CA4" w:rsidR="008A298A">
        <w:rPr>
          <w:rFonts w:eastAsia="Arial" w:cs="Arial"/>
          <w:color w:val="000000"/>
          <w:sz w:val="28"/>
          <w:szCs w:val="16"/>
          <w:lang w:eastAsia="en-US"/>
        </w:rPr>
        <w:t xml:space="preserve">О) </w:t>
      </w:r>
      <w:r>
        <w:rPr>
          <w:sz w:val="28"/>
          <w:szCs w:val="28"/>
        </w:rPr>
        <w:t>уступил право требования ООО «Фени</w:t>
      </w:r>
      <w:r>
        <w:rPr>
          <w:sz w:val="28"/>
          <w:szCs w:val="28"/>
        </w:rPr>
        <w:t>кс» на основании договора №</w:t>
      </w:r>
      <w:r w:rsidR="008A298A">
        <w:rPr>
          <w:sz w:val="28"/>
          <w:szCs w:val="28"/>
        </w:rPr>
        <w:t xml:space="preserve"> </w:t>
      </w:r>
      <w:r w:rsidR="00B15FBF">
        <w:rPr>
          <w:sz w:val="28"/>
          <w:szCs w:val="28"/>
        </w:rPr>
        <w:t>ХХХ</w:t>
      </w:r>
      <w:r>
        <w:rPr>
          <w:sz w:val="28"/>
          <w:szCs w:val="28"/>
        </w:rPr>
        <w:t>.</w:t>
      </w:r>
    </w:p>
    <w:p w:rsidR="008A298A" w:rsidP="005619E9">
      <w:pPr>
        <w:spacing w:before="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Предъявляемые требования ко взысканию составляют </w:t>
      </w:r>
      <w:r w:rsidR="00B15FBF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 и образовались в период с 03.10.2016 года по 31.12.2019 года.</w:t>
      </w:r>
    </w:p>
    <w:p w:rsidR="00DD27E3" w:rsidP="005619E9">
      <w:pPr>
        <w:spacing w:before="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298A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A298A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8A298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ООО «Феникс» направило в адрес ответчика требование о </w:t>
      </w:r>
      <w:r>
        <w:rPr>
          <w:sz w:val="28"/>
          <w:szCs w:val="28"/>
        </w:rPr>
        <w:t>погашении  задолженности</w:t>
      </w:r>
      <w:r w:rsidR="000E13F4">
        <w:rPr>
          <w:sz w:val="28"/>
          <w:szCs w:val="28"/>
        </w:rPr>
        <w:t xml:space="preserve"> в течени</w:t>
      </w:r>
      <w:r w:rsidR="00B02FF9">
        <w:rPr>
          <w:sz w:val="28"/>
          <w:szCs w:val="28"/>
        </w:rPr>
        <w:t>е</w:t>
      </w:r>
      <w:r w:rsidR="000E13F4">
        <w:rPr>
          <w:sz w:val="28"/>
          <w:szCs w:val="28"/>
        </w:rPr>
        <w:t xml:space="preserve"> 30 дней</w:t>
      </w:r>
      <w:r>
        <w:rPr>
          <w:sz w:val="28"/>
          <w:szCs w:val="28"/>
        </w:rPr>
        <w:t>.</w:t>
      </w:r>
    </w:p>
    <w:p w:rsidR="005619E9" w:rsidP="005619E9">
      <w:pPr>
        <w:spacing w:before="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6328">
        <w:rPr>
          <w:sz w:val="28"/>
          <w:szCs w:val="28"/>
        </w:rPr>
        <w:t>Общество п</w:t>
      </w:r>
      <w:r>
        <w:rPr>
          <w:sz w:val="28"/>
          <w:szCs w:val="28"/>
        </w:rPr>
        <w:t>роси</w:t>
      </w:r>
      <w:r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взыскать  с</w:t>
      </w:r>
      <w:r>
        <w:rPr>
          <w:sz w:val="28"/>
          <w:szCs w:val="28"/>
        </w:rPr>
        <w:t xml:space="preserve"> ответчика </w:t>
      </w:r>
      <w:r w:rsidR="009C1CA4">
        <w:rPr>
          <w:sz w:val="28"/>
          <w:szCs w:val="28"/>
        </w:rPr>
        <w:t xml:space="preserve"> </w:t>
      </w:r>
      <w:r w:rsidR="008A298A">
        <w:rPr>
          <w:sz w:val="28"/>
          <w:szCs w:val="28"/>
        </w:rPr>
        <w:t>Сизовой</w:t>
      </w:r>
      <w:r w:rsidR="008A298A">
        <w:rPr>
          <w:sz w:val="28"/>
          <w:szCs w:val="28"/>
        </w:rPr>
        <w:t xml:space="preserve"> Е.С. задолженность образовавшуюся в период с 15.09.2017 года по 31.12.2019 года включительно</w:t>
      </w:r>
      <w:r w:rsidR="00F22765">
        <w:rPr>
          <w:sz w:val="28"/>
          <w:szCs w:val="28"/>
        </w:rPr>
        <w:t>,</w:t>
      </w:r>
      <w:r w:rsidR="008A298A">
        <w:rPr>
          <w:sz w:val="28"/>
          <w:szCs w:val="28"/>
        </w:rPr>
        <w:t xml:space="preserve"> </w:t>
      </w:r>
      <w:r w:rsidR="00B02FF9">
        <w:rPr>
          <w:sz w:val="28"/>
          <w:szCs w:val="28"/>
        </w:rPr>
        <w:t xml:space="preserve">в </w:t>
      </w:r>
      <w:r w:rsidR="008A298A">
        <w:rPr>
          <w:sz w:val="28"/>
          <w:szCs w:val="28"/>
        </w:rPr>
        <w:t>размере</w:t>
      </w:r>
      <w:r w:rsidR="00F22765">
        <w:rPr>
          <w:sz w:val="28"/>
          <w:szCs w:val="28"/>
        </w:rPr>
        <w:t xml:space="preserve">  </w:t>
      </w:r>
      <w:r w:rsidR="00B15FBF">
        <w:rPr>
          <w:sz w:val="28"/>
          <w:szCs w:val="28"/>
        </w:rPr>
        <w:t>ХХХ</w:t>
      </w:r>
      <w:r w:rsidR="00B02FF9">
        <w:rPr>
          <w:sz w:val="28"/>
          <w:szCs w:val="28"/>
        </w:rPr>
        <w:t xml:space="preserve"> руб.</w:t>
      </w:r>
      <w:r>
        <w:rPr>
          <w:sz w:val="28"/>
          <w:szCs w:val="28"/>
        </w:rPr>
        <w:t>, а также расход</w:t>
      </w:r>
      <w:r w:rsidR="00CD6328">
        <w:rPr>
          <w:sz w:val="28"/>
          <w:szCs w:val="28"/>
        </w:rPr>
        <w:t>ы</w:t>
      </w:r>
      <w:r>
        <w:rPr>
          <w:sz w:val="28"/>
          <w:szCs w:val="28"/>
        </w:rPr>
        <w:t xml:space="preserve"> по уплате </w:t>
      </w:r>
      <w:r w:rsidR="00B02FF9">
        <w:rPr>
          <w:sz w:val="28"/>
          <w:szCs w:val="28"/>
        </w:rPr>
        <w:t>государственной пошлины в размере</w:t>
      </w:r>
      <w:r w:rsidR="009C1CA4">
        <w:rPr>
          <w:sz w:val="28"/>
          <w:szCs w:val="28"/>
        </w:rPr>
        <w:t xml:space="preserve"> </w:t>
      </w:r>
      <w:r w:rsidR="00B15FBF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руб., </w:t>
      </w:r>
      <w:r w:rsidR="00CD6328">
        <w:rPr>
          <w:sz w:val="28"/>
          <w:szCs w:val="28"/>
        </w:rPr>
        <w:t>а всего</w:t>
      </w:r>
      <w:r>
        <w:rPr>
          <w:sz w:val="28"/>
          <w:szCs w:val="28"/>
        </w:rPr>
        <w:t xml:space="preserve"> </w:t>
      </w:r>
      <w:r w:rsidR="00B02FF9">
        <w:rPr>
          <w:sz w:val="28"/>
          <w:szCs w:val="28"/>
        </w:rPr>
        <w:t xml:space="preserve"> </w:t>
      </w:r>
      <w:r w:rsidR="00B15FBF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</w:t>
      </w:r>
    </w:p>
    <w:p w:rsidR="005619E9" w:rsidP="00B02FF9">
      <w:pPr>
        <w:spacing w:before="20"/>
        <w:ind w:left="120"/>
        <w:jc w:val="both"/>
        <w:rPr>
          <w:sz w:val="28"/>
          <w:szCs w:val="28"/>
        </w:rPr>
      </w:pPr>
    </w:p>
    <w:p w:rsidR="00B02FF9" w:rsidP="00B0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7E3">
        <w:rPr>
          <w:sz w:val="28"/>
          <w:szCs w:val="28"/>
        </w:rPr>
        <w:t xml:space="preserve"> </w:t>
      </w:r>
      <w:r w:rsidR="0021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истца </w:t>
      </w:r>
      <w:r w:rsidR="009C1CA4">
        <w:rPr>
          <w:sz w:val="28"/>
          <w:szCs w:val="28"/>
        </w:rPr>
        <w:t>Феклисов И.В.</w:t>
      </w:r>
      <w:r>
        <w:rPr>
          <w:sz w:val="28"/>
          <w:szCs w:val="28"/>
        </w:rPr>
        <w:t xml:space="preserve"> в судебное заседание не явился, </w:t>
      </w:r>
      <w:r w:rsidR="00F22765">
        <w:rPr>
          <w:sz w:val="28"/>
          <w:szCs w:val="28"/>
        </w:rPr>
        <w:t>ходатайствовал</w:t>
      </w:r>
      <w:r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>его отсутствие</w:t>
      </w:r>
      <w:r>
        <w:rPr>
          <w:sz w:val="28"/>
          <w:szCs w:val="28"/>
        </w:rPr>
        <w:t xml:space="preserve">.  </w:t>
      </w:r>
    </w:p>
    <w:p w:rsidR="005619E9" w:rsidP="00B0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19E9" w:rsidP="00B02FF9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</w:t>
      </w:r>
      <w:r w:rsidR="009C1CA4">
        <w:rPr>
          <w:sz w:val="28"/>
          <w:szCs w:val="28"/>
        </w:rPr>
        <w:t xml:space="preserve"> </w:t>
      </w:r>
      <w:r w:rsidR="00F22765">
        <w:rPr>
          <w:sz w:val="28"/>
          <w:szCs w:val="28"/>
        </w:rPr>
        <w:t>Яшуркаева</w:t>
      </w:r>
      <w:r w:rsidR="00F22765">
        <w:rPr>
          <w:sz w:val="28"/>
          <w:szCs w:val="28"/>
        </w:rPr>
        <w:t xml:space="preserve"> (</w:t>
      </w:r>
      <w:r w:rsidR="00F22765">
        <w:rPr>
          <w:sz w:val="28"/>
          <w:szCs w:val="28"/>
        </w:rPr>
        <w:t>Сизова</w:t>
      </w:r>
      <w:r w:rsidR="00F22765">
        <w:rPr>
          <w:sz w:val="28"/>
          <w:szCs w:val="28"/>
        </w:rPr>
        <w:t>) Е.С.</w:t>
      </w:r>
      <w:r>
        <w:rPr>
          <w:sz w:val="28"/>
          <w:szCs w:val="28"/>
        </w:rPr>
        <w:t xml:space="preserve"> в судебное заседание не </w:t>
      </w:r>
      <w:r>
        <w:rPr>
          <w:sz w:val="28"/>
          <w:szCs w:val="28"/>
        </w:rPr>
        <w:t>явил</w:t>
      </w:r>
      <w:r w:rsidR="00DF5DB3">
        <w:rPr>
          <w:sz w:val="28"/>
          <w:szCs w:val="28"/>
        </w:rPr>
        <w:t>ась</w:t>
      </w:r>
      <w:r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</w:t>
      </w:r>
      <w:r w:rsidR="009C1CA4">
        <w:rPr>
          <w:sz w:val="28"/>
          <w:szCs w:val="28"/>
        </w:rPr>
        <w:t>а</w:t>
      </w:r>
      <w:r>
        <w:rPr>
          <w:sz w:val="28"/>
          <w:szCs w:val="28"/>
        </w:rPr>
        <w:t xml:space="preserve"> отзыв на исковое заявление, в котором </w:t>
      </w:r>
      <w:r w:rsidR="00B02FF9">
        <w:rPr>
          <w:sz w:val="28"/>
          <w:szCs w:val="28"/>
        </w:rPr>
        <w:t>заявила о применении</w:t>
      </w:r>
      <w:r w:rsidRPr="00DF5DB3" w:rsidR="00DF5DB3">
        <w:rPr>
          <w:color w:val="000000"/>
          <w:sz w:val="28"/>
        </w:rPr>
        <w:t xml:space="preserve"> срока исков</w:t>
      </w:r>
      <w:r w:rsidR="00DF5DB3">
        <w:rPr>
          <w:color w:val="000000"/>
          <w:sz w:val="28"/>
        </w:rPr>
        <w:t>ой давности</w:t>
      </w:r>
      <w:r w:rsidR="00675C4E">
        <w:rPr>
          <w:color w:val="000000"/>
          <w:sz w:val="28"/>
        </w:rPr>
        <w:t xml:space="preserve"> и указала, что </w:t>
      </w:r>
      <w:r w:rsidR="00F22765">
        <w:rPr>
          <w:color w:val="000000"/>
          <w:sz w:val="28"/>
        </w:rPr>
        <w:t>последний платеж был произведен ею 04 марта 2019 года, соответственно, срок исковой давности истек 04 марта 2022 года</w:t>
      </w:r>
      <w:r w:rsidRPr="00DF5DB3" w:rsidR="00DF5DB3">
        <w:rPr>
          <w:color w:val="000000"/>
          <w:sz w:val="28"/>
        </w:rPr>
        <w:t xml:space="preserve">. </w:t>
      </w:r>
      <w:r w:rsidR="00F22765">
        <w:rPr>
          <w:color w:val="000000"/>
          <w:sz w:val="28"/>
        </w:rPr>
        <w:t>Истец обратился в суд с исковыми требования в декабре 2023 года</w:t>
      </w:r>
      <w:r w:rsidRPr="00DF5DB3" w:rsidR="00DF5DB3">
        <w:rPr>
          <w:color w:val="000000"/>
          <w:sz w:val="28"/>
        </w:rPr>
        <w:t xml:space="preserve">. </w:t>
      </w:r>
      <w:r>
        <w:rPr>
          <w:sz w:val="28"/>
          <w:szCs w:val="28"/>
        </w:rPr>
        <w:t>В удовлетворении исковых требований проси</w:t>
      </w:r>
      <w:r>
        <w:rPr>
          <w:sz w:val="28"/>
          <w:szCs w:val="28"/>
        </w:rPr>
        <w:t>л</w:t>
      </w:r>
      <w:r w:rsidR="00DF5DB3">
        <w:rPr>
          <w:sz w:val="28"/>
          <w:szCs w:val="28"/>
        </w:rPr>
        <w:t>а</w:t>
      </w:r>
      <w:r>
        <w:rPr>
          <w:sz w:val="28"/>
          <w:szCs w:val="28"/>
        </w:rPr>
        <w:t xml:space="preserve"> отказать в связи с истечением срока исковой давности. </w:t>
      </w:r>
    </w:p>
    <w:p w:rsidR="005619E9" w:rsidP="00B02FF9">
      <w:pPr>
        <w:jc w:val="both"/>
        <w:rPr>
          <w:sz w:val="28"/>
          <w:szCs w:val="28"/>
        </w:rPr>
      </w:pPr>
    </w:p>
    <w:p w:rsidR="005619E9" w:rsidP="00B02FF9">
      <w:pPr>
        <w:pStyle w:val="BlockText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A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полагает возможным рассмотреть дело в отсутствие </w:t>
      </w:r>
      <w:r w:rsidR="00217A2D">
        <w:rPr>
          <w:rFonts w:ascii="Times New Roman" w:hAnsi="Times New Roman" w:cs="Times New Roman"/>
          <w:sz w:val="28"/>
          <w:szCs w:val="28"/>
        </w:rPr>
        <w:t>сторон по представленным доказательствам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217A2D" w:rsidP="00B02FF9">
      <w:pPr>
        <w:pStyle w:val="BlockText"/>
        <w:ind w:left="0" w:right="-5"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9E9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материалы дела, суд приходит к следующему.</w:t>
      </w:r>
    </w:p>
    <w:p w:rsidR="005619E9" w:rsidP="00B02FF9">
      <w:pPr>
        <w:ind w:firstLine="709"/>
        <w:jc w:val="both"/>
        <w:rPr>
          <w:sz w:val="28"/>
          <w:szCs w:val="28"/>
        </w:rPr>
      </w:pPr>
    </w:p>
    <w:p w:rsidR="005619E9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ст.819 Гражданского кодекса Российской Федерации, по кредитному договору банк или иная кредитная организация обязуется предоставить денежные средства заёмщику в размере и на условиях, предусмотренных договором, а заёмщик обязуется возвратить полученную денежную сумму и уплатить проценты за пользование данной суммой.</w:t>
      </w:r>
    </w:p>
    <w:p w:rsidR="005619E9" w:rsidP="00B02FF9">
      <w:pPr>
        <w:spacing w:before="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установлено, что между </w:t>
      </w:r>
      <w:r w:rsidR="00F22765">
        <w:rPr>
          <w:sz w:val="28"/>
          <w:szCs w:val="28"/>
        </w:rPr>
        <w:t>КБ «Ренессанс Кредит» (</w:t>
      </w:r>
      <w:r w:rsidR="00F22765">
        <w:rPr>
          <w:sz w:val="28"/>
          <w:szCs w:val="28"/>
        </w:rPr>
        <w:t xml:space="preserve">ООО) </w:t>
      </w:r>
      <w:r w:rsidR="00217A2D">
        <w:rPr>
          <w:sz w:val="28"/>
          <w:szCs w:val="28"/>
        </w:rPr>
        <w:t xml:space="preserve"> и</w:t>
      </w:r>
      <w:r w:rsidR="00217A2D">
        <w:rPr>
          <w:sz w:val="28"/>
          <w:szCs w:val="28"/>
        </w:rPr>
        <w:t xml:space="preserve"> </w:t>
      </w:r>
      <w:r w:rsidR="00DF5DB3">
        <w:rPr>
          <w:sz w:val="28"/>
          <w:szCs w:val="28"/>
        </w:rPr>
        <w:t xml:space="preserve"> </w:t>
      </w:r>
      <w:r w:rsidR="00F22765">
        <w:rPr>
          <w:sz w:val="28"/>
          <w:szCs w:val="28"/>
        </w:rPr>
        <w:t>Сизовой</w:t>
      </w:r>
      <w:r w:rsidR="00F22765">
        <w:rPr>
          <w:sz w:val="28"/>
          <w:szCs w:val="28"/>
        </w:rPr>
        <w:t xml:space="preserve"> Е.С.</w:t>
      </w:r>
      <w:r w:rsidR="00217A2D">
        <w:rPr>
          <w:sz w:val="28"/>
          <w:szCs w:val="28"/>
        </w:rPr>
        <w:t xml:space="preserve"> был заключен договор</w:t>
      </w:r>
      <w:r w:rsidR="00F22765">
        <w:rPr>
          <w:sz w:val="28"/>
          <w:szCs w:val="28"/>
        </w:rPr>
        <w:t xml:space="preserve"> о Карте</w:t>
      </w:r>
      <w:r w:rsidR="00217A2D">
        <w:rPr>
          <w:sz w:val="28"/>
          <w:szCs w:val="28"/>
        </w:rPr>
        <w:t xml:space="preserve"> № </w:t>
      </w:r>
      <w:r w:rsidR="00B15FBF">
        <w:rPr>
          <w:sz w:val="28"/>
          <w:szCs w:val="28"/>
        </w:rPr>
        <w:t>ХХХ</w:t>
      </w:r>
      <w:r w:rsidR="00B02FF9">
        <w:rPr>
          <w:sz w:val="28"/>
          <w:szCs w:val="28"/>
        </w:rPr>
        <w:t xml:space="preserve"> от </w:t>
      </w:r>
      <w:r w:rsidR="00F22765">
        <w:rPr>
          <w:sz w:val="28"/>
          <w:szCs w:val="28"/>
        </w:rPr>
        <w:t>23</w:t>
      </w:r>
      <w:r w:rsidR="00B02FF9">
        <w:rPr>
          <w:sz w:val="28"/>
          <w:szCs w:val="28"/>
        </w:rPr>
        <w:t>.0</w:t>
      </w:r>
      <w:r w:rsidR="00F22765">
        <w:rPr>
          <w:sz w:val="28"/>
          <w:szCs w:val="28"/>
        </w:rPr>
        <w:t>9</w:t>
      </w:r>
      <w:r w:rsidR="00B02FF9">
        <w:rPr>
          <w:sz w:val="28"/>
          <w:szCs w:val="28"/>
        </w:rPr>
        <w:t>.201</w:t>
      </w:r>
      <w:r w:rsidR="00F22765">
        <w:rPr>
          <w:sz w:val="28"/>
          <w:szCs w:val="28"/>
        </w:rPr>
        <w:t>6</w:t>
      </w:r>
      <w:r w:rsidR="00B02FF9">
        <w:rPr>
          <w:sz w:val="28"/>
          <w:szCs w:val="28"/>
        </w:rPr>
        <w:t xml:space="preserve"> года</w:t>
      </w:r>
      <w:r w:rsidR="00217A2D">
        <w:rPr>
          <w:sz w:val="28"/>
          <w:szCs w:val="28"/>
        </w:rPr>
        <w:t xml:space="preserve">, по которому </w:t>
      </w:r>
      <w:r w:rsidR="00DF5DB3">
        <w:rPr>
          <w:sz w:val="28"/>
          <w:szCs w:val="28"/>
        </w:rPr>
        <w:t xml:space="preserve"> ей</w:t>
      </w:r>
      <w:r w:rsidR="00217A2D">
        <w:rPr>
          <w:sz w:val="28"/>
          <w:szCs w:val="28"/>
        </w:rPr>
        <w:t xml:space="preserve"> был предоставлен кредит</w:t>
      </w:r>
      <w:r w:rsidR="001A2827">
        <w:rPr>
          <w:sz w:val="28"/>
          <w:szCs w:val="28"/>
        </w:rPr>
        <w:t>ный лимит</w:t>
      </w:r>
      <w:r w:rsidR="00217A2D">
        <w:rPr>
          <w:sz w:val="28"/>
          <w:szCs w:val="28"/>
        </w:rPr>
        <w:t xml:space="preserve"> в сумме </w:t>
      </w:r>
      <w:r w:rsidR="001A2827">
        <w:rPr>
          <w:sz w:val="28"/>
          <w:szCs w:val="28"/>
        </w:rPr>
        <w:t xml:space="preserve"> 40000,00</w:t>
      </w:r>
      <w:r w:rsidR="00217A2D">
        <w:rPr>
          <w:sz w:val="28"/>
          <w:szCs w:val="28"/>
        </w:rPr>
        <w:t xml:space="preserve"> руб.  под  </w:t>
      </w:r>
      <w:r w:rsidR="00DF5DB3">
        <w:rPr>
          <w:sz w:val="28"/>
          <w:szCs w:val="28"/>
        </w:rPr>
        <w:t xml:space="preserve"> </w:t>
      </w:r>
      <w:r w:rsidR="001A2827">
        <w:rPr>
          <w:sz w:val="28"/>
          <w:szCs w:val="28"/>
        </w:rPr>
        <w:t>36,90</w:t>
      </w:r>
      <w:r w:rsidR="00217A2D">
        <w:rPr>
          <w:sz w:val="28"/>
          <w:szCs w:val="28"/>
        </w:rPr>
        <w:t xml:space="preserve"> % год</w:t>
      </w:r>
      <w:r w:rsidR="00446084">
        <w:rPr>
          <w:sz w:val="28"/>
          <w:szCs w:val="28"/>
        </w:rPr>
        <w:t>овых</w:t>
      </w:r>
      <w:r w:rsidR="001A2827">
        <w:rPr>
          <w:sz w:val="28"/>
          <w:szCs w:val="28"/>
        </w:rPr>
        <w:t xml:space="preserve"> на срок до востребования</w:t>
      </w:r>
      <w:r w:rsidR="00217A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7A2D">
        <w:rPr>
          <w:sz w:val="28"/>
          <w:szCs w:val="28"/>
        </w:rPr>
        <w:t xml:space="preserve"> </w:t>
      </w:r>
    </w:p>
    <w:p w:rsidR="005619E9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материалам дела, ответчик свои обязанности исполнял ненадлежащим образом, кредит не погасил</w:t>
      </w:r>
      <w:r w:rsidR="001A2827">
        <w:rPr>
          <w:sz w:val="28"/>
          <w:szCs w:val="28"/>
        </w:rPr>
        <w:t>, последний платеж в погашение задолженности внесен ответчиком, согласно выписке по счету карты (л.д.16)</w:t>
      </w:r>
      <w:r w:rsidR="009F2D5A">
        <w:rPr>
          <w:sz w:val="28"/>
          <w:szCs w:val="28"/>
        </w:rPr>
        <w:t>,</w:t>
      </w:r>
      <w:r w:rsidR="001A2827">
        <w:rPr>
          <w:sz w:val="28"/>
          <w:szCs w:val="28"/>
        </w:rPr>
        <w:t xml:space="preserve"> 04 марта 2019 года</w:t>
      </w:r>
      <w:r>
        <w:rPr>
          <w:sz w:val="28"/>
          <w:szCs w:val="28"/>
        </w:rPr>
        <w:t xml:space="preserve">. </w:t>
      </w:r>
    </w:p>
    <w:p w:rsidR="004C6FE1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ООО «Феникс» должен был обратиться в суд с заявлением о взыскании задолженности до 04 марта 2022 года.</w:t>
      </w:r>
    </w:p>
    <w:p w:rsidR="005619E9" w:rsidRPr="00AB08C9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со ст.195 Гражданского кодекса Российской Федерации, </w:t>
      </w:r>
      <w:r>
        <w:rPr>
          <w:sz w:val="28"/>
        </w:rPr>
        <w:t>исковой давностью признается срок для защиты права по иску лица, право которого нарушено.</w:t>
      </w:r>
    </w:p>
    <w:p w:rsidR="005619E9" w:rsidP="00B02FF9">
      <w:pPr>
        <w:spacing w:after="1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AB0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ч.1 ст.196 данного Кодекса, </w:t>
      </w:r>
      <w:r>
        <w:rPr>
          <w:sz w:val="28"/>
        </w:rPr>
        <w:t xml:space="preserve">общий срок исковой давности составляет три года со дня, определяемого в соответствии со </w:t>
      </w:r>
      <w:hyperlink r:id="rId4" w:history="1">
        <w:r>
          <w:rPr>
            <w:rStyle w:val="Hyperlink"/>
            <w:sz w:val="28"/>
            <w:u w:val="none"/>
          </w:rPr>
          <w:t>статьей 200</w:t>
        </w:r>
      </w:hyperlink>
      <w:r>
        <w:rPr>
          <w:sz w:val="28"/>
        </w:rPr>
        <w:t xml:space="preserve"> настоящего Кодекса.</w:t>
      </w:r>
    </w:p>
    <w:p w:rsidR="005619E9" w:rsidP="00B02FF9">
      <w:pPr>
        <w:spacing w:after="1"/>
        <w:jc w:val="both"/>
        <w:rPr>
          <w:sz w:val="28"/>
        </w:rPr>
      </w:pPr>
      <w:r>
        <w:rPr>
          <w:sz w:val="28"/>
        </w:rPr>
        <w:t xml:space="preserve">           Частями 1 и 2 ст.199 ГК РФ установлено, что</w:t>
      </w:r>
      <w:r>
        <w:t xml:space="preserve"> </w:t>
      </w:r>
      <w:r>
        <w:rPr>
          <w:sz w:val="28"/>
        </w:rPr>
        <w:t>требование о защите нарушенного права принимается к рассмотрению судом независимо от истечения срока исковой давности.</w:t>
      </w:r>
    </w:p>
    <w:p w:rsidR="001C0B9B" w:rsidP="001C0B9B">
      <w:pPr>
        <w:spacing w:after="1"/>
        <w:jc w:val="both"/>
        <w:rPr>
          <w:sz w:val="28"/>
        </w:rPr>
      </w:pPr>
      <w:r>
        <w:rPr>
          <w:sz w:val="28"/>
        </w:rPr>
        <w:t xml:space="preserve">            Исковая давность применяется судом только по </w:t>
      </w:r>
      <w:hyperlink r:id="rId5" w:history="1">
        <w:r>
          <w:rPr>
            <w:rStyle w:val="Hyperlink"/>
            <w:sz w:val="28"/>
            <w:u w:val="none"/>
          </w:rPr>
          <w:t>заявлению</w:t>
        </w:r>
      </w:hyperlink>
      <w:r>
        <w:rPr>
          <w:sz w:val="28"/>
        </w:rPr>
        <w:t xml:space="preserve"> стороны в споре, сделанному до вынесения судом решения.</w:t>
      </w:r>
    </w:p>
    <w:p w:rsidR="005619E9" w:rsidP="001C0B9B">
      <w:pPr>
        <w:spacing w:after="1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Истечение срока исковой давности, о применении которой заявлено стороной в споре, является </w:t>
      </w:r>
      <w:hyperlink r:id="rId6" w:history="1">
        <w:r>
          <w:rPr>
            <w:rStyle w:val="Hyperlink"/>
            <w:sz w:val="28"/>
            <w:u w:val="none"/>
          </w:rPr>
          <w:t>основанием</w:t>
        </w:r>
      </w:hyperlink>
      <w:r>
        <w:rPr>
          <w:sz w:val="28"/>
        </w:rPr>
        <w:t xml:space="preserve"> к вынесению судом решения об отказе в иске.</w:t>
      </w:r>
    </w:p>
    <w:p w:rsidR="005619E9" w:rsidP="00B02FF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</w:t>
      </w:r>
    </w:p>
    <w:p w:rsidR="005619E9" w:rsidP="00B02FF9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В соответствии с п.23 постановления Пленума Верховного Суда Российской Федерации № 43 «О некоторых вопросах, связанных с </w:t>
      </w:r>
      <w:r>
        <w:rPr>
          <w:sz w:val="28"/>
        </w:rPr>
        <w:t>применением норм Гражданского кодекса Российской Федерации об исковой давности", и</w:t>
      </w:r>
      <w:r>
        <w:rPr>
          <w:sz w:val="28"/>
          <w:szCs w:val="28"/>
        </w:rPr>
        <w:t>сковая давность не может прерываться посредством бездействия должника (</w:t>
      </w:r>
      <w:hyperlink r:id="rId7" w:history="1">
        <w:r>
          <w:rPr>
            <w:rStyle w:val="Hyperlink"/>
            <w:sz w:val="28"/>
            <w:szCs w:val="28"/>
            <w:u w:val="none"/>
          </w:rPr>
          <w:t>статья 203</w:t>
        </w:r>
      </w:hyperlink>
      <w:r>
        <w:rPr>
          <w:sz w:val="28"/>
          <w:szCs w:val="28"/>
        </w:rPr>
        <w:t xml:space="preserve"> ГК РФ). То обстоятельство, что должник не оспорил платежный документ о </w:t>
      </w:r>
      <w:r>
        <w:rPr>
          <w:sz w:val="28"/>
          <w:szCs w:val="28"/>
        </w:rPr>
        <w:t>безакцептном</w:t>
      </w:r>
      <w:r>
        <w:rPr>
          <w:sz w:val="28"/>
          <w:szCs w:val="28"/>
        </w:rPr>
        <w:t xml:space="preserve"> списании денежных средств, возможность оспаривания которого допускается законом или договором, не свидетельствует о признании им долга.</w:t>
      </w:r>
    </w:p>
    <w:p w:rsidR="005619E9" w:rsidP="00B02FF9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Согласно пункту 24 вышеуказанного постановления, по смыслу </w:t>
      </w:r>
      <w:hyperlink r:id="rId8" w:history="1">
        <w:r>
          <w:rPr>
            <w:rStyle w:val="Hyperlink"/>
            <w:sz w:val="28"/>
            <w:szCs w:val="28"/>
            <w:u w:val="none"/>
          </w:rPr>
          <w:t>пункта 1 статьи 200</w:t>
        </w:r>
      </w:hyperlink>
      <w:r>
        <w:rPr>
          <w:sz w:val="28"/>
          <w:szCs w:val="28"/>
        </w:rPr>
        <w:t xml:space="preserve"> ГК РФ</w:t>
      </w:r>
      <w:r w:rsidR="00675C4E">
        <w:rPr>
          <w:sz w:val="28"/>
          <w:szCs w:val="28"/>
        </w:rPr>
        <w:t>,</w:t>
      </w:r>
      <w:r>
        <w:rPr>
          <w:sz w:val="28"/>
          <w:szCs w:val="28"/>
        </w:rPr>
        <w:t xml:space="preserve">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1C0B9B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B9B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ООО «Феникс» судом был вынесен судебный приказ № </w:t>
      </w:r>
      <w:r w:rsidR="00675C4E">
        <w:rPr>
          <w:sz w:val="28"/>
          <w:szCs w:val="28"/>
        </w:rPr>
        <w:t>2-</w:t>
      </w:r>
      <w:r w:rsidR="00B15FBF">
        <w:rPr>
          <w:sz w:val="28"/>
          <w:szCs w:val="28"/>
        </w:rPr>
        <w:t>ХХХ</w:t>
      </w:r>
      <w:r w:rsidR="001A2827">
        <w:rPr>
          <w:sz w:val="28"/>
          <w:szCs w:val="28"/>
        </w:rPr>
        <w:t>/2</w:t>
      </w:r>
      <w:r w:rsidR="00675C4E">
        <w:rPr>
          <w:sz w:val="28"/>
          <w:szCs w:val="28"/>
        </w:rPr>
        <w:t>/202</w:t>
      </w:r>
      <w:r w:rsidR="001A2827">
        <w:rPr>
          <w:sz w:val="28"/>
          <w:szCs w:val="28"/>
        </w:rPr>
        <w:t xml:space="preserve">3 от 17 марта </w:t>
      </w:r>
      <w:r>
        <w:rPr>
          <w:sz w:val="28"/>
          <w:szCs w:val="28"/>
        </w:rPr>
        <w:t>202</w:t>
      </w:r>
      <w:r w:rsidR="001A28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который по заявлению </w:t>
      </w:r>
      <w:r w:rsidR="004C6FE1">
        <w:rPr>
          <w:sz w:val="28"/>
          <w:szCs w:val="28"/>
        </w:rPr>
        <w:t>Яшу</w:t>
      </w:r>
      <w:r w:rsidR="009F2D5A">
        <w:rPr>
          <w:sz w:val="28"/>
          <w:szCs w:val="28"/>
        </w:rPr>
        <w:t>р</w:t>
      </w:r>
      <w:r w:rsidR="004C6FE1">
        <w:rPr>
          <w:sz w:val="28"/>
          <w:szCs w:val="28"/>
        </w:rPr>
        <w:t>каевой</w:t>
      </w:r>
      <w:r w:rsidR="004C6FE1">
        <w:rPr>
          <w:sz w:val="28"/>
          <w:szCs w:val="28"/>
        </w:rPr>
        <w:t xml:space="preserve"> (</w:t>
      </w:r>
      <w:r w:rsidR="004C6FE1">
        <w:rPr>
          <w:sz w:val="28"/>
          <w:szCs w:val="28"/>
        </w:rPr>
        <w:t>Сизовой</w:t>
      </w:r>
      <w:r w:rsidR="004C6FE1">
        <w:rPr>
          <w:sz w:val="28"/>
          <w:szCs w:val="28"/>
        </w:rPr>
        <w:t>) Е.С.</w:t>
      </w:r>
      <w:r>
        <w:rPr>
          <w:sz w:val="28"/>
          <w:szCs w:val="28"/>
        </w:rPr>
        <w:t xml:space="preserve"> отменен определением от </w:t>
      </w:r>
      <w:r w:rsidR="004C6FE1">
        <w:rPr>
          <w:sz w:val="28"/>
          <w:szCs w:val="28"/>
        </w:rPr>
        <w:t>17 апреля</w:t>
      </w:r>
      <w:r>
        <w:rPr>
          <w:sz w:val="28"/>
          <w:szCs w:val="28"/>
        </w:rPr>
        <w:t xml:space="preserve"> 202</w:t>
      </w:r>
      <w:r w:rsidR="004C6F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1C0B9B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ООО «Феникс» обратился в суд с заявлением о взыскании задолженности в порядке приказного производства за пределами срока исковой давности, с исковыми требованиями – лишь 01 февраля 2024 года.</w:t>
      </w:r>
    </w:p>
    <w:p w:rsidR="005619E9" w:rsidP="00B0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Ответчиком</w:t>
      </w:r>
      <w:r w:rsidR="001247A9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заявлено о применении по настоящему делу срока исковой давности.           </w:t>
      </w:r>
    </w:p>
    <w:p w:rsidR="005619E9" w:rsidP="00B0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указанным основаниям, в соответствии со ст.199 Гражданского Кодекса Российской Федерации, в удовлетворении исковых требований следует отказать за истечением срока исковой давности.</w:t>
      </w:r>
    </w:p>
    <w:p w:rsidR="005619E9" w:rsidP="00B02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ст.ст.194-196 ГПК РФ, суд</w:t>
      </w:r>
    </w:p>
    <w:p w:rsidR="005619E9" w:rsidP="00B02FF9">
      <w:pPr>
        <w:spacing w:before="120" w:after="120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Р</w:t>
      </w:r>
      <w:r>
        <w:rPr>
          <w:spacing w:val="30"/>
          <w:sz w:val="28"/>
          <w:szCs w:val="28"/>
        </w:rPr>
        <w:t>ЕШИЛ:</w:t>
      </w:r>
    </w:p>
    <w:p w:rsidR="005619E9" w:rsidP="00B02FF9"/>
    <w:p w:rsidR="001C0B9B" w:rsidP="00B02F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5619E9">
        <w:rPr>
          <w:color w:val="000000"/>
          <w:sz w:val="28"/>
          <w:szCs w:val="28"/>
        </w:rPr>
        <w:t xml:space="preserve"> удовлетворении исковых требований </w:t>
      </w:r>
      <w:r w:rsidR="00AB08C9">
        <w:rPr>
          <w:color w:val="000000"/>
          <w:sz w:val="28"/>
          <w:szCs w:val="28"/>
        </w:rPr>
        <w:t xml:space="preserve">ООО «Феникс» </w:t>
      </w:r>
      <w:r w:rsidR="00AB08C9">
        <w:rPr>
          <w:color w:val="000000"/>
          <w:sz w:val="28"/>
          <w:szCs w:val="28"/>
        </w:rPr>
        <w:t xml:space="preserve">к </w:t>
      </w:r>
      <w:r w:rsidR="00446084">
        <w:rPr>
          <w:color w:val="000000"/>
          <w:sz w:val="28"/>
          <w:szCs w:val="28"/>
        </w:rPr>
        <w:t xml:space="preserve"> </w:t>
      </w:r>
      <w:r w:rsidR="004C6FE1">
        <w:rPr>
          <w:color w:val="000000"/>
          <w:sz w:val="28"/>
          <w:szCs w:val="28"/>
        </w:rPr>
        <w:t>Яшуркаевой</w:t>
      </w:r>
      <w:r w:rsidR="004C6FE1">
        <w:rPr>
          <w:color w:val="000000"/>
          <w:sz w:val="28"/>
          <w:szCs w:val="28"/>
        </w:rPr>
        <w:t xml:space="preserve"> (</w:t>
      </w:r>
      <w:r w:rsidR="004C6FE1">
        <w:rPr>
          <w:color w:val="000000"/>
          <w:sz w:val="28"/>
          <w:szCs w:val="28"/>
        </w:rPr>
        <w:t>Сизовой</w:t>
      </w:r>
      <w:r w:rsidR="004C6FE1">
        <w:rPr>
          <w:color w:val="000000"/>
          <w:sz w:val="28"/>
          <w:szCs w:val="28"/>
        </w:rPr>
        <w:t xml:space="preserve">) </w:t>
      </w:r>
      <w:r w:rsidR="00B15FBF">
        <w:rPr>
          <w:color w:val="000000"/>
          <w:sz w:val="28"/>
          <w:szCs w:val="28"/>
        </w:rPr>
        <w:t>Е.С.</w:t>
      </w:r>
      <w:r w:rsidR="00AB08C9">
        <w:rPr>
          <w:color w:val="000000"/>
          <w:sz w:val="28"/>
          <w:szCs w:val="28"/>
        </w:rPr>
        <w:t xml:space="preserve"> о взыскании задолженности по кредитному договору</w:t>
      </w:r>
      <w:r w:rsidR="004C6FE1">
        <w:rPr>
          <w:color w:val="000000"/>
          <w:sz w:val="28"/>
          <w:szCs w:val="28"/>
        </w:rPr>
        <w:t xml:space="preserve"> №</w:t>
      </w:r>
      <w:r w:rsidR="004C6FE1">
        <w:rPr>
          <w:rFonts w:eastAsia="Arial" w:cs="Arial"/>
          <w:color w:val="000000"/>
          <w:sz w:val="28"/>
          <w:szCs w:val="16"/>
          <w:lang w:eastAsia="en-US"/>
        </w:rPr>
        <w:t xml:space="preserve">№ </w:t>
      </w:r>
      <w:r w:rsidR="00B15FBF">
        <w:rPr>
          <w:rFonts w:eastAsia="Arial" w:cs="Arial"/>
          <w:color w:val="000000"/>
          <w:sz w:val="28"/>
          <w:szCs w:val="16"/>
          <w:lang w:eastAsia="en-US"/>
        </w:rPr>
        <w:t>ХХХ</w:t>
      </w:r>
      <w:r w:rsidR="004C6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</w:t>
      </w:r>
      <w:r w:rsidR="004C6FE1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.0</w:t>
      </w:r>
      <w:r w:rsidR="004C6FE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.201</w:t>
      </w:r>
      <w:r w:rsidR="004C6F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</w:t>
      </w:r>
      <w:r w:rsidR="00AB08C9">
        <w:rPr>
          <w:color w:val="000000"/>
          <w:sz w:val="28"/>
          <w:szCs w:val="28"/>
        </w:rPr>
        <w:t xml:space="preserve"> </w:t>
      </w:r>
      <w:r w:rsidR="005619E9">
        <w:rPr>
          <w:color w:val="000000"/>
          <w:sz w:val="28"/>
          <w:szCs w:val="28"/>
        </w:rPr>
        <w:t>отказать</w:t>
      </w:r>
      <w:r>
        <w:rPr>
          <w:color w:val="000000"/>
          <w:sz w:val="28"/>
          <w:szCs w:val="28"/>
        </w:rPr>
        <w:t xml:space="preserve"> за пропуском срока исковой давности</w:t>
      </w:r>
      <w:r w:rsidR="005619E9">
        <w:rPr>
          <w:color w:val="000000"/>
          <w:sz w:val="28"/>
          <w:szCs w:val="28"/>
        </w:rPr>
        <w:t>.</w:t>
      </w:r>
    </w:p>
    <w:p w:rsidR="004C6FE1" w:rsidP="00B02F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C0B9B" w:rsidP="00B02F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619E9"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 w:rsidR="005619E9">
        <w:rPr>
          <w:color w:val="000000"/>
          <w:sz w:val="28"/>
          <w:szCs w:val="28"/>
        </w:rPr>
        <w:t>через мирового судью</w:t>
      </w:r>
      <w:r w:rsidR="005619E9">
        <w:rPr>
          <w:color w:val="000000"/>
          <w:sz w:val="28"/>
          <w:szCs w:val="28"/>
        </w:rPr>
        <w:t xml:space="preserve"> судебного участка № </w:t>
      </w:r>
      <w:r w:rsidR="004C6FE1">
        <w:rPr>
          <w:color w:val="000000"/>
          <w:sz w:val="28"/>
          <w:szCs w:val="28"/>
        </w:rPr>
        <w:t>2</w:t>
      </w:r>
      <w:r w:rsidR="005619E9">
        <w:rPr>
          <w:color w:val="000000"/>
          <w:sz w:val="28"/>
          <w:szCs w:val="28"/>
        </w:rPr>
        <w:t xml:space="preserve"> Новоалександровского района Ставропольского края в течение месяца со дня его изготовления в окончательной форме.</w:t>
      </w:r>
      <w:r>
        <w:rPr>
          <w:color w:val="000000"/>
          <w:sz w:val="28"/>
          <w:szCs w:val="28"/>
        </w:rPr>
        <w:t xml:space="preserve">  </w:t>
      </w:r>
    </w:p>
    <w:p w:rsidR="001247A9" w:rsidP="00B02F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619E9" w:rsidP="00B02FF9">
      <w:pPr>
        <w:rPr>
          <w:sz w:val="28"/>
          <w:szCs w:val="28"/>
        </w:rPr>
      </w:pPr>
      <w:r>
        <w:t xml:space="preserve">       </w:t>
      </w:r>
      <w:r w:rsidR="00AB08C9">
        <w:t xml:space="preserve"> </w:t>
      </w:r>
      <w:r w:rsidR="001C0B9B">
        <w:t xml:space="preserve">   </w:t>
      </w:r>
      <w:r w:rsidR="00AB08C9">
        <w:t xml:space="preserve"> </w:t>
      </w:r>
      <w:r>
        <w:rPr>
          <w:sz w:val="28"/>
          <w:szCs w:val="28"/>
        </w:rPr>
        <w:t>Мировой судья                                                                    Е.Г.</w:t>
      </w:r>
      <w:r w:rsidR="00AB0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Калинина                                     </w:t>
      </w:r>
    </w:p>
    <w:p w:rsidR="005619E9" w:rsidP="00B02FF9"/>
    <w:p w:rsidR="005619E9" w:rsidP="00B02FF9"/>
    <w:p w:rsidR="00782015" w:rsidP="00B02F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A"/>
    <w:rsid w:val="000D6030"/>
    <w:rsid w:val="000E13F4"/>
    <w:rsid w:val="001247A9"/>
    <w:rsid w:val="001A2827"/>
    <w:rsid w:val="001C0B9B"/>
    <w:rsid w:val="00217A2D"/>
    <w:rsid w:val="00440196"/>
    <w:rsid w:val="00446084"/>
    <w:rsid w:val="004C6FE1"/>
    <w:rsid w:val="005619E9"/>
    <w:rsid w:val="00675C4E"/>
    <w:rsid w:val="006E5D02"/>
    <w:rsid w:val="00782015"/>
    <w:rsid w:val="008A298A"/>
    <w:rsid w:val="008E1DD2"/>
    <w:rsid w:val="009C1CA4"/>
    <w:rsid w:val="009F2D5A"/>
    <w:rsid w:val="00AB08C9"/>
    <w:rsid w:val="00B02FF9"/>
    <w:rsid w:val="00B15FBF"/>
    <w:rsid w:val="00B274BA"/>
    <w:rsid w:val="00C25473"/>
    <w:rsid w:val="00CD6328"/>
    <w:rsid w:val="00D03AF0"/>
    <w:rsid w:val="00DD27E3"/>
    <w:rsid w:val="00DF5DB3"/>
    <w:rsid w:val="00F22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810605-D7E6-4B3A-A088-AB6B79E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9E9"/>
    <w:rPr>
      <w:color w:val="0000FF"/>
      <w:u w:val="single"/>
    </w:rPr>
  </w:style>
  <w:style w:type="paragraph" w:styleId="BlockText">
    <w:name w:val="Block Text"/>
    <w:basedOn w:val="Normal"/>
    <w:unhideWhenUsed/>
    <w:rsid w:val="005619E9"/>
    <w:pPr>
      <w:ind w:left="340" w:right="227"/>
      <w:jc w:val="both"/>
    </w:pPr>
    <w:rPr>
      <w:rFonts w:ascii="Arial" w:hAnsi="Arial" w:cs="Arial"/>
      <w:sz w:val="1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6E5D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5D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DF5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F5DB3"/>
    <w:pPr>
      <w:widowControl w:val="0"/>
      <w:shd w:val="clear" w:color="auto" w:fill="FFFFFF"/>
      <w:spacing w:before="240" w:line="274" w:lineRule="exac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C782EF65744F87A99895BDFFB30DD82BEB1E0188F8F42FE4FCC4CDF805261BB37E680FEF3D2DDB70N1K" TargetMode="External" /><Relationship Id="rId5" Type="http://schemas.openxmlformats.org/officeDocument/2006/relationships/hyperlink" Target="consultantplus://offline/ref=EFB08118F5A3C6915D19F6369DBF1C0A644873176D55C2CF20A047C2DB563EE0650132D94B7535FFKDP4K" TargetMode="External" /><Relationship Id="rId6" Type="http://schemas.openxmlformats.org/officeDocument/2006/relationships/hyperlink" Target="consultantplus://offline/ref=EFB08118F5A3C6915D19F6369DBF1C0A644873176D55C2CF20A047C2DB563EE0650132D94B7535F8KDP6K" TargetMode="External" /><Relationship Id="rId7" Type="http://schemas.openxmlformats.org/officeDocument/2006/relationships/hyperlink" Target="consultantplus://offline/ref=0050BC96308D08543755F9B75BA48561931C185D9D3A620360C40296FA54F8ADA479B1955100A7E7d4k6O" TargetMode="External" /><Relationship Id="rId8" Type="http://schemas.openxmlformats.org/officeDocument/2006/relationships/hyperlink" Target="consultantplus://offline/ref=0050BC96308D08543755F9B75BA48561931C185D9D3A620360C40296FA54F8ADA479B19150d0k4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