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B60" w:rsidRPr="00437B60" w:rsidP="00437B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2-1</w:t>
      </w:r>
      <w:r w:rsidR="002E237E">
        <w:rPr>
          <w:color w:val="000000"/>
          <w:sz w:val="28"/>
          <w:szCs w:val="28"/>
        </w:rPr>
        <w:t>9</w:t>
      </w:r>
      <w:r w:rsidR="00F82589">
        <w:rPr>
          <w:color w:val="000000"/>
          <w:sz w:val="28"/>
          <w:szCs w:val="28"/>
        </w:rPr>
        <w:t>0</w:t>
      </w:r>
      <w:r w:rsidR="002E23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/2/202</w:t>
      </w:r>
      <w:r w:rsidR="00E84A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                   </w:t>
      </w:r>
      <w:r w:rsidRPr="00437B60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</w:t>
      </w:r>
      <w:r w:rsidR="00E84A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-00</w:t>
      </w:r>
      <w:r w:rsidR="008303CA">
        <w:rPr>
          <w:color w:val="000000"/>
          <w:sz w:val="28"/>
          <w:szCs w:val="28"/>
        </w:rPr>
        <w:t>2</w:t>
      </w:r>
      <w:r w:rsidR="002E237E">
        <w:rPr>
          <w:color w:val="000000"/>
          <w:sz w:val="28"/>
          <w:szCs w:val="28"/>
        </w:rPr>
        <w:t>637</w:t>
      </w:r>
      <w:r w:rsidRPr="00437B60">
        <w:rPr>
          <w:color w:val="000000"/>
          <w:sz w:val="28"/>
          <w:szCs w:val="28"/>
        </w:rPr>
        <w:t>-</w:t>
      </w:r>
      <w:r w:rsidR="00F82589">
        <w:rPr>
          <w:color w:val="000000"/>
          <w:sz w:val="28"/>
          <w:szCs w:val="28"/>
        </w:rPr>
        <w:t>6</w:t>
      </w:r>
      <w:r w:rsidR="002E237E">
        <w:rPr>
          <w:color w:val="000000"/>
          <w:sz w:val="28"/>
          <w:szCs w:val="28"/>
        </w:rPr>
        <w:t>5</w:t>
      </w:r>
    </w:p>
    <w:p w:rsidR="00437B60" w:rsidP="00437B60">
      <w:pPr>
        <w:shd w:val="clear" w:color="auto" w:fill="FFFFFF"/>
        <w:autoSpaceDE w:val="0"/>
        <w:autoSpaceDN w:val="0"/>
        <w:adjustRightInd w:val="0"/>
      </w:pPr>
    </w:p>
    <w:p w:rsidR="00437B60" w:rsidP="00437B6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437B60" w:rsidP="00437B6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437B60" w:rsidP="00437B6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</w:t>
      </w:r>
      <w:r w:rsidR="002E237E">
        <w:rPr>
          <w:color w:val="000000"/>
          <w:sz w:val="28"/>
          <w:szCs w:val="28"/>
        </w:rPr>
        <w:t>30</w:t>
      </w:r>
      <w:r w:rsidR="00686B33">
        <w:rPr>
          <w:color w:val="000000"/>
          <w:sz w:val="28"/>
          <w:szCs w:val="28"/>
        </w:rPr>
        <w:t xml:space="preserve"> июля</w:t>
      </w:r>
      <w:r>
        <w:rPr>
          <w:color w:val="000000"/>
          <w:sz w:val="28"/>
          <w:szCs w:val="28"/>
        </w:rPr>
        <w:t xml:space="preserve"> 202</w:t>
      </w:r>
      <w:r w:rsidR="00E84A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>Л.Р.</w:t>
      </w:r>
      <w:r w:rsidR="00E84AD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в открытом судебном заседании гражданское дело по иску ООО</w:t>
      </w:r>
      <w:r w:rsidR="00E84ADB">
        <w:rPr>
          <w:color w:val="000000"/>
          <w:sz w:val="28"/>
          <w:szCs w:val="28"/>
        </w:rPr>
        <w:t xml:space="preserve"> ПКО</w:t>
      </w:r>
      <w:r>
        <w:rPr>
          <w:color w:val="000000"/>
          <w:sz w:val="28"/>
          <w:szCs w:val="28"/>
        </w:rPr>
        <w:t xml:space="preserve"> «</w:t>
      </w:r>
      <w:r w:rsidR="00E84ADB">
        <w:rPr>
          <w:color w:val="000000"/>
          <w:sz w:val="28"/>
          <w:szCs w:val="28"/>
        </w:rPr>
        <w:t>АйДи</w:t>
      </w:r>
      <w:r w:rsidR="00E84ADB">
        <w:rPr>
          <w:color w:val="000000"/>
          <w:sz w:val="28"/>
          <w:szCs w:val="28"/>
        </w:rPr>
        <w:t xml:space="preserve"> </w:t>
      </w:r>
      <w:r w:rsidR="00E84ADB">
        <w:rPr>
          <w:color w:val="000000"/>
          <w:sz w:val="28"/>
          <w:szCs w:val="28"/>
        </w:rPr>
        <w:t>Коллект</w:t>
      </w:r>
      <w:r>
        <w:rPr>
          <w:color w:val="000000"/>
          <w:sz w:val="28"/>
          <w:szCs w:val="28"/>
        </w:rPr>
        <w:t xml:space="preserve">» к </w:t>
      </w:r>
      <w:r w:rsidR="002E237E">
        <w:rPr>
          <w:color w:val="000000"/>
          <w:sz w:val="28"/>
          <w:szCs w:val="28"/>
        </w:rPr>
        <w:t xml:space="preserve">Евдокименко </w:t>
      </w:r>
      <w:r w:rsidR="00476422">
        <w:rPr>
          <w:color w:val="000000"/>
          <w:sz w:val="28"/>
          <w:szCs w:val="28"/>
        </w:rPr>
        <w:t>И.С.</w:t>
      </w:r>
      <w:r>
        <w:rPr>
          <w:color w:val="000000"/>
          <w:sz w:val="28"/>
          <w:szCs w:val="28"/>
        </w:rPr>
        <w:t xml:space="preserve"> о взыскании задо</w:t>
      </w:r>
      <w:r w:rsidR="00E84ADB">
        <w:rPr>
          <w:color w:val="000000"/>
          <w:sz w:val="28"/>
          <w:szCs w:val="28"/>
        </w:rPr>
        <w:t>лженности</w:t>
      </w:r>
      <w:r>
        <w:rPr>
          <w:color w:val="000000"/>
          <w:sz w:val="28"/>
          <w:szCs w:val="28"/>
        </w:rPr>
        <w:t xml:space="preserve">, 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437B60" w:rsidP="00437B6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437B60" w:rsidP="00437B60">
      <w:pPr>
        <w:shd w:val="clear" w:color="auto" w:fill="FFFFFF"/>
        <w:autoSpaceDE w:val="0"/>
        <w:autoSpaceDN w:val="0"/>
        <w:adjustRightInd w:val="0"/>
        <w:jc w:val="center"/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исковое заявление ООО </w:t>
      </w:r>
      <w:r w:rsidR="00E84ADB">
        <w:rPr>
          <w:color w:val="000000"/>
          <w:sz w:val="28"/>
          <w:szCs w:val="28"/>
        </w:rPr>
        <w:t>ПКО «</w:t>
      </w:r>
      <w:r w:rsidR="00E84ADB">
        <w:rPr>
          <w:color w:val="000000"/>
          <w:sz w:val="28"/>
          <w:szCs w:val="28"/>
        </w:rPr>
        <w:t>АйДи</w:t>
      </w:r>
      <w:r w:rsidR="00E84ADB">
        <w:rPr>
          <w:color w:val="000000"/>
          <w:sz w:val="28"/>
          <w:szCs w:val="28"/>
        </w:rPr>
        <w:t xml:space="preserve"> </w:t>
      </w:r>
      <w:r w:rsidR="00E84ADB">
        <w:rPr>
          <w:color w:val="000000"/>
          <w:sz w:val="28"/>
          <w:szCs w:val="28"/>
        </w:rPr>
        <w:t>Коллект</w:t>
      </w:r>
      <w:r w:rsidR="00E84AD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удовлетворить.</w:t>
      </w:r>
    </w:p>
    <w:p w:rsidR="00580E4F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2E237E">
        <w:rPr>
          <w:color w:val="000000"/>
          <w:sz w:val="28"/>
          <w:szCs w:val="28"/>
        </w:rPr>
        <w:t xml:space="preserve">Евдокименко </w:t>
      </w:r>
      <w:r w:rsidR="00476422">
        <w:rPr>
          <w:color w:val="000000"/>
          <w:sz w:val="28"/>
          <w:szCs w:val="28"/>
        </w:rPr>
        <w:t>И.С.</w:t>
      </w:r>
      <w:r w:rsidR="00BC5F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 пользу ООО</w:t>
      </w:r>
      <w:r w:rsidR="00E84ADB">
        <w:rPr>
          <w:color w:val="000000"/>
          <w:sz w:val="28"/>
          <w:szCs w:val="28"/>
        </w:rPr>
        <w:t xml:space="preserve"> ПКО</w:t>
      </w:r>
      <w:r>
        <w:rPr>
          <w:color w:val="000000"/>
          <w:sz w:val="28"/>
          <w:szCs w:val="28"/>
        </w:rPr>
        <w:t xml:space="preserve"> </w:t>
      </w:r>
      <w:r w:rsidR="00E84ADB">
        <w:rPr>
          <w:color w:val="000000"/>
          <w:sz w:val="28"/>
          <w:szCs w:val="28"/>
        </w:rPr>
        <w:t>«</w:t>
      </w:r>
      <w:r w:rsidR="00E84ADB">
        <w:rPr>
          <w:color w:val="000000"/>
          <w:sz w:val="28"/>
          <w:szCs w:val="28"/>
        </w:rPr>
        <w:t>АйДи</w:t>
      </w:r>
      <w:r w:rsidR="00E84ADB">
        <w:rPr>
          <w:color w:val="000000"/>
          <w:sz w:val="28"/>
          <w:szCs w:val="28"/>
        </w:rPr>
        <w:t xml:space="preserve"> </w:t>
      </w:r>
      <w:r w:rsidR="00E84ADB">
        <w:rPr>
          <w:color w:val="000000"/>
          <w:sz w:val="28"/>
          <w:szCs w:val="28"/>
        </w:rPr>
        <w:t>Коллект</w:t>
      </w:r>
      <w:r w:rsidR="00E84ADB">
        <w:rPr>
          <w:color w:val="000000"/>
          <w:sz w:val="28"/>
          <w:szCs w:val="28"/>
        </w:rPr>
        <w:t xml:space="preserve">», ИНН 7730233723, почтовый адрес: 420088, Республика Татарстан, </w:t>
      </w:r>
      <w:r w:rsidR="00E84ADB">
        <w:rPr>
          <w:color w:val="000000"/>
          <w:sz w:val="28"/>
          <w:szCs w:val="28"/>
        </w:rPr>
        <w:t>г.Казань</w:t>
      </w:r>
      <w:r w:rsidR="00E84ADB">
        <w:rPr>
          <w:color w:val="000000"/>
          <w:sz w:val="28"/>
          <w:szCs w:val="28"/>
        </w:rPr>
        <w:t xml:space="preserve">, </w:t>
      </w:r>
      <w:r w:rsidR="00E84ADB">
        <w:rPr>
          <w:color w:val="000000"/>
          <w:sz w:val="28"/>
          <w:szCs w:val="28"/>
        </w:rPr>
        <w:t>ул.Проспект</w:t>
      </w:r>
      <w:r w:rsidR="00E84ADB">
        <w:rPr>
          <w:color w:val="000000"/>
          <w:sz w:val="28"/>
          <w:szCs w:val="28"/>
        </w:rPr>
        <w:t xml:space="preserve"> победы, д.220Б, 3 эт</w:t>
      </w:r>
      <w:r w:rsidR="00A50CC4">
        <w:rPr>
          <w:color w:val="000000"/>
          <w:sz w:val="28"/>
          <w:szCs w:val="28"/>
        </w:rPr>
        <w:t>аж</w:t>
      </w:r>
      <w:r w:rsidR="00E84ADB">
        <w:rPr>
          <w:color w:val="000000"/>
          <w:sz w:val="28"/>
          <w:szCs w:val="28"/>
        </w:rPr>
        <w:t>, задолженно</w:t>
      </w:r>
      <w:r w:rsidR="002E237E">
        <w:rPr>
          <w:color w:val="000000"/>
          <w:sz w:val="28"/>
          <w:szCs w:val="28"/>
        </w:rPr>
        <w:t>сть по договору займа № 15556347</w:t>
      </w:r>
      <w:r w:rsidR="00E84ADB">
        <w:rPr>
          <w:color w:val="000000"/>
          <w:sz w:val="28"/>
          <w:szCs w:val="28"/>
        </w:rPr>
        <w:t>-</w:t>
      </w:r>
      <w:r w:rsidR="00F82589">
        <w:rPr>
          <w:color w:val="000000"/>
          <w:sz w:val="28"/>
          <w:szCs w:val="28"/>
        </w:rPr>
        <w:t>4</w:t>
      </w:r>
      <w:r w:rsidR="00E84ADB">
        <w:rPr>
          <w:color w:val="000000"/>
          <w:sz w:val="28"/>
          <w:szCs w:val="28"/>
        </w:rPr>
        <w:t xml:space="preserve"> от </w:t>
      </w:r>
      <w:r w:rsidR="005F7804">
        <w:rPr>
          <w:color w:val="000000"/>
          <w:sz w:val="28"/>
          <w:szCs w:val="28"/>
        </w:rPr>
        <w:t>2</w:t>
      </w:r>
      <w:r w:rsidR="002E237E">
        <w:rPr>
          <w:color w:val="000000"/>
          <w:sz w:val="28"/>
          <w:szCs w:val="28"/>
        </w:rPr>
        <w:t>5</w:t>
      </w:r>
      <w:r w:rsidR="00E84ADB">
        <w:rPr>
          <w:color w:val="000000"/>
          <w:sz w:val="28"/>
          <w:szCs w:val="28"/>
        </w:rPr>
        <w:t>.</w:t>
      </w:r>
      <w:r w:rsidR="002E237E">
        <w:rPr>
          <w:color w:val="000000"/>
          <w:sz w:val="28"/>
          <w:szCs w:val="28"/>
        </w:rPr>
        <w:t>0</w:t>
      </w:r>
      <w:r w:rsidR="005F7804">
        <w:rPr>
          <w:color w:val="000000"/>
          <w:sz w:val="28"/>
          <w:szCs w:val="28"/>
        </w:rPr>
        <w:t>1</w:t>
      </w:r>
      <w:r w:rsidR="00E84ADB">
        <w:rPr>
          <w:color w:val="000000"/>
          <w:sz w:val="28"/>
          <w:szCs w:val="28"/>
        </w:rPr>
        <w:t>.202</w:t>
      </w:r>
      <w:r w:rsidR="002E237E">
        <w:rPr>
          <w:color w:val="000000"/>
          <w:sz w:val="28"/>
          <w:szCs w:val="28"/>
        </w:rPr>
        <w:t>2</w:t>
      </w:r>
      <w:r w:rsidR="00E84ADB">
        <w:rPr>
          <w:color w:val="000000"/>
          <w:sz w:val="28"/>
          <w:szCs w:val="28"/>
        </w:rPr>
        <w:t xml:space="preserve"> года за период с </w:t>
      </w:r>
      <w:r w:rsidR="002E237E">
        <w:rPr>
          <w:color w:val="000000"/>
          <w:sz w:val="28"/>
          <w:szCs w:val="28"/>
        </w:rPr>
        <w:t>25</w:t>
      </w:r>
      <w:r w:rsidR="00E84ADB">
        <w:rPr>
          <w:color w:val="000000"/>
          <w:sz w:val="28"/>
          <w:szCs w:val="28"/>
        </w:rPr>
        <w:t>.0</w:t>
      </w:r>
      <w:r w:rsidR="002E237E">
        <w:rPr>
          <w:color w:val="000000"/>
          <w:sz w:val="28"/>
          <w:szCs w:val="28"/>
        </w:rPr>
        <w:t>1</w:t>
      </w:r>
      <w:r w:rsidR="00E84ADB">
        <w:rPr>
          <w:color w:val="000000"/>
          <w:sz w:val="28"/>
          <w:szCs w:val="28"/>
        </w:rPr>
        <w:t xml:space="preserve">.2022 года по 12.02.2023 года в размере </w:t>
      </w:r>
      <w:r w:rsidR="002E237E">
        <w:rPr>
          <w:color w:val="000000"/>
          <w:sz w:val="28"/>
          <w:szCs w:val="28"/>
        </w:rPr>
        <w:t>3454</w:t>
      </w:r>
      <w:r w:rsidR="005F7804">
        <w:rPr>
          <w:color w:val="000000"/>
          <w:sz w:val="28"/>
          <w:szCs w:val="28"/>
        </w:rPr>
        <w:t>,</w:t>
      </w:r>
      <w:r w:rsidR="002E237E">
        <w:rPr>
          <w:color w:val="000000"/>
          <w:sz w:val="28"/>
          <w:szCs w:val="28"/>
        </w:rPr>
        <w:t>87</w:t>
      </w:r>
      <w:r w:rsidR="00E84ADB">
        <w:rPr>
          <w:color w:val="000000"/>
          <w:sz w:val="28"/>
          <w:szCs w:val="28"/>
        </w:rPr>
        <w:t xml:space="preserve"> руб., а также расходы  по оплате госуда</w:t>
      </w:r>
      <w:r w:rsidR="00F82589">
        <w:rPr>
          <w:color w:val="000000"/>
          <w:sz w:val="28"/>
          <w:szCs w:val="28"/>
        </w:rPr>
        <w:t xml:space="preserve">рственной пошлины в размере </w:t>
      </w:r>
      <w:r w:rsidR="002E237E">
        <w:rPr>
          <w:color w:val="000000"/>
          <w:sz w:val="28"/>
          <w:szCs w:val="28"/>
        </w:rPr>
        <w:t>400</w:t>
      </w:r>
      <w:r w:rsidR="00E84ADB">
        <w:rPr>
          <w:color w:val="000000"/>
          <w:sz w:val="28"/>
          <w:szCs w:val="28"/>
        </w:rPr>
        <w:t>,</w:t>
      </w:r>
      <w:r w:rsidR="005F7804">
        <w:rPr>
          <w:color w:val="000000"/>
          <w:sz w:val="28"/>
          <w:szCs w:val="28"/>
        </w:rPr>
        <w:t>00</w:t>
      </w:r>
      <w:r w:rsidR="00E84ADB">
        <w:rPr>
          <w:color w:val="000000"/>
          <w:sz w:val="28"/>
          <w:szCs w:val="28"/>
        </w:rPr>
        <w:t xml:space="preserve"> руб.</w:t>
      </w:r>
    </w:p>
    <w:p w:rsidR="00437B60" w:rsidP="00437B60">
      <w:pPr>
        <w:ind w:firstLine="708"/>
        <w:jc w:val="both"/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437B60" w:rsidP="00437B60">
      <w:pPr>
        <w:ind w:firstLine="708"/>
        <w:jc w:val="both"/>
      </w:pPr>
      <w:r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rPr>
          <w:color w:val="000000"/>
          <w:sz w:val="28"/>
          <w:szCs w:val="28"/>
        </w:rPr>
        <w:t>составлении  мотивированного</w:t>
      </w:r>
      <w:r>
        <w:rPr>
          <w:color w:val="000000"/>
          <w:sz w:val="28"/>
          <w:szCs w:val="28"/>
        </w:rPr>
        <w:t xml:space="preserve"> решения суда, которое может быть подано: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50CC4" w:rsidP="00437B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37B60" w:rsidP="00437B60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Е.Г.</w:t>
      </w:r>
      <w:r w:rsidR="00E028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</w:p>
    <w:p w:rsidR="00437B60" w:rsidP="00437B60"/>
    <w:p w:rsidR="00437B60" w:rsidP="00437B60"/>
    <w:p w:rsidR="00437B60" w:rsidP="00437B60"/>
    <w:p w:rsidR="00437B60" w:rsidP="00437B60"/>
    <w:p w:rsidR="00437B60" w:rsidP="00437B60"/>
    <w:p w:rsidR="00437B60" w:rsidP="00437B60"/>
    <w:p w:rsidR="00542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2"/>
    <w:rsid w:val="00114823"/>
    <w:rsid w:val="00173DC2"/>
    <w:rsid w:val="002E237E"/>
    <w:rsid w:val="00437B60"/>
    <w:rsid w:val="00476422"/>
    <w:rsid w:val="005427F1"/>
    <w:rsid w:val="00580E4F"/>
    <w:rsid w:val="005F7804"/>
    <w:rsid w:val="00686B33"/>
    <w:rsid w:val="007362C3"/>
    <w:rsid w:val="008303CA"/>
    <w:rsid w:val="00A50CC4"/>
    <w:rsid w:val="00BC5FBC"/>
    <w:rsid w:val="00E028EF"/>
    <w:rsid w:val="00E84ADB"/>
    <w:rsid w:val="00F42F02"/>
    <w:rsid w:val="00F82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7B2A5F-F8C7-4D68-B61D-D18D238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258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25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